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10365"/>
      </w:tblGrid>
      <w:tr w:rsidR="00FA091D" w:rsidRPr="00F964F2" w14:paraId="79F2799B" w14:textId="77777777" w:rsidTr="008033DA">
        <w:trPr>
          <w:cantSplit/>
          <w:trHeight w:hRule="exact" w:val="565"/>
        </w:trPr>
        <w:tc>
          <w:tcPr>
            <w:tcW w:w="5000" w:type="pct"/>
            <w:shd w:val="clear" w:color="auto" w:fill="4F81BD" w:themeFill="accent1"/>
            <w:vAlign w:val="center"/>
          </w:tcPr>
          <w:p w14:paraId="0074B1E4" w14:textId="4E403F5E" w:rsidR="008033DA" w:rsidRPr="00C60881" w:rsidRDefault="008416A5" w:rsidP="008033DA">
            <w:pPr>
              <w:ind w:left="3400" w:hanging="3400"/>
              <w:outlineLvl w:val="0"/>
              <w:rPr>
                <w:rFonts w:cs="Arial"/>
                <w:b/>
                <w:szCs w:val="18"/>
                <w:lang w:val="en-GB"/>
              </w:rPr>
            </w:pPr>
            <w:r>
              <w:t xml:space="preserve">Position </w:t>
            </w:r>
            <w:r w:rsidR="003F0276">
              <w:t xml:space="preserve">: </w:t>
            </w:r>
            <w:r w:rsidR="008033DA">
              <w:t xml:space="preserve">Lawyer, </w:t>
            </w:r>
            <w:r w:rsidR="008033DA" w:rsidRPr="00C60881">
              <w:rPr>
                <w:rFonts w:cs="Arial"/>
                <w:b/>
                <w:szCs w:val="18"/>
                <w:lang w:val="en-GB"/>
              </w:rPr>
              <w:t>Consultant – Public-Private partnership expert (strategic framework, legislation and regulation, feasibility studies and transaction advisory)</w:t>
            </w:r>
          </w:p>
          <w:p w14:paraId="480A0F18" w14:textId="77777777" w:rsidR="008033DA" w:rsidRPr="00C60881" w:rsidRDefault="008033DA" w:rsidP="008033DA">
            <w:pPr>
              <w:ind w:left="3400" w:hanging="3400"/>
              <w:outlineLvl w:val="0"/>
              <w:rPr>
                <w:rFonts w:cs="Arial"/>
                <w:b/>
                <w:szCs w:val="18"/>
                <w:lang w:val="en-GB"/>
              </w:rPr>
            </w:pPr>
          </w:p>
          <w:p w14:paraId="22060458" w14:textId="77777777" w:rsidR="008033DA" w:rsidRPr="00C60881" w:rsidRDefault="008033DA" w:rsidP="008033DA">
            <w:pPr>
              <w:ind w:left="3400" w:hanging="3400"/>
              <w:outlineLvl w:val="0"/>
              <w:rPr>
                <w:rFonts w:cs="Arial"/>
                <w:b/>
                <w:szCs w:val="18"/>
                <w:lang w:val="en-GB"/>
              </w:rPr>
            </w:pPr>
          </w:p>
          <w:p w14:paraId="295D437A" w14:textId="17D91C8C" w:rsidR="00FA091D" w:rsidRPr="00F964F2" w:rsidRDefault="00FA091D" w:rsidP="00FA091D">
            <w:pPr>
              <w:pStyle w:val="Fonction"/>
            </w:pPr>
          </w:p>
        </w:tc>
      </w:tr>
    </w:tbl>
    <w:p w14:paraId="66302ACA" w14:textId="77777777" w:rsidR="004274D1" w:rsidRPr="00F964F2" w:rsidRDefault="004274D1"/>
    <w:tbl>
      <w:tblPr>
        <w:tblW w:w="0" w:type="auto"/>
        <w:tblLayout w:type="fixed"/>
        <w:tblCellMar>
          <w:left w:w="70" w:type="dxa"/>
          <w:right w:w="70" w:type="dxa"/>
        </w:tblCellMar>
        <w:tblLook w:val="0000" w:firstRow="0" w:lastRow="0" w:firstColumn="0" w:lastColumn="0" w:noHBand="0" w:noVBand="0"/>
      </w:tblPr>
      <w:tblGrid>
        <w:gridCol w:w="3119"/>
        <w:gridCol w:w="7267"/>
      </w:tblGrid>
      <w:tr w:rsidR="008619B4" w:rsidRPr="00F964F2" w14:paraId="776DC462" w14:textId="77777777" w:rsidTr="008619B4">
        <w:tc>
          <w:tcPr>
            <w:tcW w:w="3119" w:type="dxa"/>
            <w:tcMar>
              <w:left w:w="0" w:type="dxa"/>
            </w:tcMar>
          </w:tcPr>
          <w:p w14:paraId="60E66E68" w14:textId="77777777" w:rsidR="008619B4" w:rsidRPr="00F964F2" w:rsidRDefault="008619B4" w:rsidP="004F5717">
            <w:pPr>
              <w:pStyle w:val="Listesansnumros"/>
            </w:pPr>
            <w:r w:rsidRPr="00F964F2">
              <w:t>Name of Expert:</w:t>
            </w:r>
            <w:r w:rsidRPr="00F964F2">
              <w:tab/>
            </w:r>
          </w:p>
        </w:tc>
        <w:tc>
          <w:tcPr>
            <w:tcW w:w="7267" w:type="dxa"/>
          </w:tcPr>
          <w:p w14:paraId="0326829F" w14:textId="77777777" w:rsidR="008619B4" w:rsidRPr="00F964F2" w:rsidRDefault="00A73112" w:rsidP="00015700">
            <w:pPr>
              <w:pStyle w:val="Nom"/>
              <w:rPr>
                <w:szCs w:val="18"/>
              </w:rPr>
            </w:pPr>
            <w:r w:rsidRPr="007E265E">
              <w:t>François SERRES</w:t>
            </w:r>
          </w:p>
        </w:tc>
      </w:tr>
      <w:tr w:rsidR="008619B4" w:rsidRPr="00F964F2" w14:paraId="198B2A7A" w14:textId="77777777" w:rsidTr="008619B4">
        <w:tc>
          <w:tcPr>
            <w:tcW w:w="3119" w:type="dxa"/>
            <w:tcMar>
              <w:left w:w="0" w:type="dxa"/>
            </w:tcMar>
          </w:tcPr>
          <w:p w14:paraId="4913CD67" w14:textId="77777777" w:rsidR="008619B4" w:rsidRPr="00F964F2" w:rsidRDefault="008619B4" w:rsidP="004F5717">
            <w:pPr>
              <w:pStyle w:val="Listesansnumros"/>
            </w:pPr>
            <w:r w:rsidRPr="00F964F2">
              <w:t>Date of Birth:</w:t>
            </w:r>
          </w:p>
        </w:tc>
        <w:tc>
          <w:tcPr>
            <w:tcW w:w="7267" w:type="dxa"/>
          </w:tcPr>
          <w:p w14:paraId="17BBC542" w14:textId="77777777" w:rsidR="008619B4" w:rsidRPr="00F964F2" w:rsidRDefault="00A73112" w:rsidP="00A73112">
            <w:r w:rsidRPr="00B36583">
              <w:t>28/</w:t>
            </w:r>
            <w:r>
              <w:t>0</w:t>
            </w:r>
            <w:r w:rsidRPr="00B36583">
              <w:t>4/1955</w:t>
            </w:r>
          </w:p>
        </w:tc>
      </w:tr>
      <w:tr w:rsidR="008619B4" w:rsidRPr="00F964F2" w14:paraId="2E281B58" w14:textId="77777777" w:rsidTr="008619B4">
        <w:tc>
          <w:tcPr>
            <w:tcW w:w="3119" w:type="dxa"/>
            <w:tcMar>
              <w:left w:w="0" w:type="dxa"/>
            </w:tcMar>
          </w:tcPr>
          <w:p w14:paraId="0AE95853" w14:textId="77777777" w:rsidR="008619B4" w:rsidRPr="00F964F2" w:rsidRDefault="008619B4" w:rsidP="004F5717">
            <w:pPr>
              <w:pStyle w:val="Listesansnumros"/>
            </w:pPr>
            <w:r w:rsidRPr="00F964F2">
              <w:t>Country of Citizenship / Residence:</w:t>
            </w:r>
          </w:p>
        </w:tc>
        <w:tc>
          <w:tcPr>
            <w:tcW w:w="7267" w:type="dxa"/>
          </w:tcPr>
          <w:p w14:paraId="34EE1F00" w14:textId="77777777" w:rsidR="008619B4" w:rsidRPr="00F964F2" w:rsidRDefault="00A73112" w:rsidP="003F0276">
            <w:pPr>
              <w:rPr>
                <w:szCs w:val="18"/>
              </w:rPr>
            </w:pPr>
            <w:r>
              <w:rPr>
                <w:szCs w:val="18"/>
              </w:rPr>
              <w:t>France</w:t>
            </w:r>
          </w:p>
        </w:tc>
      </w:tr>
    </w:tbl>
    <w:p w14:paraId="53ADB85D" w14:textId="77777777" w:rsidR="004274D1" w:rsidRPr="00F964F2" w:rsidRDefault="005B4FD7" w:rsidP="009D7084">
      <w:pPr>
        <w:pStyle w:val="Listesansnumros"/>
      </w:pPr>
      <w:r w:rsidRPr="00F964F2">
        <w:t>Education:</w:t>
      </w:r>
    </w:p>
    <w:p w14:paraId="4A86A6DE" w14:textId="77777777" w:rsidR="004274D1" w:rsidRPr="00F964F2" w:rsidRDefault="004274D1" w:rsidP="00167289">
      <w:pPr>
        <w:pStyle w:val="AvantAprsTableau"/>
      </w:pPr>
    </w:p>
    <w:tbl>
      <w:tblPr>
        <w:tblW w:w="4819"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122"/>
        <w:gridCol w:w="5868"/>
      </w:tblGrid>
      <w:tr w:rsidR="0094471C" w:rsidRPr="00F964F2" w14:paraId="77408626" w14:textId="77777777" w:rsidTr="0094471C">
        <w:trPr>
          <w:trHeight w:val="329"/>
        </w:trPr>
        <w:tc>
          <w:tcPr>
            <w:tcW w:w="2063" w:type="pct"/>
            <w:shd w:val="pct5" w:color="auto" w:fill="FFFFFF"/>
          </w:tcPr>
          <w:p w14:paraId="1C7D87D9" w14:textId="77777777" w:rsidR="0094471C" w:rsidRPr="00F964F2" w:rsidRDefault="0094471C" w:rsidP="004F5717">
            <w:pPr>
              <w:pStyle w:val="Centr"/>
              <w:tabs>
                <w:tab w:val="center" w:pos="2558"/>
                <w:tab w:val="left" w:pos="4155"/>
              </w:tabs>
            </w:pPr>
            <w:r w:rsidRPr="00F964F2">
              <w:t>Institution (Date from-to)</w:t>
            </w:r>
          </w:p>
        </w:tc>
        <w:tc>
          <w:tcPr>
            <w:tcW w:w="2937" w:type="pct"/>
            <w:shd w:val="pct5" w:color="auto" w:fill="FFFFFF"/>
          </w:tcPr>
          <w:p w14:paraId="16D151EC" w14:textId="5E269E40" w:rsidR="0094471C" w:rsidRPr="00F964F2" w:rsidRDefault="0094471C" w:rsidP="004F5717">
            <w:pPr>
              <w:pStyle w:val="Centr"/>
              <w:tabs>
                <w:tab w:val="center" w:pos="2559"/>
                <w:tab w:val="left" w:pos="3825"/>
              </w:tabs>
            </w:pPr>
            <w:r w:rsidRPr="00F964F2">
              <w:t>Degree(s) or Diploma (s) obtained</w:t>
            </w:r>
          </w:p>
        </w:tc>
      </w:tr>
      <w:tr w:rsidR="0094471C" w:rsidRPr="00F964F2" w14:paraId="1F1C4B70" w14:textId="77777777" w:rsidTr="0094471C">
        <w:trPr>
          <w:trHeight w:val="329"/>
        </w:trPr>
        <w:tc>
          <w:tcPr>
            <w:tcW w:w="2063" w:type="pct"/>
            <w:shd w:val="pct5" w:color="auto" w:fill="FFFFFF"/>
            <w:vAlign w:val="center"/>
          </w:tcPr>
          <w:p w14:paraId="76175BAE" w14:textId="77777777" w:rsidR="0094471C" w:rsidRDefault="0094471C" w:rsidP="00F212D5">
            <w:pPr>
              <w:pStyle w:val="Centr"/>
              <w:tabs>
                <w:tab w:val="center" w:pos="2558"/>
                <w:tab w:val="left" w:pos="4155"/>
              </w:tabs>
              <w:jc w:val="left"/>
            </w:pPr>
            <w:r>
              <w:t>Paris Bar (1994)</w:t>
            </w:r>
          </w:p>
        </w:tc>
        <w:tc>
          <w:tcPr>
            <w:tcW w:w="2937" w:type="pct"/>
            <w:shd w:val="pct5" w:color="auto" w:fill="FFFFFF"/>
            <w:vAlign w:val="center"/>
          </w:tcPr>
          <w:p w14:paraId="79251825" w14:textId="77777777" w:rsidR="0094471C" w:rsidRDefault="0094471C" w:rsidP="00F212D5">
            <w:pPr>
              <w:pStyle w:val="Centr"/>
              <w:tabs>
                <w:tab w:val="center" w:pos="2559"/>
                <w:tab w:val="left" w:pos="3825"/>
              </w:tabs>
              <w:jc w:val="left"/>
            </w:pPr>
            <w:r>
              <w:t>Certificate of specialization in International Business Law</w:t>
            </w:r>
          </w:p>
        </w:tc>
      </w:tr>
      <w:tr w:rsidR="0094471C" w:rsidRPr="00F964F2" w14:paraId="5962B9FB" w14:textId="77777777" w:rsidTr="0094471C">
        <w:trPr>
          <w:trHeight w:val="329"/>
        </w:trPr>
        <w:tc>
          <w:tcPr>
            <w:tcW w:w="2063" w:type="pct"/>
            <w:shd w:val="pct5" w:color="auto" w:fill="FFFFFF"/>
            <w:vAlign w:val="center"/>
          </w:tcPr>
          <w:p w14:paraId="1EAF5EED" w14:textId="77777777" w:rsidR="0094471C" w:rsidRDefault="0094471C" w:rsidP="000F4C4E">
            <w:pPr>
              <w:pStyle w:val="Centr"/>
              <w:tabs>
                <w:tab w:val="center" w:pos="2558"/>
                <w:tab w:val="left" w:pos="4155"/>
              </w:tabs>
              <w:jc w:val="left"/>
            </w:pPr>
            <w:r>
              <w:t>University of Paris Sorbonne (1977)</w:t>
            </w:r>
          </w:p>
        </w:tc>
        <w:tc>
          <w:tcPr>
            <w:tcW w:w="2937" w:type="pct"/>
            <w:shd w:val="pct5" w:color="auto" w:fill="FFFFFF"/>
            <w:vAlign w:val="center"/>
          </w:tcPr>
          <w:p w14:paraId="48D974CD" w14:textId="77777777" w:rsidR="0094471C" w:rsidRDefault="0094471C" w:rsidP="00F212D5">
            <w:pPr>
              <w:pStyle w:val="Centr"/>
              <w:tabs>
                <w:tab w:val="center" w:pos="2559"/>
                <w:tab w:val="left" w:pos="3825"/>
              </w:tabs>
              <w:jc w:val="left"/>
            </w:pPr>
            <w:r>
              <w:t>Lawyer Bar Certificate</w:t>
            </w:r>
          </w:p>
        </w:tc>
      </w:tr>
      <w:tr w:rsidR="0094471C" w:rsidRPr="00F964F2" w14:paraId="080E8F18" w14:textId="77777777" w:rsidTr="0094471C">
        <w:trPr>
          <w:trHeight w:val="329"/>
        </w:trPr>
        <w:tc>
          <w:tcPr>
            <w:tcW w:w="2063" w:type="pct"/>
            <w:shd w:val="pct5" w:color="auto" w:fill="FFFFFF"/>
            <w:vAlign w:val="center"/>
          </w:tcPr>
          <w:p w14:paraId="16190655" w14:textId="77777777" w:rsidR="0094471C" w:rsidRPr="00F964F2" w:rsidRDefault="0094471C" w:rsidP="00F212D5">
            <w:pPr>
              <w:pStyle w:val="Centr"/>
              <w:tabs>
                <w:tab w:val="center" w:pos="2558"/>
                <w:tab w:val="left" w:pos="4155"/>
              </w:tabs>
              <w:jc w:val="left"/>
            </w:pPr>
            <w:r>
              <w:t>University of Paris Sorbonne (1976-1977)</w:t>
            </w:r>
          </w:p>
        </w:tc>
        <w:tc>
          <w:tcPr>
            <w:tcW w:w="2937" w:type="pct"/>
            <w:shd w:val="pct5" w:color="auto" w:fill="FFFFFF"/>
            <w:vAlign w:val="center"/>
          </w:tcPr>
          <w:p w14:paraId="5914A519" w14:textId="77777777" w:rsidR="0094471C" w:rsidRPr="00F964F2" w:rsidRDefault="0094471C" w:rsidP="00F212D5">
            <w:pPr>
              <w:pStyle w:val="Centr"/>
              <w:tabs>
                <w:tab w:val="center" w:pos="2559"/>
                <w:tab w:val="left" w:pos="3825"/>
              </w:tabs>
              <w:jc w:val="left"/>
            </w:pPr>
            <w:r>
              <w:t>Master in Business Law</w:t>
            </w:r>
          </w:p>
        </w:tc>
      </w:tr>
      <w:tr w:rsidR="0094471C" w:rsidRPr="00F964F2" w14:paraId="2A8AE8D5" w14:textId="77777777" w:rsidTr="0094471C">
        <w:trPr>
          <w:trHeight w:val="329"/>
        </w:trPr>
        <w:tc>
          <w:tcPr>
            <w:tcW w:w="2063" w:type="pct"/>
            <w:shd w:val="pct5" w:color="auto" w:fill="FFFFFF"/>
            <w:vAlign w:val="center"/>
          </w:tcPr>
          <w:p w14:paraId="21209DA1" w14:textId="77777777" w:rsidR="0094471C" w:rsidRDefault="0094471C" w:rsidP="00F212D5">
            <w:pPr>
              <w:pStyle w:val="Centr"/>
              <w:tabs>
                <w:tab w:val="center" w:pos="2558"/>
                <w:tab w:val="left" w:pos="4155"/>
              </w:tabs>
              <w:jc w:val="left"/>
            </w:pPr>
            <w:r>
              <w:t>Paris Institute of Political Science (1976-1978)</w:t>
            </w:r>
          </w:p>
        </w:tc>
        <w:tc>
          <w:tcPr>
            <w:tcW w:w="2937" w:type="pct"/>
            <w:shd w:val="pct5" w:color="auto" w:fill="FFFFFF"/>
            <w:vAlign w:val="center"/>
          </w:tcPr>
          <w:p w14:paraId="7B4BEB32" w14:textId="77777777" w:rsidR="0094471C" w:rsidRDefault="0094471C" w:rsidP="00F212D5">
            <w:pPr>
              <w:pStyle w:val="Centr"/>
              <w:tabs>
                <w:tab w:val="center" w:pos="2559"/>
                <w:tab w:val="left" w:pos="3825"/>
              </w:tabs>
              <w:jc w:val="left"/>
            </w:pPr>
            <w:r>
              <w:t>Former Student in the international relations department</w:t>
            </w:r>
          </w:p>
        </w:tc>
      </w:tr>
    </w:tbl>
    <w:p w14:paraId="2E12FD09" w14:textId="77777777" w:rsidR="005B4FD7" w:rsidRDefault="005B4FD7" w:rsidP="005B4FD7">
      <w:pPr>
        <w:pStyle w:val="AvantAprsTableau"/>
      </w:pPr>
    </w:p>
    <w:p w14:paraId="5FBC8DEB" w14:textId="2DAAA018" w:rsidR="008033DA" w:rsidRDefault="008033DA" w:rsidP="009D7084">
      <w:pPr>
        <w:pStyle w:val="Listesansnumros"/>
      </w:pPr>
      <w:r>
        <w:t>Website of the law firm : cabinetfrancoisserres.com</w:t>
      </w:r>
    </w:p>
    <w:p w14:paraId="7657A08B" w14:textId="77777777" w:rsidR="008033DA" w:rsidRDefault="008033DA" w:rsidP="009D7084">
      <w:pPr>
        <w:pStyle w:val="Listesansnumros"/>
      </w:pPr>
    </w:p>
    <w:p w14:paraId="2FD66F3C" w14:textId="30508288" w:rsidR="008033DA" w:rsidRDefault="008033DA" w:rsidP="009D7084">
      <w:pPr>
        <w:pStyle w:val="Listesansnumros"/>
      </w:pPr>
      <w:r>
        <w:t xml:space="preserve">Principal qualifications : </w:t>
      </w:r>
    </w:p>
    <w:p w14:paraId="6292EDAC" w14:textId="77777777" w:rsidR="008033DA" w:rsidRDefault="008033DA" w:rsidP="009D7084">
      <w:pPr>
        <w:pStyle w:val="Listesansnumros"/>
      </w:pPr>
    </w:p>
    <w:p w14:paraId="734862FC" w14:textId="46ADD65E" w:rsidR="008033DA" w:rsidRPr="008033DA" w:rsidRDefault="008033DA" w:rsidP="008033DA">
      <w:pPr>
        <w:pStyle w:val="NormalArtelia"/>
        <w:spacing w:before="0" w:after="0"/>
        <w:rPr>
          <w:sz w:val="18"/>
        </w:rPr>
      </w:pPr>
      <w:r w:rsidRPr="008033DA">
        <w:rPr>
          <w:b/>
          <w:sz w:val="18"/>
        </w:rPr>
        <w:t xml:space="preserve">François SERRES &amp; Associates </w:t>
      </w:r>
      <w:r w:rsidRPr="008033DA">
        <w:rPr>
          <w:sz w:val="18"/>
        </w:rPr>
        <w:t xml:space="preserve">is an international law firm created in 2000, based in Paris. It was </w:t>
      </w:r>
      <w:r w:rsidRPr="008033DA">
        <w:rPr>
          <w:sz w:val="18"/>
          <w:lang w:val="en-GB"/>
        </w:rPr>
        <w:t xml:space="preserve">created in a multidisciplinary perspective in order </w:t>
      </w:r>
      <w:r w:rsidRPr="008033DA">
        <w:rPr>
          <w:sz w:val="18"/>
        </w:rPr>
        <w:t xml:space="preserve">to intervene in the areas of consulting and litigation. </w:t>
      </w:r>
      <w:r w:rsidRPr="008033DA">
        <w:rPr>
          <w:sz w:val="18"/>
          <w:lang w:val="en-GB"/>
        </w:rPr>
        <w:t>The law firm associates multilingual lawyers acting at both international and national level, and consultants with specific expertise in various industrial sectors who have the ability to provide a global, independent and quality service. The law firm has correspondent offices in the United States, Europe and on the African continent.</w:t>
      </w:r>
    </w:p>
    <w:p w14:paraId="3B0A4D7E" w14:textId="77777777" w:rsidR="008033DA" w:rsidRPr="008033DA" w:rsidRDefault="008033DA" w:rsidP="008033DA">
      <w:pPr>
        <w:tabs>
          <w:tab w:val="left" w:pos="5103"/>
        </w:tabs>
        <w:spacing w:after="0"/>
        <w:jc w:val="both"/>
        <w:rPr>
          <w:rFonts w:cs="Arial"/>
          <w:szCs w:val="18"/>
        </w:rPr>
      </w:pPr>
    </w:p>
    <w:p w14:paraId="154B9CA3" w14:textId="1A88DA5F" w:rsidR="008033DA" w:rsidRPr="008033DA" w:rsidRDefault="008033DA" w:rsidP="008033DA">
      <w:pPr>
        <w:tabs>
          <w:tab w:val="left" w:pos="5103"/>
        </w:tabs>
        <w:spacing w:after="0"/>
        <w:jc w:val="both"/>
        <w:rPr>
          <w:rFonts w:cs="Arial"/>
          <w:b/>
          <w:szCs w:val="18"/>
        </w:rPr>
      </w:pPr>
      <w:r w:rsidRPr="008033DA">
        <w:rPr>
          <w:rFonts w:cs="Arial"/>
          <w:szCs w:val="18"/>
        </w:rPr>
        <w:t>The law firm provides services to private clients (developers, investors, contractors, banks, etc.) as well as to public clients (ministries, local authorities, public companies, international financing institutions, etc.). It has an extensive practice developed in Africa in the area of PPP, concessions and public procurement in many sectors (Energy, Infrastructure, Water and Sanitation, Telecom, Social (Education, Health and Housing), Urban development</w:t>
      </w:r>
      <w:r w:rsidR="00A0036A">
        <w:rPr>
          <w:rFonts w:cs="Arial"/>
          <w:szCs w:val="18"/>
        </w:rPr>
        <w:t>, Special economic zones</w:t>
      </w:r>
      <w:r w:rsidRPr="008033DA">
        <w:rPr>
          <w:rFonts w:cs="Arial"/>
          <w:szCs w:val="18"/>
        </w:rPr>
        <w:t xml:space="preserve"> and Agro business). .</w:t>
      </w:r>
    </w:p>
    <w:p w14:paraId="10C4E618" w14:textId="77777777" w:rsidR="008033DA" w:rsidRPr="008033DA" w:rsidRDefault="008033DA" w:rsidP="008033DA">
      <w:pPr>
        <w:pStyle w:val="NormalArtelia"/>
        <w:spacing w:before="0" w:after="0"/>
        <w:rPr>
          <w:sz w:val="18"/>
        </w:rPr>
      </w:pPr>
    </w:p>
    <w:p w14:paraId="6CBBE821" w14:textId="77777777" w:rsidR="008033DA" w:rsidRPr="008033DA" w:rsidRDefault="008033DA" w:rsidP="008033DA">
      <w:pPr>
        <w:pStyle w:val="NormalArtelia"/>
        <w:spacing w:before="0" w:after="0"/>
        <w:rPr>
          <w:sz w:val="18"/>
        </w:rPr>
      </w:pPr>
      <w:r w:rsidRPr="008033DA">
        <w:rPr>
          <w:sz w:val="18"/>
        </w:rPr>
        <w:t>FS&amp;A provides consultancy services in the following areas:</w:t>
      </w:r>
    </w:p>
    <w:p w14:paraId="7FC529C7" w14:textId="77777777" w:rsidR="008033DA" w:rsidRPr="008033DA" w:rsidRDefault="008033DA" w:rsidP="008033DA">
      <w:pPr>
        <w:pStyle w:val="NormalArtelia"/>
        <w:spacing w:before="0" w:after="0"/>
        <w:rPr>
          <w:sz w:val="18"/>
        </w:rPr>
      </w:pPr>
    </w:p>
    <w:p w14:paraId="49E0B7CB" w14:textId="77777777" w:rsidR="008033DA" w:rsidRPr="008033DA" w:rsidRDefault="008033DA" w:rsidP="008033DA">
      <w:pPr>
        <w:pStyle w:val="puceArtelia"/>
        <w:numPr>
          <w:ilvl w:val="0"/>
          <w:numId w:val="27"/>
        </w:numPr>
        <w:spacing w:before="0"/>
        <w:rPr>
          <w:b/>
          <w:sz w:val="18"/>
        </w:rPr>
      </w:pPr>
      <w:r w:rsidRPr="008033DA">
        <w:rPr>
          <w:b/>
          <w:sz w:val="18"/>
        </w:rPr>
        <w:t xml:space="preserve">Diagnostic studies : </w:t>
      </w:r>
      <w:r w:rsidRPr="008033DA">
        <w:rPr>
          <w:sz w:val="18"/>
        </w:rPr>
        <w:t>Sector Assessment and Governance Framework (Mining and Oil), Public Procurement (PEMFAR, OECD/DAC), Economic and Legal environment of PPP’s, PPP’s evaluation studies (project identification, feasibility and due diligence studies), Capacity building, audit of OHADA reforms</w:t>
      </w:r>
    </w:p>
    <w:p w14:paraId="4CF7D45E" w14:textId="77777777" w:rsidR="008033DA" w:rsidRPr="008033DA" w:rsidRDefault="008033DA" w:rsidP="008033DA">
      <w:pPr>
        <w:pStyle w:val="puceArtelia"/>
        <w:numPr>
          <w:ilvl w:val="0"/>
          <w:numId w:val="0"/>
        </w:numPr>
        <w:spacing w:before="0"/>
        <w:rPr>
          <w:b/>
          <w:sz w:val="18"/>
        </w:rPr>
      </w:pPr>
    </w:p>
    <w:p w14:paraId="5A9AEA05" w14:textId="77777777" w:rsidR="008033DA" w:rsidRPr="008033DA" w:rsidRDefault="008033DA" w:rsidP="008033DA">
      <w:pPr>
        <w:pStyle w:val="puceArtelia"/>
        <w:numPr>
          <w:ilvl w:val="0"/>
          <w:numId w:val="27"/>
        </w:numPr>
        <w:spacing w:before="0"/>
        <w:rPr>
          <w:sz w:val="18"/>
        </w:rPr>
      </w:pPr>
      <w:r w:rsidRPr="008033DA">
        <w:rPr>
          <w:b/>
          <w:sz w:val="18"/>
        </w:rPr>
        <w:t xml:space="preserve">Elaboration of laws and institutional frameworks : </w:t>
      </w:r>
      <w:r w:rsidRPr="008033DA">
        <w:rPr>
          <w:sz w:val="18"/>
        </w:rPr>
        <w:t>PPP’s, Concessions, Public Procurement, Competition, PPP’s Units, Regulatory Agencies (telecom, electricity, public procurement regulatory agencies), Ethic codes</w:t>
      </w:r>
    </w:p>
    <w:p w14:paraId="0410B3C9" w14:textId="77777777" w:rsidR="008033DA" w:rsidRPr="008033DA" w:rsidRDefault="008033DA" w:rsidP="008033DA">
      <w:pPr>
        <w:pStyle w:val="puceArtelia"/>
        <w:numPr>
          <w:ilvl w:val="0"/>
          <w:numId w:val="0"/>
        </w:numPr>
        <w:spacing w:before="0"/>
        <w:rPr>
          <w:sz w:val="18"/>
        </w:rPr>
      </w:pPr>
    </w:p>
    <w:p w14:paraId="0FCDE410" w14:textId="77777777" w:rsidR="008033DA" w:rsidRPr="008033DA" w:rsidRDefault="008033DA" w:rsidP="008033DA">
      <w:pPr>
        <w:pStyle w:val="puceArtelia"/>
        <w:numPr>
          <w:ilvl w:val="0"/>
          <w:numId w:val="27"/>
        </w:numPr>
        <w:spacing w:before="0"/>
        <w:rPr>
          <w:b/>
          <w:sz w:val="18"/>
        </w:rPr>
      </w:pPr>
      <w:r w:rsidRPr="008033DA">
        <w:rPr>
          <w:b/>
          <w:sz w:val="18"/>
        </w:rPr>
        <w:t xml:space="preserve">Strategic studies </w:t>
      </w:r>
      <w:r w:rsidRPr="008033DA">
        <w:rPr>
          <w:sz w:val="18"/>
        </w:rPr>
        <w:t>: Promotion of PPP’s and Public Procurement Reform in Africa, Corporate and Social Responsibility, Anti-corruption and money laundering frameworks</w:t>
      </w:r>
    </w:p>
    <w:p w14:paraId="68B2FC92" w14:textId="77777777" w:rsidR="008033DA" w:rsidRPr="008033DA" w:rsidRDefault="008033DA" w:rsidP="008033DA">
      <w:pPr>
        <w:pStyle w:val="puceArtelia"/>
        <w:numPr>
          <w:ilvl w:val="0"/>
          <w:numId w:val="0"/>
        </w:numPr>
        <w:spacing w:before="0"/>
        <w:rPr>
          <w:b/>
          <w:sz w:val="18"/>
        </w:rPr>
      </w:pPr>
    </w:p>
    <w:p w14:paraId="3590672C" w14:textId="77777777" w:rsidR="008033DA" w:rsidRPr="008033DA" w:rsidRDefault="008033DA" w:rsidP="008033DA">
      <w:pPr>
        <w:pStyle w:val="puceArtelia"/>
        <w:numPr>
          <w:ilvl w:val="0"/>
          <w:numId w:val="27"/>
        </w:numPr>
        <w:spacing w:before="0"/>
        <w:rPr>
          <w:b/>
          <w:sz w:val="18"/>
        </w:rPr>
      </w:pPr>
      <w:r w:rsidRPr="008033DA">
        <w:rPr>
          <w:b/>
          <w:sz w:val="18"/>
        </w:rPr>
        <w:t xml:space="preserve">Transactions : </w:t>
      </w:r>
      <w:r w:rsidRPr="008033DA">
        <w:rPr>
          <w:sz w:val="18"/>
        </w:rPr>
        <w:t>PPP’s, Concessions and Public Procurement contracts in the various above mentioned sectors</w:t>
      </w:r>
    </w:p>
    <w:p w14:paraId="7FD2DFAB" w14:textId="77777777" w:rsidR="008033DA" w:rsidRPr="008033DA" w:rsidRDefault="008033DA" w:rsidP="008033DA">
      <w:pPr>
        <w:pStyle w:val="puceArtelia"/>
        <w:numPr>
          <w:ilvl w:val="0"/>
          <w:numId w:val="0"/>
        </w:numPr>
        <w:spacing w:before="0"/>
        <w:rPr>
          <w:b/>
          <w:sz w:val="18"/>
        </w:rPr>
      </w:pPr>
    </w:p>
    <w:p w14:paraId="57DB9769" w14:textId="77777777" w:rsidR="008033DA" w:rsidRPr="008033DA" w:rsidRDefault="008033DA" w:rsidP="008033DA">
      <w:pPr>
        <w:pStyle w:val="puceArtelia"/>
        <w:numPr>
          <w:ilvl w:val="0"/>
          <w:numId w:val="27"/>
        </w:numPr>
        <w:spacing w:before="0"/>
        <w:rPr>
          <w:b/>
          <w:sz w:val="18"/>
        </w:rPr>
      </w:pPr>
      <w:r w:rsidRPr="008033DA">
        <w:rPr>
          <w:b/>
          <w:sz w:val="18"/>
        </w:rPr>
        <w:t xml:space="preserve">Training </w:t>
      </w:r>
      <w:r w:rsidRPr="008033DA">
        <w:rPr>
          <w:sz w:val="18"/>
        </w:rPr>
        <w:t>: Elaboration and Delivery of training modules on PPP’s, Public Procurement, Governance and Market Regulations</w:t>
      </w:r>
    </w:p>
    <w:p w14:paraId="1E4C6D64" w14:textId="77777777" w:rsidR="008033DA" w:rsidRPr="008033DA" w:rsidRDefault="008033DA" w:rsidP="008033DA">
      <w:pPr>
        <w:pStyle w:val="NormalArtelia"/>
        <w:spacing w:before="0" w:after="0"/>
        <w:rPr>
          <w:sz w:val="18"/>
          <w:lang w:val="en-GB"/>
        </w:rPr>
      </w:pPr>
    </w:p>
    <w:p w14:paraId="750D4B6C" w14:textId="77777777" w:rsidR="008033DA" w:rsidRDefault="008033DA" w:rsidP="008033DA">
      <w:pPr>
        <w:pStyle w:val="NormalArtelia"/>
        <w:spacing w:before="0" w:after="0"/>
        <w:rPr>
          <w:sz w:val="18"/>
          <w:lang w:val="en-GB"/>
        </w:rPr>
      </w:pPr>
      <w:r w:rsidRPr="008033DA">
        <w:rPr>
          <w:sz w:val="18"/>
          <w:lang w:val="en-GB"/>
        </w:rPr>
        <w:t>The law firm has also a department dedicated to investments laws, OHADA uniform acts legal issues and another one to Litigation, Mediation and International Arbitration.</w:t>
      </w:r>
    </w:p>
    <w:p w14:paraId="7CBAE485" w14:textId="77777777" w:rsidR="00510AF8" w:rsidRDefault="00510AF8" w:rsidP="009D7084">
      <w:pPr>
        <w:pStyle w:val="Listesansnumros"/>
        <w:sectPr w:rsidR="00510AF8" w:rsidSect="00435877">
          <w:footerReference w:type="default" r:id="rId8"/>
          <w:pgSz w:w="11906" w:h="16838" w:code="9"/>
          <w:pgMar w:top="851" w:right="567" w:bottom="1134" w:left="964" w:header="454" w:footer="454" w:gutter="0"/>
          <w:cols w:space="720"/>
        </w:sectPr>
      </w:pPr>
    </w:p>
    <w:p w14:paraId="168694AD" w14:textId="385B33E9" w:rsidR="00510AF8" w:rsidRPr="00510AF8" w:rsidRDefault="00510AF8" w:rsidP="00510AF8">
      <w:pPr>
        <w:pStyle w:val="Listesansnumros"/>
      </w:pPr>
      <w:r>
        <w:rPr>
          <w:rFonts w:cs="Arial"/>
          <w:bCs/>
          <w:lang w:val="fr-FR"/>
        </w:rPr>
        <w:lastRenderedPageBreak/>
        <w:t>Exp</w:t>
      </w:r>
      <w:r w:rsidRPr="00EF08D6">
        <w:rPr>
          <w:rFonts w:cs="Arial"/>
          <w:bCs/>
          <w:lang w:val="fr-FR"/>
        </w:rPr>
        <w:t>ériences spécifiques</w:t>
      </w:r>
      <w:r>
        <w:rPr>
          <w:rFonts w:cs="Arial"/>
          <w:bCs/>
          <w:lang w:val="fr-FR"/>
        </w:rPr>
        <w:t xml:space="preserve"> </w:t>
      </w:r>
      <w:r w:rsidRPr="00EF08D6">
        <w:rPr>
          <w:rFonts w:cs="Arial"/>
          <w:bCs/>
          <w:lang w:val="fr-FR"/>
        </w:rPr>
        <w:t>en Afrique</w:t>
      </w:r>
      <w:r>
        <w:rPr>
          <w:rFonts w:cs="Arial"/>
          <w:bCs/>
          <w:lang w:val="fr-FR"/>
        </w:rPr>
        <w:t xml:space="preserve"> </w:t>
      </w:r>
    </w:p>
    <w:p w14:paraId="44027183" w14:textId="77777777" w:rsidR="00510AF8" w:rsidRPr="00C61997" w:rsidRDefault="00510AF8" w:rsidP="00510AF8">
      <w:pPr>
        <w:keepNext/>
        <w:keepLines/>
        <w:spacing w:after="120"/>
        <w:rPr>
          <w:rFonts w:cs="Arial"/>
          <w:b/>
          <w:bCs/>
          <w:sz w:val="20"/>
          <w:lang w:val="fr-FR"/>
        </w:rPr>
      </w:pPr>
    </w:p>
    <w:tbl>
      <w:tblPr>
        <w:tblW w:w="5365" w:type="pct"/>
        <w:tblInd w:w="-740" w:type="dxa"/>
        <w:tblBorders>
          <w:top w:val="single" w:sz="12" w:space="0" w:color="3882C3"/>
          <w:left w:val="single" w:sz="12" w:space="0" w:color="3882C3"/>
          <w:bottom w:val="single" w:sz="12" w:space="0" w:color="3882C3"/>
          <w:right w:val="single" w:sz="12" w:space="0" w:color="3882C3"/>
          <w:insideH w:val="single" w:sz="6" w:space="0" w:color="3882C3"/>
          <w:insideV w:val="single" w:sz="6" w:space="0" w:color="3882C3"/>
        </w:tblBorders>
        <w:tblLayout w:type="fixed"/>
        <w:tblCellMar>
          <w:left w:w="70" w:type="dxa"/>
          <w:right w:w="70" w:type="dxa"/>
        </w:tblCellMar>
        <w:tblLook w:val="0000" w:firstRow="0" w:lastRow="0" w:firstColumn="0" w:lastColumn="0" w:noHBand="0" w:noVBand="0"/>
      </w:tblPr>
      <w:tblGrid>
        <w:gridCol w:w="1204"/>
        <w:gridCol w:w="1666"/>
        <w:gridCol w:w="2220"/>
        <w:gridCol w:w="1203"/>
        <w:gridCol w:w="9612"/>
      </w:tblGrid>
      <w:tr w:rsidR="00510AF8" w:rsidRPr="007D04D9" w14:paraId="3A5EE7AE" w14:textId="77777777" w:rsidTr="00A737E3">
        <w:tc>
          <w:tcPr>
            <w:tcW w:w="1204" w:type="dxa"/>
            <w:shd w:val="pct12" w:color="auto" w:fill="FFFFFF"/>
          </w:tcPr>
          <w:p w14:paraId="2CC97F10" w14:textId="43EFC960" w:rsidR="00510AF8" w:rsidRPr="00375870" w:rsidRDefault="00510AF8" w:rsidP="004B233D">
            <w:pPr>
              <w:pStyle w:val="normaltableau"/>
              <w:spacing w:before="0" w:after="0"/>
              <w:jc w:val="center"/>
              <w:rPr>
                <w:rFonts w:ascii="Arial" w:hAnsi="Arial" w:cs="Arial"/>
                <w:b/>
                <w:sz w:val="18"/>
                <w:szCs w:val="18"/>
              </w:rPr>
            </w:pPr>
            <w:r w:rsidRPr="00375870">
              <w:rPr>
                <w:rFonts w:ascii="Arial" w:hAnsi="Arial" w:cs="Arial"/>
                <w:b/>
                <w:sz w:val="18"/>
                <w:szCs w:val="18"/>
                <w:lang w:val="fr-FR"/>
              </w:rPr>
              <w:t xml:space="preserve">Date </w:t>
            </w:r>
            <w:r>
              <w:rPr>
                <w:rFonts w:ascii="Arial" w:hAnsi="Arial" w:cs="Arial"/>
                <w:b/>
                <w:sz w:val="18"/>
                <w:szCs w:val="18"/>
                <w:lang w:val="fr-FR"/>
              </w:rPr>
              <w:t>From – to -</w:t>
            </w:r>
          </w:p>
        </w:tc>
        <w:tc>
          <w:tcPr>
            <w:tcW w:w="1666" w:type="dxa"/>
            <w:shd w:val="pct12" w:color="auto" w:fill="FFFFFF"/>
          </w:tcPr>
          <w:p w14:paraId="491C65CC" w14:textId="117D47E7" w:rsidR="00510AF8" w:rsidRPr="00375870" w:rsidRDefault="00510AF8" w:rsidP="004B233D">
            <w:pPr>
              <w:pStyle w:val="normaltableau"/>
              <w:keepNext/>
              <w:keepLines/>
              <w:spacing w:before="0" w:after="0"/>
              <w:jc w:val="center"/>
              <w:rPr>
                <w:rFonts w:ascii="Arial" w:hAnsi="Arial" w:cs="Arial"/>
                <w:b/>
                <w:sz w:val="18"/>
                <w:szCs w:val="18"/>
              </w:rPr>
            </w:pPr>
            <w:r w:rsidRPr="00375870">
              <w:rPr>
                <w:rFonts w:ascii="Arial" w:hAnsi="Arial" w:cs="Arial"/>
                <w:b/>
                <w:sz w:val="18"/>
                <w:szCs w:val="18"/>
              </w:rPr>
              <w:t>L</w:t>
            </w:r>
            <w:r>
              <w:rPr>
                <w:rFonts w:ascii="Arial" w:hAnsi="Arial" w:cs="Arial"/>
                <w:b/>
                <w:sz w:val="18"/>
                <w:szCs w:val="18"/>
              </w:rPr>
              <w:t>ocation</w:t>
            </w:r>
          </w:p>
        </w:tc>
        <w:tc>
          <w:tcPr>
            <w:tcW w:w="2220" w:type="dxa"/>
            <w:shd w:val="pct12" w:color="auto" w:fill="FFFFFF"/>
          </w:tcPr>
          <w:p w14:paraId="617A2CE8" w14:textId="5876774B" w:rsidR="00510AF8" w:rsidRPr="00375870" w:rsidRDefault="00510AF8" w:rsidP="004B233D">
            <w:pPr>
              <w:rPr>
                <w:rFonts w:cs="Arial"/>
                <w:szCs w:val="18"/>
                <w:lang w:val="fr-FR"/>
              </w:rPr>
            </w:pPr>
            <w:r w:rsidRPr="00375870">
              <w:rPr>
                <w:rFonts w:cs="Arial"/>
                <w:b/>
                <w:szCs w:val="18"/>
                <w:lang w:val="fr-FR"/>
              </w:rPr>
              <w:t>Employer&amp; person</w:t>
            </w:r>
            <w:r>
              <w:rPr>
                <w:rFonts w:cs="Arial"/>
                <w:b/>
                <w:szCs w:val="18"/>
                <w:lang w:val="fr-FR"/>
              </w:rPr>
              <w:t xml:space="preserve"> of </w:t>
            </w:r>
            <w:r w:rsidRPr="00375870">
              <w:rPr>
                <w:rFonts w:cs="Arial"/>
                <w:b/>
                <w:szCs w:val="18"/>
                <w:lang w:val="fr-FR"/>
              </w:rPr>
              <w:t xml:space="preserve"> référen</w:t>
            </w:r>
            <w:r>
              <w:rPr>
                <w:rFonts w:cs="Arial"/>
                <w:b/>
                <w:szCs w:val="18"/>
                <w:lang w:val="fr-FR"/>
              </w:rPr>
              <w:t>ce</w:t>
            </w:r>
            <w:r w:rsidRPr="00375870">
              <w:rPr>
                <w:rFonts w:cs="Arial"/>
                <w:b/>
                <w:szCs w:val="18"/>
                <w:lang w:val="fr-FR"/>
              </w:rPr>
              <w:t xml:space="preserve"> (n</w:t>
            </w:r>
            <w:r>
              <w:rPr>
                <w:rFonts w:cs="Arial"/>
                <w:b/>
                <w:szCs w:val="18"/>
                <w:lang w:val="fr-FR"/>
              </w:rPr>
              <w:t xml:space="preserve">ame </w:t>
            </w:r>
            <w:r w:rsidRPr="00375870">
              <w:rPr>
                <w:rFonts w:cs="Arial"/>
                <w:b/>
                <w:szCs w:val="18"/>
                <w:lang w:val="fr-FR"/>
              </w:rPr>
              <w:t>&amp; co</w:t>
            </w:r>
            <w:r>
              <w:rPr>
                <w:rFonts w:cs="Arial"/>
                <w:b/>
                <w:szCs w:val="18"/>
                <w:lang w:val="fr-FR"/>
              </w:rPr>
              <w:t>ntacts</w:t>
            </w:r>
            <w:r w:rsidRPr="00375870">
              <w:rPr>
                <w:rFonts w:cs="Arial"/>
                <w:b/>
                <w:szCs w:val="18"/>
                <w:lang w:val="fr-FR"/>
              </w:rPr>
              <w:t>)</w:t>
            </w:r>
            <w:r w:rsidRPr="00375870">
              <w:rPr>
                <w:rFonts w:cs="Arial"/>
                <w:szCs w:val="18"/>
                <w:lang w:val="fr-FR"/>
              </w:rPr>
              <w:t xml:space="preserve"> </w:t>
            </w:r>
          </w:p>
          <w:p w14:paraId="2719AC68" w14:textId="77777777" w:rsidR="00510AF8" w:rsidRPr="00375870" w:rsidRDefault="00510AF8" w:rsidP="004B233D">
            <w:pPr>
              <w:rPr>
                <w:rFonts w:cs="Arial"/>
                <w:szCs w:val="18"/>
                <w:lang w:val="fr-FR"/>
              </w:rPr>
            </w:pPr>
          </w:p>
        </w:tc>
        <w:tc>
          <w:tcPr>
            <w:tcW w:w="1203" w:type="dxa"/>
            <w:shd w:val="pct12" w:color="auto" w:fill="FFFFFF"/>
          </w:tcPr>
          <w:p w14:paraId="1EF7C961" w14:textId="1CE96321" w:rsidR="00510AF8" w:rsidRPr="00375870" w:rsidRDefault="00510AF8" w:rsidP="004B233D">
            <w:pPr>
              <w:rPr>
                <w:rFonts w:cs="Arial"/>
                <w:b/>
                <w:szCs w:val="18"/>
              </w:rPr>
            </w:pPr>
            <w:r w:rsidRPr="00375870">
              <w:rPr>
                <w:rFonts w:cs="Arial"/>
                <w:b/>
                <w:szCs w:val="18"/>
                <w:lang w:val="fr-FR"/>
              </w:rPr>
              <w:t>Post</w:t>
            </w:r>
          </w:p>
        </w:tc>
        <w:tc>
          <w:tcPr>
            <w:tcW w:w="9612" w:type="dxa"/>
            <w:shd w:val="pct12" w:color="auto" w:fill="FFFFFF"/>
          </w:tcPr>
          <w:p w14:paraId="22F55F8A" w14:textId="32425559" w:rsidR="00510AF8" w:rsidRPr="00375870" w:rsidRDefault="00510AF8" w:rsidP="004B233D">
            <w:pPr>
              <w:pStyle w:val="normaltableau"/>
              <w:keepNext/>
              <w:keepLines/>
              <w:spacing w:before="0" w:after="0"/>
              <w:jc w:val="center"/>
              <w:rPr>
                <w:rFonts w:ascii="Arial" w:hAnsi="Arial" w:cs="Arial"/>
                <w:b/>
                <w:sz w:val="18"/>
                <w:szCs w:val="18"/>
              </w:rPr>
            </w:pPr>
            <w:r w:rsidRPr="00375870">
              <w:rPr>
                <w:rFonts w:ascii="Arial" w:hAnsi="Arial" w:cs="Arial"/>
                <w:b/>
                <w:sz w:val="18"/>
                <w:szCs w:val="18"/>
                <w:highlight w:val="green"/>
              </w:rPr>
              <w:t xml:space="preserve">Description </w:t>
            </w:r>
            <w:r>
              <w:rPr>
                <w:rFonts w:ascii="Arial" w:hAnsi="Arial" w:cs="Arial"/>
                <w:b/>
                <w:sz w:val="18"/>
                <w:szCs w:val="18"/>
                <w:highlight w:val="green"/>
              </w:rPr>
              <w:t xml:space="preserve">of experience in </w:t>
            </w:r>
            <w:r w:rsidRPr="00375870">
              <w:rPr>
                <w:rFonts w:ascii="Arial" w:hAnsi="Arial" w:cs="Arial"/>
                <w:b/>
                <w:sz w:val="18"/>
                <w:szCs w:val="18"/>
                <w:highlight w:val="green"/>
              </w:rPr>
              <w:t>PPP infrastructures</w:t>
            </w:r>
          </w:p>
        </w:tc>
      </w:tr>
      <w:tr w:rsidR="005F1EC1" w:rsidRPr="005F1EC1" w14:paraId="7DCCF9A6" w14:textId="77777777" w:rsidTr="00A737E3">
        <w:tc>
          <w:tcPr>
            <w:tcW w:w="1204" w:type="dxa"/>
          </w:tcPr>
          <w:p w14:paraId="76230D53" w14:textId="3645558C" w:rsidR="005F1EC1" w:rsidRDefault="005F1EC1" w:rsidP="005F1EC1">
            <w:pPr>
              <w:spacing w:before="10" w:after="10"/>
              <w:rPr>
                <w:bCs/>
                <w:szCs w:val="18"/>
                <w:lang w:val="fr-FR"/>
              </w:rPr>
            </w:pPr>
            <w:r w:rsidRPr="001C06CC">
              <w:rPr>
                <w:bCs/>
                <w:szCs w:val="18"/>
                <w:lang w:val="fr-FR"/>
              </w:rPr>
              <w:t>2025 (</w:t>
            </w:r>
            <w:r>
              <w:rPr>
                <w:bCs/>
                <w:szCs w:val="18"/>
                <w:lang w:val="fr-FR"/>
              </w:rPr>
              <w:t>in progress)</w:t>
            </w:r>
          </w:p>
        </w:tc>
        <w:tc>
          <w:tcPr>
            <w:tcW w:w="1666" w:type="dxa"/>
          </w:tcPr>
          <w:p w14:paraId="39C3217D" w14:textId="55547FF2" w:rsidR="005F1EC1" w:rsidRDefault="005F1EC1" w:rsidP="005F1EC1">
            <w:pPr>
              <w:spacing w:before="10" w:after="10"/>
              <w:rPr>
                <w:bCs/>
                <w:szCs w:val="18"/>
                <w:lang w:val="fr-FR"/>
              </w:rPr>
            </w:pPr>
            <w:r>
              <w:rPr>
                <w:bCs/>
                <w:szCs w:val="18"/>
                <w:lang w:val="fr-FR"/>
              </w:rPr>
              <w:t>Ivory Coast</w:t>
            </w:r>
          </w:p>
        </w:tc>
        <w:tc>
          <w:tcPr>
            <w:tcW w:w="2220" w:type="dxa"/>
          </w:tcPr>
          <w:p w14:paraId="00F60C44" w14:textId="77777777" w:rsidR="005F1EC1" w:rsidRPr="00D934C8" w:rsidRDefault="005F1EC1" w:rsidP="005F1EC1">
            <w:pPr>
              <w:spacing w:before="10" w:after="10"/>
              <w:rPr>
                <w:szCs w:val="18"/>
              </w:rPr>
            </w:pPr>
            <w:r w:rsidRPr="00D934C8">
              <w:rPr>
                <w:szCs w:val="18"/>
              </w:rPr>
              <w:t>Tanger Med Engineering</w:t>
            </w:r>
          </w:p>
          <w:p w14:paraId="7A4144AC" w14:textId="77777777" w:rsidR="005F1EC1" w:rsidRPr="00727D1E" w:rsidRDefault="005F1EC1" w:rsidP="005F1EC1">
            <w:pPr>
              <w:spacing w:before="10" w:after="10"/>
              <w:rPr>
                <w:color w:val="000000"/>
                <w:szCs w:val="18"/>
                <w:shd w:val="clear" w:color="auto" w:fill="FFFFFF"/>
              </w:rPr>
            </w:pPr>
            <w:hyperlink r:id="rId9" w:history="1">
              <w:r w:rsidRPr="00727D1E">
                <w:rPr>
                  <w:rStyle w:val="Lienhypertexte"/>
                  <w:szCs w:val="18"/>
                  <w:shd w:val="clear" w:color="auto" w:fill="FFFFFF"/>
                </w:rPr>
                <w:t>n.tlassellal@tme.ma</w:t>
              </w:r>
            </w:hyperlink>
          </w:p>
          <w:p w14:paraId="0DE88776" w14:textId="34F46EA0" w:rsidR="005F1EC1" w:rsidRDefault="005F1EC1" w:rsidP="005F1EC1">
            <w:pPr>
              <w:rPr>
                <w:szCs w:val="18"/>
                <w:lang w:val="fr-FR"/>
              </w:rPr>
            </w:pPr>
            <w:r w:rsidRPr="00727D1E">
              <w:rPr>
                <w:color w:val="000000"/>
                <w:szCs w:val="18"/>
                <w:shd w:val="clear" w:color="auto" w:fill="FFFFFF"/>
              </w:rPr>
              <w:t>+212661767054</w:t>
            </w:r>
          </w:p>
        </w:tc>
        <w:tc>
          <w:tcPr>
            <w:tcW w:w="1203" w:type="dxa"/>
          </w:tcPr>
          <w:p w14:paraId="2CA1858C" w14:textId="5363494D"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B4950C6" w14:textId="77777777" w:rsidR="005F1EC1" w:rsidRDefault="005F1EC1" w:rsidP="005F1EC1">
            <w:pPr>
              <w:spacing w:after="160" w:line="259" w:lineRule="auto"/>
              <w:jc w:val="both"/>
              <w:rPr>
                <w:b/>
                <w:bCs/>
                <w:szCs w:val="18"/>
                <w:lang w:val="en-GB"/>
              </w:rPr>
            </w:pPr>
            <w:r w:rsidRPr="005F1EC1">
              <w:rPr>
                <w:b/>
                <w:bCs/>
                <w:szCs w:val="18"/>
                <w:lang w:val="en-GB"/>
              </w:rPr>
              <w:t xml:space="preserve">Assistance </w:t>
            </w:r>
            <w:r w:rsidRPr="005F1EC1">
              <w:rPr>
                <w:b/>
                <w:bCs/>
                <w:szCs w:val="18"/>
                <w:lang w:val="en-GB"/>
              </w:rPr>
              <w:t>in feasibility study on San Pedro Port Directing Master Scheme</w:t>
            </w:r>
          </w:p>
          <w:p w14:paraId="4B8D10DE" w14:textId="66128C6A" w:rsidR="005F1EC1" w:rsidRPr="005F1EC1" w:rsidRDefault="005F1EC1" w:rsidP="005F1EC1">
            <w:pPr>
              <w:spacing w:after="160" w:line="259" w:lineRule="auto"/>
              <w:jc w:val="both"/>
              <w:rPr>
                <w:b/>
                <w:bCs/>
                <w:szCs w:val="18"/>
                <w:lang w:val="en-GB"/>
              </w:rPr>
            </w:pPr>
            <w:r w:rsidRPr="005F1EC1">
              <w:rPr>
                <w:szCs w:val="18"/>
                <w:lang w:val="en-GB"/>
              </w:rPr>
              <w:t>Strat</w:t>
            </w:r>
            <w:r w:rsidRPr="005F1EC1">
              <w:rPr>
                <w:szCs w:val="18"/>
                <w:lang w:val="en-GB"/>
              </w:rPr>
              <w:t>egy</w:t>
            </w:r>
            <w:r w:rsidRPr="005F1EC1">
              <w:rPr>
                <w:szCs w:val="18"/>
                <w:lang w:val="en-GB"/>
              </w:rPr>
              <w:t>, R</w:t>
            </w:r>
            <w:r w:rsidRPr="005F1EC1">
              <w:rPr>
                <w:szCs w:val="18"/>
                <w:lang w:val="en-GB"/>
              </w:rPr>
              <w:t>egulation</w:t>
            </w:r>
            <w:r w:rsidRPr="005F1EC1">
              <w:rPr>
                <w:szCs w:val="18"/>
                <w:lang w:val="en-GB"/>
              </w:rPr>
              <w:t xml:space="preserve">, Gouvernance, </w:t>
            </w:r>
            <w:r w:rsidRPr="005F1EC1">
              <w:rPr>
                <w:szCs w:val="18"/>
                <w:lang w:val="en-GB"/>
              </w:rPr>
              <w:t>Contractual Scheme</w:t>
            </w:r>
          </w:p>
        </w:tc>
      </w:tr>
      <w:tr w:rsidR="005F1EC1" w:rsidRPr="005F1EC1" w14:paraId="7C5418B0" w14:textId="77777777" w:rsidTr="00A737E3">
        <w:tc>
          <w:tcPr>
            <w:tcW w:w="1204" w:type="dxa"/>
          </w:tcPr>
          <w:p w14:paraId="4B4632A5" w14:textId="4E1C1A64" w:rsidR="005F1EC1" w:rsidRPr="001C06CC" w:rsidRDefault="005F1EC1" w:rsidP="005F1EC1">
            <w:pPr>
              <w:spacing w:before="10" w:after="10"/>
              <w:rPr>
                <w:bCs/>
                <w:szCs w:val="18"/>
                <w:lang w:val="fr-FR"/>
              </w:rPr>
            </w:pPr>
            <w:r w:rsidRPr="001C06CC">
              <w:rPr>
                <w:bCs/>
                <w:szCs w:val="18"/>
                <w:lang w:val="fr-FR"/>
              </w:rPr>
              <w:t>2025 (</w:t>
            </w:r>
            <w:r>
              <w:rPr>
                <w:bCs/>
                <w:szCs w:val="18"/>
                <w:lang w:val="fr-FR"/>
              </w:rPr>
              <w:t>in progress</w:t>
            </w:r>
            <w:r w:rsidRPr="001C06CC">
              <w:rPr>
                <w:bCs/>
                <w:szCs w:val="18"/>
                <w:lang w:val="fr-FR"/>
              </w:rPr>
              <w:t>)</w:t>
            </w:r>
          </w:p>
        </w:tc>
        <w:tc>
          <w:tcPr>
            <w:tcW w:w="1666" w:type="dxa"/>
          </w:tcPr>
          <w:p w14:paraId="5F11C160" w14:textId="2F38FACB" w:rsidR="005F1EC1" w:rsidRDefault="005F1EC1" w:rsidP="005F1EC1">
            <w:pPr>
              <w:spacing w:before="10" w:after="10"/>
              <w:rPr>
                <w:bCs/>
                <w:szCs w:val="18"/>
                <w:lang w:val="fr-FR"/>
              </w:rPr>
            </w:pPr>
            <w:r>
              <w:rPr>
                <w:bCs/>
                <w:szCs w:val="18"/>
                <w:lang w:val="fr-FR"/>
              </w:rPr>
              <w:t>Ivory Coast</w:t>
            </w:r>
          </w:p>
        </w:tc>
        <w:tc>
          <w:tcPr>
            <w:tcW w:w="2220" w:type="dxa"/>
          </w:tcPr>
          <w:p w14:paraId="22B2E3C5" w14:textId="77777777" w:rsidR="005F1EC1" w:rsidRDefault="005F1EC1" w:rsidP="005F1EC1">
            <w:pPr>
              <w:spacing w:before="10" w:after="10"/>
              <w:rPr>
                <w:szCs w:val="18"/>
                <w:lang w:val="fr-FR"/>
              </w:rPr>
            </w:pPr>
            <w:r>
              <w:rPr>
                <w:szCs w:val="18"/>
                <w:lang w:val="fr-FR"/>
              </w:rPr>
              <w:t>Banque Modiale</w:t>
            </w:r>
          </w:p>
          <w:p w14:paraId="43D8B4EA" w14:textId="77777777" w:rsidR="005F1EC1" w:rsidRPr="005A70AD" w:rsidRDefault="005F1EC1" w:rsidP="005F1EC1">
            <w:pPr>
              <w:spacing w:before="10" w:after="10" w:line="276" w:lineRule="auto"/>
              <w:rPr>
                <w:szCs w:val="18"/>
                <w:lang w:val="fr-FR"/>
              </w:rPr>
            </w:pPr>
            <w:r w:rsidRPr="005A70AD">
              <w:rPr>
                <w:szCs w:val="18"/>
                <w:lang w:val="fr-FR"/>
              </w:rPr>
              <w:t>Océane Kéou</w:t>
            </w:r>
          </w:p>
          <w:p w14:paraId="6BA13F42" w14:textId="77777777" w:rsidR="005F1EC1" w:rsidRPr="005A70AD" w:rsidRDefault="005F1EC1" w:rsidP="005F1EC1">
            <w:pPr>
              <w:spacing w:before="10" w:after="10" w:line="276" w:lineRule="auto"/>
              <w:rPr>
                <w:szCs w:val="18"/>
                <w:lang w:val="fr-FR"/>
              </w:rPr>
            </w:pPr>
            <w:r w:rsidRPr="005A70AD">
              <w:rPr>
                <w:szCs w:val="18"/>
                <w:lang w:val="fr-FR"/>
              </w:rPr>
              <w:t>Senior Transport Specialist </w:t>
            </w:r>
          </w:p>
          <w:p w14:paraId="2404C768" w14:textId="77777777" w:rsidR="005F1EC1" w:rsidRPr="005A70AD" w:rsidRDefault="005F1EC1" w:rsidP="005F1EC1">
            <w:pPr>
              <w:spacing w:before="10" w:after="10" w:line="276" w:lineRule="auto"/>
              <w:rPr>
                <w:szCs w:val="18"/>
                <w:lang w:val="en-GB"/>
              </w:rPr>
            </w:pPr>
            <w:r w:rsidRPr="005A70AD">
              <w:rPr>
                <w:szCs w:val="18"/>
                <w:lang w:val="en-GB"/>
              </w:rPr>
              <w:t>T +1 (202) 473-7130</w:t>
            </w:r>
          </w:p>
          <w:p w14:paraId="6662A125" w14:textId="77777777" w:rsidR="005F1EC1" w:rsidRPr="005A70AD" w:rsidRDefault="005F1EC1" w:rsidP="005F1EC1">
            <w:pPr>
              <w:spacing w:before="10" w:after="10" w:line="276" w:lineRule="auto"/>
              <w:rPr>
                <w:szCs w:val="18"/>
                <w:lang w:val="en-GB"/>
              </w:rPr>
            </w:pPr>
            <w:r w:rsidRPr="005A70AD">
              <w:rPr>
                <w:szCs w:val="18"/>
                <w:lang w:val="en-GB"/>
              </w:rPr>
              <w:t>M +1 (202) 600-5084 (whatsapp)</w:t>
            </w:r>
          </w:p>
          <w:p w14:paraId="70CCE367" w14:textId="77777777" w:rsidR="005F1EC1" w:rsidRPr="005A70AD" w:rsidRDefault="005F1EC1" w:rsidP="005F1EC1">
            <w:pPr>
              <w:spacing w:before="10" w:after="10" w:line="276" w:lineRule="auto"/>
              <w:rPr>
                <w:szCs w:val="18"/>
                <w:lang w:val="en-GB"/>
              </w:rPr>
            </w:pPr>
            <w:r w:rsidRPr="005A70AD">
              <w:rPr>
                <w:szCs w:val="18"/>
                <w:lang w:val="en-GB"/>
              </w:rPr>
              <w:t xml:space="preserve">E </w:t>
            </w:r>
            <w:hyperlink r:id="rId10" w:history="1">
              <w:r w:rsidRPr="005A70AD">
                <w:rPr>
                  <w:rStyle w:val="Lienhypertexte"/>
                  <w:szCs w:val="18"/>
                  <w:lang w:val="en-GB"/>
                </w:rPr>
                <w:t>okeou@worldbank.org</w:t>
              </w:r>
            </w:hyperlink>
          </w:p>
          <w:p w14:paraId="47346D1F" w14:textId="77777777" w:rsidR="005F1EC1" w:rsidRPr="00D934C8" w:rsidRDefault="005F1EC1" w:rsidP="005F1EC1">
            <w:pPr>
              <w:spacing w:before="10" w:after="10"/>
              <w:rPr>
                <w:szCs w:val="18"/>
              </w:rPr>
            </w:pPr>
          </w:p>
        </w:tc>
        <w:tc>
          <w:tcPr>
            <w:tcW w:w="1203" w:type="dxa"/>
          </w:tcPr>
          <w:p w14:paraId="414B11A8" w14:textId="107145A1" w:rsidR="005F1EC1" w:rsidRPr="00727D1E" w:rsidRDefault="005F1EC1" w:rsidP="005F1EC1">
            <w:pPr>
              <w:rPr>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7F13A3C" w14:textId="385584A5" w:rsidR="005F1EC1" w:rsidRPr="005F1EC1" w:rsidRDefault="005F1EC1" w:rsidP="005F1EC1">
            <w:pPr>
              <w:spacing w:after="160" w:line="259" w:lineRule="auto"/>
              <w:jc w:val="both"/>
              <w:rPr>
                <w:b/>
                <w:bCs/>
                <w:szCs w:val="18"/>
                <w:lang w:val="en-GB"/>
              </w:rPr>
            </w:pPr>
            <w:r w:rsidRPr="005F1EC1">
              <w:rPr>
                <w:b/>
                <w:bCs/>
                <w:szCs w:val="18"/>
                <w:lang w:val="en-GB"/>
              </w:rPr>
              <w:t>A</w:t>
            </w:r>
            <w:r w:rsidRPr="005F1EC1">
              <w:rPr>
                <w:b/>
                <w:bCs/>
                <w:szCs w:val="18"/>
                <w:lang w:val="en-GB"/>
              </w:rPr>
              <w:t>ssistance in the review of highway projects</w:t>
            </w:r>
          </w:p>
        </w:tc>
      </w:tr>
      <w:tr w:rsidR="005F1EC1" w:rsidRPr="005F1EC1" w14:paraId="2F9044DB" w14:textId="77777777" w:rsidTr="00A737E3">
        <w:tc>
          <w:tcPr>
            <w:tcW w:w="1204" w:type="dxa"/>
          </w:tcPr>
          <w:p w14:paraId="22FCEE99" w14:textId="7A10FA13" w:rsidR="005F1EC1" w:rsidRPr="001C06CC" w:rsidRDefault="005F1EC1" w:rsidP="005F1EC1">
            <w:pPr>
              <w:spacing w:before="10" w:after="10"/>
              <w:rPr>
                <w:bCs/>
                <w:szCs w:val="18"/>
                <w:lang w:val="fr-FR"/>
              </w:rPr>
            </w:pPr>
            <w:r w:rsidRPr="001C06CC">
              <w:rPr>
                <w:bCs/>
                <w:szCs w:val="18"/>
                <w:lang w:val="fr-FR"/>
              </w:rPr>
              <w:t>2025 (</w:t>
            </w:r>
            <w:r>
              <w:rPr>
                <w:bCs/>
                <w:szCs w:val="18"/>
                <w:lang w:val="fr-FR"/>
              </w:rPr>
              <w:t>in</w:t>
            </w:r>
            <w:r w:rsidRPr="001C06CC">
              <w:rPr>
                <w:bCs/>
                <w:szCs w:val="18"/>
                <w:lang w:val="fr-FR"/>
              </w:rPr>
              <w:t xml:space="preserve"> </w:t>
            </w:r>
            <w:r>
              <w:rPr>
                <w:bCs/>
                <w:szCs w:val="18"/>
                <w:lang w:val="fr-FR"/>
              </w:rPr>
              <w:t>progress)</w:t>
            </w:r>
          </w:p>
        </w:tc>
        <w:tc>
          <w:tcPr>
            <w:tcW w:w="1666" w:type="dxa"/>
          </w:tcPr>
          <w:p w14:paraId="5C5A3447" w14:textId="7BDD8B02" w:rsidR="005F1EC1" w:rsidRDefault="005F1EC1" w:rsidP="005F1EC1">
            <w:pPr>
              <w:spacing w:before="10" w:after="10"/>
              <w:rPr>
                <w:bCs/>
                <w:szCs w:val="18"/>
                <w:lang w:val="fr-FR"/>
              </w:rPr>
            </w:pPr>
            <w:r w:rsidRPr="001C06CC">
              <w:rPr>
                <w:bCs/>
                <w:szCs w:val="18"/>
                <w:lang w:val="fr-FR"/>
              </w:rPr>
              <w:t>S</w:t>
            </w:r>
            <w:r>
              <w:rPr>
                <w:bCs/>
                <w:szCs w:val="18"/>
                <w:lang w:val="fr-FR"/>
              </w:rPr>
              <w:t>e</w:t>
            </w:r>
            <w:r w:rsidRPr="001C06CC">
              <w:rPr>
                <w:bCs/>
                <w:szCs w:val="18"/>
                <w:lang w:val="fr-FR"/>
              </w:rPr>
              <w:t>n</w:t>
            </w:r>
            <w:r>
              <w:rPr>
                <w:bCs/>
                <w:szCs w:val="18"/>
                <w:lang w:val="fr-FR"/>
              </w:rPr>
              <w:t>e</w:t>
            </w:r>
            <w:r w:rsidRPr="001C06CC">
              <w:rPr>
                <w:bCs/>
                <w:szCs w:val="18"/>
                <w:lang w:val="fr-FR"/>
              </w:rPr>
              <w:t>gal</w:t>
            </w:r>
          </w:p>
        </w:tc>
        <w:tc>
          <w:tcPr>
            <w:tcW w:w="2220" w:type="dxa"/>
          </w:tcPr>
          <w:p w14:paraId="655EB63A" w14:textId="77777777" w:rsidR="005F1EC1" w:rsidRPr="001C06CC" w:rsidRDefault="005F1EC1" w:rsidP="005F1EC1">
            <w:pPr>
              <w:spacing w:line="276" w:lineRule="auto"/>
              <w:rPr>
                <w:szCs w:val="18"/>
                <w:lang w:val="en-GB"/>
              </w:rPr>
            </w:pPr>
            <w:r w:rsidRPr="001C06CC">
              <w:rPr>
                <w:szCs w:val="18"/>
                <w:lang w:val="en-GB"/>
              </w:rPr>
              <w:t>Hamed Chaabouni</w:t>
            </w:r>
          </w:p>
          <w:p w14:paraId="7D81B5A5" w14:textId="77777777" w:rsidR="005F1EC1" w:rsidRPr="001C06CC" w:rsidRDefault="005F1EC1" w:rsidP="005F1EC1">
            <w:pPr>
              <w:spacing w:line="276" w:lineRule="auto"/>
              <w:rPr>
                <w:szCs w:val="18"/>
                <w:lang w:val="en-GB"/>
              </w:rPr>
            </w:pPr>
            <w:r w:rsidRPr="001C06CC">
              <w:rPr>
                <w:szCs w:val="18"/>
                <w:lang w:val="en-GB"/>
              </w:rPr>
              <w:t>Vice President</w:t>
            </w:r>
          </w:p>
          <w:p w14:paraId="74226E54" w14:textId="77777777" w:rsidR="005F1EC1" w:rsidRPr="001C06CC" w:rsidRDefault="005F1EC1" w:rsidP="005F1EC1">
            <w:pPr>
              <w:spacing w:line="276" w:lineRule="auto"/>
              <w:rPr>
                <w:szCs w:val="18"/>
                <w:lang w:val="en-GB"/>
              </w:rPr>
            </w:pPr>
            <w:r w:rsidRPr="001C06CC">
              <w:rPr>
                <w:szCs w:val="18"/>
                <w:lang w:val="en-GB"/>
              </w:rPr>
              <w:t>Hannon Capital Partners</w:t>
            </w:r>
          </w:p>
          <w:p w14:paraId="67EF823A" w14:textId="77777777" w:rsidR="005F1EC1" w:rsidRPr="001C06CC" w:rsidRDefault="005F1EC1" w:rsidP="005F1EC1">
            <w:pPr>
              <w:rPr>
                <w:szCs w:val="18"/>
              </w:rPr>
            </w:pPr>
            <w:r w:rsidRPr="001C06CC">
              <w:rPr>
                <w:szCs w:val="18"/>
                <w:lang w:val="fr-FR"/>
              </w:rPr>
              <w:drawing>
                <wp:inline distT="0" distB="0" distL="0" distR="0" wp14:anchorId="1296D886" wp14:editId="3FFD48B3">
                  <wp:extent cx="114300" cy="133350"/>
                  <wp:effectExtent l="0" t="0" r="0" b="0"/>
                  <wp:docPr id="5313846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1C06CC">
              <w:rPr>
                <w:szCs w:val="18"/>
                <w:lang w:val="en-GB"/>
              </w:rPr>
              <w:t xml:space="preserve">Cell : +216 22 549 740 / </w:t>
            </w:r>
          </w:p>
          <w:p w14:paraId="6A63D2B2" w14:textId="77777777" w:rsidR="005F1EC1" w:rsidRPr="001C06CC" w:rsidRDefault="005F1EC1" w:rsidP="005F1EC1">
            <w:pPr>
              <w:spacing w:line="276" w:lineRule="auto"/>
              <w:rPr>
                <w:szCs w:val="18"/>
                <w:lang w:val="en-GB"/>
              </w:rPr>
            </w:pPr>
            <w:hyperlink r:id="rId12" w:tooltip="mailto:hchaabouni@hannoncapital.com" w:history="1">
              <w:r w:rsidRPr="001C06CC">
                <w:rPr>
                  <w:rStyle w:val="Lienhypertexte"/>
                  <w:szCs w:val="18"/>
                  <w:lang w:val="en-GB"/>
                </w:rPr>
                <w:t>hchaabouni@hannoncapital.com</w:t>
              </w:r>
            </w:hyperlink>
          </w:p>
          <w:p w14:paraId="0B9479B0" w14:textId="77777777" w:rsidR="005F1EC1" w:rsidRDefault="005F1EC1" w:rsidP="005F1EC1">
            <w:pPr>
              <w:spacing w:before="10" w:after="10"/>
              <w:rPr>
                <w:szCs w:val="18"/>
                <w:lang w:val="fr-FR"/>
              </w:rPr>
            </w:pPr>
          </w:p>
        </w:tc>
        <w:tc>
          <w:tcPr>
            <w:tcW w:w="1203" w:type="dxa"/>
          </w:tcPr>
          <w:p w14:paraId="5A0D0C02" w14:textId="4728FF43"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D3C9BD1" w14:textId="2C4D6FD4" w:rsidR="005F1EC1" w:rsidRPr="001C06CC" w:rsidRDefault="005F1EC1" w:rsidP="005F1EC1">
            <w:pPr>
              <w:spacing w:after="160" w:line="259" w:lineRule="auto"/>
              <w:jc w:val="both"/>
              <w:rPr>
                <w:b/>
                <w:bCs/>
                <w:szCs w:val="18"/>
                <w:lang w:val="fr-FR"/>
              </w:rPr>
            </w:pPr>
            <w:r>
              <w:rPr>
                <w:b/>
                <w:bCs/>
                <w:szCs w:val="18"/>
                <w:lang w:val="fr-FR"/>
              </w:rPr>
              <w:t>Waste Management Project</w:t>
            </w:r>
          </w:p>
          <w:p w14:paraId="29327393" w14:textId="09826B18" w:rsidR="005F1EC1" w:rsidRPr="005F1EC1" w:rsidRDefault="005F1EC1" w:rsidP="005F1EC1">
            <w:pPr>
              <w:spacing w:after="160" w:line="259" w:lineRule="auto"/>
              <w:jc w:val="both"/>
              <w:rPr>
                <w:szCs w:val="18"/>
                <w:lang w:val="en-GB"/>
              </w:rPr>
            </w:pPr>
            <w:r w:rsidRPr="005F1EC1">
              <w:rPr>
                <w:szCs w:val="18"/>
                <w:lang w:val="en-GB"/>
              </w:rPr>
              <w:t xml:space="preserve">Assistance </w:t>
            </w:r>
            <w:r w:rsidRPr="005F1EC1">
              <w:rPr>
                <w:szCs w:val="18"/>
                <w:lang w:val="en-GB"/>
              </w:rPr>
              <w:t>in the development of studies (</w:t>
            </w:r>
            <w:r w:rsidRPr="005F1EC1">
              <w:rPr>
                <w:szCs w:val="18"/>
                <w:lang w:val="en-GB"/>
              </w:rPr>
              <w:t>conception</w:t>
            </w:r>
            <w:r w:rsidRPr="005F1EC1">
              <w:rPr>
                <w:szCs w:val="18"/>
                <w:lang w:val="en-GB"/>
              </w:rPr>
              <w:t xml:space="preserve"> and </w:t>
            </w:r>
            <w:r w:rsidRPr="005F1EC1">
              <w:rPr>
                <w:szCs w:val="18"/>
                <w:lang w:val="en-GB"/>
              </w:rPr>
              <w:t>construction</w:t>
            </w:r>
            <w:r w:rsidRPr="005F1EC1">
              <w:rPr>
                <w:szCs w:val="18"/>
                <w:lang w:val="en-GB"/>
              </w:rPr>
              <w:t xml:space="preserve"> of Waste Management Centers (PPP transactions)</w:t>
            </w:r>
          </w:p>
          <w:p w14:paraId="419295F9" w14:textId="4CF74167" w:rsidR="005F1EC1" w:rsidRPr="005F1EC1" w:rsidRDefault="005F1EC1" w:rsidP="005F1EC1">
            <w:pPr>
              <w:spacing w:after="160" w:line="259" w:lineRule="auto"/>
              <w:jc w:val="both"/>
              <w:rPr>
                <w:b/>
                <w:bCs/>
                <w:szCs w:val="18"/>
                <w:lang w:val="fr-FR"/>
              </w:rPr>
            </w:pPr>
          </w:p>
        </w:tc>
      </w:tr>
      <w:tr w:rsidR="005F1EC1" w:rsidRPr="00163A5A" w14:paraId="4EBAF8CE" w14:textId="77777777" w:rsidTr="00A737E3">
        <w:tc>
          <w:tcPr>
            <w:tcW w:w="1204" w:type="dxa"/>
          </w:tcPr>
          <w:p w14:paraId="19E30976" w14:textId="377A654E" w:rsidR="005F1EC1" w:rsidRPr="0054322F" w:rsidRDefault="005F1EC1" w:rsidP="005F1EC1">
            <w:pPr>
              <w:spacing w:before="10" w:after="10"/>
              <w:rPr>
                <w:rFonts w:cs="Arial"/>
                <w:bCs/>
                <w:szCs w:val="18"/>
                <w:lang w:val="fr-FR"/>
              </w:rPr>
            </w:pPr>
            <w:r>
              <w:rPr>
                <w:bCs/>
                <w:szCs w:val="18"/>
                <w:lang w:val="fr-FR"/>
              </w:rPr>
              <w:t>2025 (in progres)</w:t>
            </w:r>
          </w:p>
        </w:tc>
        <w:tc>
          <w:tcPr>
            <w:tcW w:w="1666" w:type="dxa"/>
          </w:tcPr>
          <w:p w14:paraId="35EEB535" w14:textId="6D8D30FB" w:rsidR="005F1EC1" w:rsidRDefault="005F1EC1" w:rsidP="005F1EC1">
            <w:pPr>
              <w:spacing w:before="10" w:after="10"/>
              <w:rPr>
                <w:rFonts w:cs="Arial"/>
                <w:bCs/>
                <w:szCs w:val="18"/>
                <w:lang w:val="fr-FR"/>
              </w:rPr>
            </w:pPr>
            <w:r>
              <w:rPr>
                <w:bCs/>
                <w:szCs w:val="18"/>
                <w:lang w:val="fr-FR"/>
              </w:rPr>
              <w:t>Congo Brazzaville et République centrafricaine</w:t>
            </w:r>
          </w:p>
        </w:tc>
        <w:tc>
          <w:tcPr>
            <w:tcW w:w="2220" w:type="dxa"/>
          </w:tcPr>
          <w:p w14:paraId="5C9D109B" w14:textId="77777777" w:rsidR="005F1EC1" w:rsidRDefault="005F1EC1" w:rsidP="005F1EC1">
            <w:pPr>
              <w:rPr>
                <w:szCs w:val="18"/>
                <w:lang w:val="fr-FR"/>
              </w:rPr>
            </w:pPr>
            <w:r>
              <w:rPr>
                <w:szCs w:val="18"/>
                <w:lang w:val="fr-FR"/>
              </w:rPr>
              <w:t>Banque Mondiale</w:t>
            </w:r>
          </w:p>
          <w:p w14:paraId="1092FB3B" w14:textId="77777777" w:rsidR="005F1EC1" w:rsidRPr="00375870" w:rsidRDefault="005F1EC1" w:rsidP="005F1EC1">
            <w:pPr>
              <w:rPr>
                <w:szCs w:val="18"/>
                <w:lang w:val="fr-FR"/>
              </w:rPr>
            </w:pPr>
            <w:r w:rsidRPr="00375870">
              <w:rPr>
                <w:szCs w:val="18"/>
                <w:lang w:val="fr-FR"/>
              </w:rPr>
              <w:t>Anne Cécile Souhaid</w:t>
            </w:r>
          </w:p>
          <w:p w14:paraId="71BCAFA4" w14:textId="77777777" w:rsidR="005F1EC1" w:rsidRPr="00375870" w:rsidRDefault="005F1EC1" w:rsidP="005F1EC1">
            <w:pPr>
              <w:rPr>
                <w:szCs w:val="18"/>
                <w:lang w:val="fr-FR"/>
              </w:rPr>
            </w:pPr>
            <w:hyperlink r:id="rId13" w:history="1">
              <w:r w:rsidRPr="00375870">
                <w:rPr>
                  <w:rStyle w:val="Lienhypertexte"/>
                  <w:szCs w:val="18"/>
                  <w:lang w:val="fr-FR"/>
                </w:rPr>
                <w:t>asouhaid@worldbank.org</w:t>
              </w:r>
            </w:hyperlink>
          </w:p>
          <w:p w14:paraId="6EAB2308" w14:textId="77777777" w:rsidR="005F1EC1" w:rsidRDefault="005F1EC1" w:rsidP="005F1EC1">
            <w:pPr>
              <w:rPr>
                <w:szCs w:val="18"/>
                <w:lang w:val="fr-FR"/>
              </w:rPr>
            </w:pPr>
            <w:r w:rsidRPr="00375870">
              <w:rPr>
                <w:szCs w:val="18"/>
                <w:lang w:val="fr-FR"/>
              </w:rPr>
              <w:t>+1.240.280.67.33</w:t>
            </w:r>
          </w:p>
          <w:p w14:paraId="21AA74B8" w14:textId="77777777" w:rsidR="005F1EC1" w:rsidRDefault="005F1EC1" w:rsidP="005F1EC1">
            <w:pPr>
              <w:rPr>
                <w:rFonts w:cs="Arial"/>
                <w:szCs w:val="18"/>
                <w:lang w:val="fr-FR"/>
              </w:rPr>
            </w:pPr>
          </w:p>
        </w:tc>
        <w:tc>
          <w:tcPr>
            <w:tcW w:w="1203" w:type="dxa"/>
          </w:tcPr>
          <w:p w14:paraId="234C6EBE" w14:textId="19A0E37E"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351D951" w14:textId="77777777" w:rsidR="005F1EC1" w:rsidRPr="00C60881" w:rsidRDefault="005F1EC1" w:rsidP="005F1EC1">
            <w:pPr>
              <w:spacing w:after="160" w:line="259" w:lineRule="auto"/>
              <w:jc w:val="both"/>
              <w:rPr>
                <w:b/>
                <w:bCs/>
                <w:szCs w:val="18"/>
                <w:lang w:val="en-GB"/>
              </w:rPr>
            </w:pPr>
            <w:r w:rsidRPr="00C60881">
              <w:rPr>
                <w:b/>
                <w:bCs/>
                <w:szCs w:val="18"/>
                <w:lang w:val="en-GB"/>
              </w:rPr>
              <w:t>Assistance to PRACAC Projetc (Improvement of Corridors in Central Africa)</w:t>
            </w:r>
          </w:p>
          <w:p w14:paraId="560ADD21" w14:textId="77777777" w:rsidR="005F1EC1" w:rsidRPr="00C60881" w:rsidRDefault="005F1EC1" w:rsidP="005F1EC1">
            <w:pPr>
              <w:pStyle w:val="Paragraphedeliste"/>
              <w:numPr>
                <w:ilvl w:val="0"/>
                <w:numId w:val="63"/>
              </w:numPr>
              <w:spacing w:before="0" w:after="160" w:line="259" w:lineRule="auto"/>
              <w:jc w:val="both"/>
              <w:rPr>
                <w:szCs w:val="18"/>
              </w:rPr>
            </w:pPr>
            <w:r w:rsidRPr="00C60881">
              <w:rPr>
                <w:szCs w:val="18"/>
              </w:rPr>
              <w:t>Review of Port concession contracts ;</w:t>
            </w:r>
          </w:p>
          <w:p w14:paraId="79D2199F" w14:textId="77777777" w:rsidR="005F1EC1" w:rsidRPr="008A2689" w:rsidRDefault="005F1EC1" w:rsidP="005F1EC1">
            <w:pPr>
              <w:pStyle w:val="Paragraphedeliste"/>
              <w:numPr>
                <w:ilvl w:val="0"/>
                <w:numId w:val="63"/>
              </w:numPr>
              <w:spacing w:before="0" w:after="160" w:line="259" w:lineRule="auto"/>
              <w:jc w:val="both"/>
              <w:rPr>
                <w:szCs w:val="18"/>
                <w:lang w:val="fr-FR"/>
              </w:rPr>
            </w:pPr>
            <w:r w:rsidRPr="008A2689">
              <w:rPr>
                <w:szCs w:val="18"/>
                <w:lang w:val="fr-FR"/>
              </w:rPr>
              <w:t xml:space="preserve">Recommandations </w:t>
            </w:r>
            <w:r>
              <w:rPr>
                <w:szCs w:val="18"/>
                <w:lang w:val="fr-FR"/>
              </w:rPr>
              <w:t>on Ports governance (Principal ports and secondary ports</w:t>
            </w:r>
            <w:r w:rsidRPr="008A2689">
              <w:rPr>
                <w:szCs w:val="18"/>
                <w:lang w:val="fr-FR"/>
              </w:rPr>
              <w:t>)</w:t>
            </w:r>
          </w:p>
          <w:p w14:paraId="464135D5" w14:textId="0C2DD26A" w:rsidR="005F1EC1" w:rsidRPr="00C60881" w:rsidRDefault="005F1EC1" w:rsidP="005F1EC1">
            <w:pPr>
              <w:spacing w:after="160" w:line="259" w:lineRule="auto"/>
              <w:jc w:val="both"/>
              <w:rPr>
                <w:rFonts w:cs="Arial"/>
                <w:b/>
                <w:bCs/>
                <w:szCs w:val="18"/>
                <w:lang w:val="en-GB"/>
              </w:rPr>
            </w:pPr>
            <w:r w:rsidRPr="00C60881">
              <w:rPr>
                <w:szCs w:val="18"/>
                <w:lang w:val="en-GB"/>
              </w:rPr>
              <w:t>Strategic analysis of Port development</w:t>
            </w:r>
          </w:p>
        </w:tc>
      </w:tr>
      <w:tr w:rsidR="005F1EC1" w:rsidRPr="00163A5A" w14:paraId="63BCEDDF" w14:textId="77777777" w:rsidTr="00A737E3">
        <w:tc>
          <w:tcPr>
            <w:tcW w:w="1204" w:type="dxa"/>
          </w:tcPr>
          <w:p w14:paraId="6B0BD22B" w14:textId="11400944" w:rsidR="005F1EC1" w:rsidRPr="0054322F" w:rsidRDefault="005F1EC1" w:rsidP="005F1EC1">
            <w:pPr>
              <w:spacing w:before="10" w:after="10"/>
              <w:rPr>
                <w:rFonts w:cs="Arial"/>
                <w:bCs/>
                <w:szCs w:val="18"/>
                <w:lang w:val="fr-FR"/>
              </w:rPr>
            </w:pPr>
            <w:r w:rsidRPr="0054322F">
              <w:rPr>
                <w:rFonts w:cs="Arial"/>
                <w:bCs/>
                <w:szCs w:val="18"/>
                <w:lang w:val="fr-FR"/>
              </w:rPr>
              <w:t>2024 (march/june 2024)</w:t>
            </w:r>
          </w:p>
        </w:tc>
        <w:tc>
          <w:tcPr>
            <w:tcW w:w="1666" w:type="dxa"/>
          </w:tcPr>
          <w:p w14:paraId="3F8A9D1A" w14:textId="2738ED2D"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40CB8C3D" w14:textId="0C36C2E7" w:rsidR="005F1EC1" w:rsidRPr="00C60881" w:rsidRDefault="005F1EC1" w:rsidP="005F1EC1">
            <w:pPr>
              <w:rPr>
                <w:rFonts w:cs="Arial"/>
                <w:szCs w:val="18"/>
                <w:lang w:val="en-GB"/>
              </w:rPr>
            </w:pPr>
            <w:r w:rsidRPr="00C60881">
              <w:rPr>
                <w:rFonts w:cs="Arial"/>
                <w:szCs w:val="18"/>
                <w:lang w:val="en-GB"/>
              </w:rPr>
              <w:t>Worl Bank</w:t>
            </w:r>
          </w:p>
          <w:p w14:paraId="5BCFCEAF" w14:textId="77777777" w:rsidR="005F1EC1" w:rsidRDefault="005F1EC1" w:rsidP="005F1EC1">
            <w:pPr>
              <w:rPr>
                <w:rFonts w:cs="Arial"/>
                <w:szCs w:val="18"/>
              </w:rPr>
            </w:pPr>
            <w:hyperlink r:id="rId14" w:history="1">
              <w:r w:rsidRPr="00D42195">
                <w:rPr>
                  <w:rStyle w:val="Lienhypertexte"/>
                  <w:rFonts w:cs="Arial"/>
                  <w:szCs w:val="18"/>
                </w:rPr>
                <w:t>isibailly@worldbank.org</w:t>
              </w:r>
            </w:hyperlink>
          </w:p>
          <w:p w14:paraId="43B9D46C" w14:textId="4E38F733" w:rsidR="005F1EC1" w:rsidRPr="00C60881" w:rsidRDefault="005F1EC1" w:rsidP="005F1EC1">
            <w:pPr>
              <w:rPr>
                <w:rFonts w:cs="Arial"/>
                <w:szCs w:val="18"/>
                <w:lang w:val="en-GB"/>
              </w:rPr>
            </w:pPr>
            <w:r>
              <w:rPr>
                <w:rFonts w:cs="Arial"/>
                <w:szCs w:val="18"/>
              </w:rPr>
              <w:t>+1.202.550.88.99</w:t>
            </w:r>
          </w:p>
        </w:tc>
        <w:tc>
          <w:tcPr>
            <w:tcW w:w="1203" w:type="dxa"/>
          </w:tcPr>
          <w:p w14:paraId="4B17153D" w14:textId="71D59145"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3F892EFC" w14:textId="6303BCA3" w:rsidR="005F1EC1" w:rsidRPr="00C60881" w:rsidRDefault="005F1EC1" w:rsidP="005F1EC1">
            <w:pPr>
              <w:spacing w:after="160" w:line="259" w:lineRule="auto"/>
              <w:jc w:val="both"/>
              <w:rPr>
                <w:rFonts w:cs="Arial"/>
                <w:b/>
                <w:bCs/>
                <w:szCs w:val="18"/>
                <w:lang w:val="en-GB"/>
              </w:rPr>
            </w:pPr>
            <w:r w:rsidRPr="00C60881">
              <w:rPr>
                <w:rFonts w:cs="Arial"/>
                <w:b/>
                <w:bCs/>
                <w:szCs w:val="18"/>
                <w:lang w:val="en-GB"/>
              </w:rPr>
              <w:t>Study of the contractual framework of the railway concession Abidjan-Ouagadougou</w:t>
            </w:r>
          </w:p>
          <w:p w14:paraId="0CDC400F" w14:textId="6CDB3FEE" w:rsidR="005F1EC1" w:rsidRPr="001163E3" w:rsidRDefault="005F1EC1" w:rsidP="005F1EC1">
            <w:pPr>
              <w:numPr>
                <w:ilvl w:val="0"/>
                <w:numId w:val="61"/>
              </w:numPr>
              <w:spacing w:before="0" w:after="160" w:line="259" w:lineRule="auto"/>
              <w:jc w:val="both"/>
              <w:rPr>
                <w:rFonts w:cs="Arial"/>
                <w:szCs w:val="18"/>
                <w:lang w:val="fr-FR"/>
              </w:rPr>
            </w:pPr>
            <w:r>
              <w:rPr>
                <w:rFonts w:cs="Arial"/>
                <w:szCs w:val="18"/>
                <w:lang w:val="fr-FR"/>
              </w:rPr>
              <w:t>Regulatory framework</w:t>
            </w:r>
            <w:r w:rsidRPr="001163E3">
              <w:rPr>
                <w:rFonts w:cs="Arial"/>
                <w:szCs w:val="18"/>
                <w:lang w:val="fr-FR"/>
              </w:rPr>
              <w:t xml:space="preserve"> ;</w:t>
            </w:r>
          </w:p>
          <w:p w14:paraId="78923000" w14:textId="7AC67945" w:rsidR="005F1EC1" w:rsidRPr="001163E3" w:rsidRDefault="005F1EC1" w:rsidP="005F1EC1">
            <w:pPr>
              <w:numPr>
                <w:ilvl w:val="0"/>
                <w:numId w:val="61"/>
              </w:numPr>
              <w:spacing w:before="0" w:after="160" w:line="259" w:lineRule="auto"/>
              <w:jc w:val="both"/>
              <w:rPr>
                <w:rFonts w:cs="Arial"/>
                <w:szCs w:val="18"/>
                <w:lang w:val="fr-FR"/>
              </w:rPr>
            </w:pPr>
            <w:r>
              <w:rPr>
                <w:rFonts w:cs="Arial"/>
                <w:szCs w:val="18"/>
                <w:lang w:val="fr-FR"/>
              </w:rPr>
              <w:t>Capacity diagnostic of actors ;</w:t>
            </w:r>
          </w:p>
          <w:p w14:paraId="4F96B57A" w14:textId="09069310" w:rsidR="005F1EC1" w:rsidRDefault="005F1EC1" w:rsidP="005F1EC1">
            <w:pPr>
              <w:numPr>
                <w:ilvl w:val="0"/>
                <w:numId w:val="61"/>
              </w:numPr>
              <w:spacing w:before="0" w:after="160" w:line="259" w:lineRule="auto"/>
              <w:jc w:val="both"/>
              <w:rPr>
                <w:rFonts w:cs="Arial"/>
                <w:szCs w:val="18"/>
                <w:lang w:val="fr-FR"/>
              </w:rPr>
            </w:pPr>
            <w:r w:rsidRPr="001163E3">
              <w:rPr>
                <w:rFonts w:cs="Arial"/>
                <w:szCs w:val="18"/>
                <w:lang w:val="fr-FR"/>
              </w:rPr>
              <w:t>Recommandations</w:t>
            </w:r>
          </w:p>
        </w:tc>
      </w:tr>
      <w:tr w:rsidR="005F1EC1" w:rsidRPr="00163A5A" w14:paraId="0BF9B1CF" w14:textId="77777777" w:rsidTr="00A737E3">
        <w:tc>
          <w:tcPr>
            <w:tcW w:w="1204" w:type="dxa"/>
          </w:tcPr>
          <w:p w14:paraId="4CA909EC" w14:textId="7285E238" w:rsidR="005F1EC1" w:rsidRPr="0054322F" w:rsidRDefault="005F1EC1" w:rsidP="005F1EC1">
            <w:pPr>
              <w:spacing w:before="10" w:after="10"/>
              <w:rPr>
                <w:rFonts w:cs="Arial"/>
                <w:bCs/>
                <w:szCs w:val="18"/>
                <w:lang w:val="fr-FR"/>
              </w:rPr>
            </w:pPr>
            <w:r w:rsidRPr="0054322F">
              <w:rPr>
                <w:rFonts w:cs="Arial"/>
                <w:bCs/>
                <w:szCs w:val="18"/>
                <w:lang w:val="fr-FR"/>
              </w:rPr>
              <w:t>2024</w:t>
            </w:r>
          </w:p>
        </w:tc>
        <w:tc>
          <w:tcPr>
            <w:tcW w:w="1666" w:type="dxa"/>
          </w:tcPr>
          <w:p w14:paraId="0BEE7B61" w14:textId="274C0B59" w:rsidR="005F1EC1" w:rsidRDefault="005F1EC1" w:rsidP="005F1EC1">
            <w:pPr>
              <w:spacing w:before="10" w:after="10"/>
              <w:rPr>
                <w:rFonts w:cs="Arial"/>
                <w:bCs/>
                <w:szCs w:val="18"/>
                <w:lang w:val="fr-FR"/>
              </w:rPr>
            </w:pPr>
            <w:r>
              <w:rPr>
                <w:rFonts w:cs="Arial"/>
                <w:bCs/>
                <w:szCs w:val="18"/>
                <w:lang w:val="fr-FR"/>
              </w:rPr>
              <w:t>Benin</w:t>
            </w:r>
          </w:p>
        </w:tc>
        <w:tc>
          <w:tcPr>
            <w:tcW w:w="2220" w:type="dxa"/>
          </w:tcPr>
          <w:p w14:paraId="56FFE724" w14:textId="124FD8F7" w:rsidR="005F1EC1" w:rsidRDefault="005F1EC1" w:rsidP="005F1EC1">
            <w:pPr>
              <w:rPr>
                <w:rFonts w:cs="Arial"/>
                <w:szCs w:val="18"/>
                <w:lang w:val="fr-FR"/>
              </w:rPr>
            </w:pPr>
            <w:r>
              <w:rPr>
                <w:rFonts w:cs="Arial"/>
                <w:szCs w:val="18"/>
                <w:lang w:val="fr-FR"/>
              </w:rPr>
              <w:t>Private client</w:t>
            </w:r>
          </w:p>
        </w:tc>
        <w:tc>
          <w:tcPr>
            <w:tcW w:w="1203" w:type="dxa"/>
          </w:tcPr>
          <w:p w14:paraId="3253450B" w14:textId="16F81511" w:rsidR="005F1EC1" w:rsidRDefault="005F1EC1" w:rsidP="005F1EC1">
            <w:pPr>
              <w:rPr>
                <w:rFonts w:cs="Arial"/>
                <w:szCs w:val="18"/>
                <w:lang w:val="fr-FR"/>
              </w:rPr>
            </w:pPr>
            <w:r>
              <w:rPr>
                <w:rFonts w:cs="Arial"/>
                <w:szCs w:val="18"/>
                <w:lang w:val="fr-FR"/>
              </w:rPr>
              <w:t>Lawyer</w:t>
            </w:r>
          </w:p>
        </w:tc>
        <w:tc>
          <w:tcPr>
            <w:tcW w:w="9612" w:type="dxa"/>
          </w:tcPr>
          <w:p w14:paraId="3F8C7F3A" w14:textId="59DC4DD1" w:rsidR="005F1EC1" w:rsidRPr="00C60881" w:rsidRDefault="005F1EC1" w:rsidP="005F1EC1">
            <w:pPr>
              <w:spacing w:after="160" w:line="259" w:lineRule="auto"/>
              <w:jc w:val="both"/>
              <w:rPr>
                <w:rFonts w:cs="Arial"/>
                <w:b/>
                <w:bCs/>
                <w:szCs w:val="18"/>
                <w:lang w:val="en-GB"/>
              </w:rPr>
            </w:pPr>
            <w:r w:rsidRPr="00C60881">
              <w:rPr>
                <w:rFonts w:cs="Arial"/>
                <w:szCs w:val="18"/>
                <w:lang w:val="en-GB"/>
              </w:rPr>
              <w:t>Assistance in the development of health, medical and pharmaceutical project</w:t>
            </w:r>
          </w:p>
        </w:tc>
      </w:tr>
      <w:tr w:rsidR="005F1EC1" w:rsidRPr="00163A5A" w14:paraId="107E9740" w14:textId="77777777" w:rsidTr="00A737E3">
        <w:tc>
          <w:tcPr>
            <w:tcW w:w="1204" w:type="dxa"/>
          </w:tcPr>
          <w:p w14:paraId="65EAE10A"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2022/2023</w:t>
            </w:r>
          </w:p>
        </w:tc>
        <w:tc>
          <w:tcPr>
            <w:tcW w:w="1666" w:type="dxa"/>
          </w:tcPr>
          <w:p w14:paraId="7EC82CDF" w14:textId="77777777" w:rsidR="005F1EC1" w:rsidRPr="00375870" w:rsidRDefault="005F1EC1" w:rsidP="005F1EC1">
            <w:pPr>
              <w:spacing w:before="10" w:after="10"/>
              <w:rPr>
                <w:rFonts w:cs="Arial"/>
                <w:bCs/>
                <w:szCs w:val="18"/>
                <w:lang w:val="fr-FR"/>
              </w:rPr>
            </w:pPr>
            <w:r w:rsidRPr="00375870">
              <w:rPr>
                <w:rFonts w:cs="Arial"/>
                <w:bCs/>
                <w:szCs w:val="18"/>
                <w:lang w:val="fr-FR"/>
              </w:rPr>
              <w:t>Burundi</w:t>
            </w:r>
          </w:p>
        </w:tc>
        <w:tc>
          <w:tcPr>
            <w:tcW w:w="2220" w:type="dxa"/>
          </w:tcPr>
          <w:p w14:paraId="606E6AF5" w14:textId="6304CC6E" w:rsidR="005F1EC1" w:rsidRPr="00375870" w:rsidRDefault="005F1EC1" w:rsidP="005F1EC1">
            <w:pPr>
              <w:rPr>
                <w:rFonts w:cs="Arial"/>
                <w:szCs w:val="18"/>
                <w:lang w:val="fr-FR"/>
              </w:rPr>
            </w:pPr>
            <w:r>
              <w:rPr>
                <w:rFonts w:cs="Arial"/>
                <w:szCs w:val="18"/>
                <w:lang w:val="fr-FR"/>
              </w:rPr>
              <w:t>European Union</w:t>
            </w:r>
            <w:r w:rsidRPr="00375870">
              <w:rPr>
                <w:rFonts w:cs="Arial"/>
                <w:szCs w:val="18"/>
                <w:lang w:val="fr-FR"/>
              </w:rPr>
              <w:t xml:space="preserve"> Européenne</w:t>
            </w:r>
          </w:p>
          <w:p w14:paraId="070A3444" w14:textId="77777777" w:rsidR="005F1EC1" w:rsidRPr="00375870" w:rsidRDefault="005F1EC1" w:rsidP="005F1EC1">
            <w:pPr>
              <w:rPr>
                <w:rFonts w:cs="Arial"/>
                <w:szCs w:val="18"/>
                <w:lang w:val="fr-FR"/>
              </w:rPr>
            </w:pPr>
            <w:r w:rsidRPr="00375870">
              <w:rPr>
                <w:rFonts w:cs="Arial"/>
                <w:szCs w:val="18"/>
                <w:lang w:val="fr-FR"/>
              </w:rPr>
              <w:t>Luca Rondi</w:t>
            </w:r>
          </w:p>
          <w:p w14:paraId="2D83C076" w14:textId="77777777" w:rsidR="005F1EC1" w:rsidRPr="00C60881" w:rsidRDefault="005F1EC1" w:rsidP="005F1EC1">
            <w:pPr>
              <w:rPr>
                <w:rFonts w:cs="Arial"/>
                <w:color w:val="000000"/>
                <w:szCs w:val="18"/>
                <w:shd w:val="clear" w:color="auto" w:fill="FFFFFF"/>
                <w:lang w:val="fr-FR"/>
              </w:rPr>
            </w:pPr>
            <w:hyperlink r:id="rId15" w:history="1">
              <w:r w:rsidRPr="00C60881">
                <w:rPr>
                  <w:rStyle w:val="Lienhypertexte"/>
                  <w:rFonts w:cs="Arial"/>
                  <w:szCs w:val="18"/>
                  <w:shd w:val="clear" w:color="auto" w:fill="FFFFFF"/>
                  <w:lang w:val="fr-FR"/>
                </w:rPr>
                <w:t>Luca.RONDI@eeas.europa.eu</w:t>
              </w:r>
            </w:hyperlink>
          </w:p>
          <w:p w14:paraId="327B4BB4" w14:textId="77777777" w:rsidR="005F1EC1" w:rsidRPr="00375870" w:rsidRDefault="005F1EC1" w:rsidP="005F1EC1">
            <w:pPr>
              <w:rPr>
                <w:rFonts w:cs="Arial"/>
                <w:szCs w:val="18"/>
                <w:lang w:val="fr-FR"/>
              </w:rPr>
            </w:pPr>
            <w:r>
              <w:rPr>
                <w:rFonts w:asciiTheme="minorHAnsi" w:hAnsiTheme="minorHAnsi" w:cstheme="minorHAnsi"/>
                <w:color w:val="000000"/>
                <w:szCs w:val="18"/>
                <w:shd w:val="clear" w:color="auto" w:fill="FFFFFF"/>
              </w:rPr>
              <w:t>+257.68.90.00.60</w:t>
            </w:r>
          </w:p>
        </w:tc>
        <w:tc>
          <w:tcPr>
            <w:tcW w:w="1203" w:type="dxa"/>
          </w:tcPr>
          <w:p w14:paraId="3F141441" w14:textId="1E9DDE40" w:rsidR="005F1EC1" w:rsidRPr="00375870" w:rsidRDefault="005F1EC1" w:rsidP="005F1EC1">
            <w:pPr>
              <w:rPr>
                <w:rFonts w:cs="Arial"/>
                <w:szCs w:val="18"/>
                <w:lang w:val="fr-FR"/>
              </w:rPr>
            </w:pPr>
            <w:r>
              <w:rPr>
                <w:rFonts w:cs="Arial"/>
                <w:szCs w:val="18"/>
                <w:lang w:val="fr-FR"/>
              </w:rPr>
              <w:t>Team Leader</w:t>
            </w:r>
          </w:p>
        </w:tc>
        <w:tc>
          <w:tcPr>
            <w:tcW w:w="9612" w:type="dxa"/>
          </w:tcPr>
          <w:p w14:paraId="0059CF9E" w14:textId="0DD52B7D" w:rsidR="005F1EC1" w:rsidRPr="00C60881" w:rsidRDefault="005F1EC1" w:rsidP="005F1EC1">
            <w:pPr>
              <w:ind w:right="19"/>
              <w:jc w:val="both"/>
              <w:rPr>
                <w:rFonts w:cs="Arial"/>
                <w:szCs w:val="18"/>
                <w:lang w:val="en-GB"/>
              </w:rPr>
            </w:pPr>
            <w:r w:rsidRPr="00C60881">
              <w:rPr>
                <w:rFonts w:cs="Arial"/>
                <w:szCs w:val="18"/>
                <w:lang w:val="en-GB"/>
              </w:rPr>
              <w:t xml:space="preserve">PPP development strategy ; review of legislative and institutional framework ; prioritization of projects ; capacity buiding ; drafting of decrees and operational guidelines </w:t>
            </w:r>
          </w:p>
        </w:tc>
      </w:tr>
      <w:tr w:rsidR="005F1EC1" w:rsidRPr="00163A5A" w14:paraId="4BC5303B" w14:textId="77777777" w:rsidTr="00A737E3">
        <w:tc>
          <w:tcPr>
            <w:tcW w:w="1204" w:type="dxa"/>
          </w:tcPr>
          <w:p w14:paraId="637D243A" w14:textId="77777777" w:rsidR="005F1EC1" w:rsidRPr="00375870" w:rsidRDefault="005F1EC1" w:rsidP="005F1EC1">
            <w:pPr>
              <w:spacing w:before="10" w:after="10"/>
              <w:rPr>
                <w:rFonts w:cs="Arial"/>
                <w:bCs/>
                <w:szCs w:val="18"/>
                <w:lang w:val="fr-FR"/>
              </w:rPr>
            </w:pPr>
            <w:r w:rsidRPr="00375870">
              <w:rPr>
                <w:rFonts w:cs="Arial"/>
                <w:bCs/>
                <w:szCs w:val="18"/>
                <w:lang w:val="fr-FR"/>
              </w:rPr>
              <w:t>2022</w:t>
            </w:r>
          </w:p>
        </w:tc>
        <w:tc>
          <w:tcPr>
            <w:tcW w:w="1666" w:type="dxa"/>
          </w:tcPr>
          <w:p w14:paraId="52E3B332" w14:textId="74147E3A"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045E6753" w14:textId="6FC8A153" w:rsidR="005F1EC1" w:rsidRPr="00C60881" w:rsidRDefault="005F1EC1" w:rsidP="005F1EC1">
            <w:pPr>
              <w:rPr>
                <w:rFonts w:cs="Arial"/>
                <w:szCs w:val="18"/>
                <w:lang w:val="en-GB"/>
              </w:rPr>
            </w:pPr>
            <w:r w:rsidRPr="00C60881">
              <w:rPr>
                <w:rFonts w:cs="Arial"/>
                <w:szCs w:val="18"/>
                <w:lang w:val="en-GB"/>
              </w:rPr>
              <w:t>World Bank</w:t>
            </w:r>
          </w:p>
          <w:p w14:paraId="34AE8CAE" w14:textId="77777777" w:rsidR="005F1EC1" w:rsidRPr="00C60881" w:rsidRDefault="005F1EC1" w:rsidP="005F1EC1">
            <w:pPr>
              <w:rPr>
                <w:rFonts w:cs="Arial"/>
                <w:szCs w:val="18"/>
                <w:lang w:val="en-GB"/>
              </w:rPr>
            </w:pPr>
            <w:r w:rsidRPr="00C60881">
              <w:rPr>
                <w:rFonts w:cs="Arial"/>
                <w:szCs w:val="18"/>
                <w:lang w:val="en-GB"/>
              </w:rPr>
              <w:t>Alphonse Soh</w:t>
            </w:r>
          </w:p>
          <w:p w14:paraId="2757CB86" w14:textId="77777777" w:rsidR="005F1EC1" w:rsidRPr="00C60881" w:rsidRDefault="005F1EC1" w:rsidP="005F1EC1">
            <w:pPr>
              <w:rPr>
                <w:rFonts w:cs="Arial"/>
                <w:szCs w:val="18"/>
                <w:lang w:val="en-GB"/>
              </w:rPr>
            </w:pPr>
            <w:r w:rsidRPr="00C60881">
              <w:rPr>
                <w:rFonts w:cs="Arial"/>
                <w:szCs w:val="18"/>
                <w:lang w:val="en-GB"/>
              </w:rPr>
              <w:t>00.1.240.302.34.43</w:t>
            </w:r>
          </w:p>
          <w:p w14:paraId="6E27A520" w14:textId="77777777" w:rsidR="005F1EC1" w:rsidRPr="00C60881" w:rsidRDefault="005F1EC1" w:rsidP="005F1EC1">
            <w:pPr>
              <w:rPr>
                <w:rFonts w:cs="Arial"/>
                <w:szCs w:val="18"/>
                <w:lang w:val="en-GB"/>
              </w:rPr>
            </w:pPr>
            <w:r w:rsidRPr="00375870">
              <w:rPr>
                <w:rFonts w:cs="Arial"/>
                <w:szCs w:val="18"/>
                <w:shd w:val="clear" w:color="auto" w:fill="FFFFFF"/>
              </w:rPr>
              <w:t>asoh1@worldbank.org</w:t>
            </w:r>
          </w:p>
        </w:tc>
        <w:tc>
          <w:tcPr>
            <w:tcW w:w="1203" w:type="dxa"/>
          </w:tcPr>
          <w:p w14:paraId="01F6A77A" w14:textId="666A9480"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E83A7B1" w14:textId="00531B0F" w:rsidR="005F1EC1" w:rsidRPr="00C60881" w:rsidRDefault="005F1EC1" w:rsidP="005F1EC1">
            <w:pPr>
              <w:ind w:right="19"/>
              <w:jc w:val="both"/>
              <w:rPr>
                <w:rFonts w:cs="Arial"/>
                <w:szCs w:val="18"/>
                <w:lang w:val="en-GB"/>
              </w:rPr>
            </w:pPr>
            <w:r w:rsidRPr="00C60881">
              <w:rPr>
                <w:rFonts w:cs="Arial"/>
                <w:szCs w:val="18"/>
                <w:lang w:val="en-GB"/>
              </w:rPr>
              <w:t>Restructuration of SOTRA ; négociation of PPP contract with the State</w:t>
            </w:r>
          </w:p>
        </w:tc>
      </w:tr>
      <w:tr w:rsidR="005F1EC1" w:rsidRPr="00163A5A" w14:paraId="2B42FE77" w14:textId="77777777" w:rsidTr="00A737E3">
        <w:tc>
          <w:tcPr>
            <w:tcW w:w="1204" w:type="dxa"/>
          </w:tcPr>
          <w:p w14:paraId="66D82CCF" w14:textId="77777777" w:rsidR="005F1EC1" w:rsidRPr="00375870" w:rsidRDefault="005F1EC1" w:rsidP="005F1EC1">
            <w:pPr>
              <w:spacing w:before="10" w:after="10"/>
              <w:rPr>
                <w:rFonts w:cs="Arial"/>
                <w:bCs/>
                <w:szCs w:val="18"/>
                <w:lang w:val="fr-FR"/>
              </w:rPr>
            </w:pPr>
            <w:r w:rsidRPr="00375870">
              <w:rPr>
                <w:rFonts w:cs="Arial"/>
                <w:bCs/>
                <w:szCs w:val="18"/>
                <w:lang w:val="fr-FR"/>
              </w:rPr>
              <w:t>2022</w:t>
            </w:r>
          </w:p>
        </w:tc>
        <w:tc>
          <w:tcPr>
            <w:tcW w:w="1666" w:type="dxa"/>
          </w:tcPr>
          <w:p w14:paraId="0E3BF830" w14:textId="0A7AE2DF"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nin/Togo</w:t>
            </w:r>
          </w:p>
        </w:tc>
        <w:tc>
          <w:tcPr>
            <w:tcW w:w="2220" w:type="dxa"/>
          </w:tcPr>
          <w:p w14:paraId="2DAD0E00" w14:textId="2CB57339" w:rsidR="005F1EC1" w:rsidRPr="00C60881" w:rsidRDefault="005F1EC1" w:rsidP="005F1EC1">
            <w:pPr>
              <w:rPr>
                <w:rFonts w:cs="Arial"/>
                <w:szCs w:val="18"/>
                <w:lang w:val="en-GB"/>
              </w:rPr>
            </w:pPr>
            <w:r w:rsidRPr="00C60881">
              <w:rPr>
                <w:rFonts w:cs="Arial"/>
                <w:szCs w:val="18"/>
                <w:lang w:val="en-GB"/>
              </w:rPr>
              <w:t>World Bank</w:t>
            </w:r>
          </w:p>
          <w:p w14:paraId="62FED131" w14:textId="77777777" w:rsidR="005F1EC1" w:rsidRPr="00C60881" w:rsidRDefault="005F1EC1" w:rsidP="005F1EC1">
            <w:pPr>
              <w:rPr>
                <w:rFonts w:cs="Arial"/>
                <w:szCs w:val="18"/>
                <w:lang w:val="en-GB"/>
              </w:rPr>
            </w:pPr>
            <w:r w:rsidRPr="00C60881">
              <w:rPr>
                <w:rFonts w:cs="Arial"/>
                <w:szCs w:val="18"/>
                <w:lang w:val="en-GB"/>
              </w:rPr>
              <w:t>Alphonse Soh</w:t>
            </w:r>
          </w:p>
          <w:p w14:paraId="64AC31AB" w14:textId="77777777" w:rsidR="005F1EC1" w:rsidRPr="00C60881" w:rsidRDefault="005F1EC1" w:rsidP="005F1EC1">
            <w:pPr>
              <w:rPr>
                <w:rFonts w:cs="Arial"/>
                <w:szCs w:val="18"/>
                <w:lang w:val="en-GB"/>
              </w:rPr>
            </w:pPr>
            <w:r w:rsidRPr="00C60881">
              <w:rPr>
                <w:rFonts w:cs="Arial"/>
                <w:szCs w:val="18"/>
                <w:lang w:val="en-GB"/>
              </w:rPr>
              <w:t>00.1.240.302.34.43</w:t>
            </w:r>
          </w:p>
          <w:p w14:paraId="3CFA6A67" w14:textId="77777777" w:rsidR="005F1EC1" w:rsidRPr="00C60881" w:rsidRDefault="005F1EC1" w:rsidP="005F1EC1">
            <w:pPr>
              <w:rPr>
                <w:rFonts w:cs="Arial"/>
                <w:szCs w:val="18"/>
                <w:lang w:val="en-GB"/>
              </w:rPr>
            </w:pPr>
            <w:r w:rsidRPr="00375870">
              <w:rPr>
                <w:rFonts w:cs="Arial"/>
                <w:szCs w:val="18"/>
                <w:shd w:val="clear" w:color="auto" w:fill="FFFFFF"/>
              </w:rPr>
              <w:t>asoh1@worldbank.org</w:t>
            </w:r>
          </w:p>
        </w:tc>
        <w:tc>
          <w:tcPr>
            <w:tcW w:w="1203" w:type="dxa"/>
          </w:tcPr>
          <w:p w14:paraId="6DD0BFDE" w14:textId="23212E90"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C5D884D" w14:textId="13383F5B" w:rsidR="005F1EC1" w:rsidRPr="00C60881" w:rsidRDefault="005F1EC1" w:rsidP="005F1EC1">
            <w:pPr>
              <w:ind w:right="19"/>
              <w:jc w:val="both"/>
              <w:rPr>
                <w:rFonts w:cs="Arial"/>
                <w:szCs w:val="18"/>
                <w:lang w:val="en-GB"/>
              </w:rPr>
            </w:pPr>
            <w:r w:rsidRPr="00C60881">
              <w:rPr>
                <w:rFonts w:cs="Arial"/>
                <w:szCs w:val="18"/>
                <w:lang w:val="en-GB"/>
              </w:rPr>
              <w:t>World Bank Project InfraSAP ; review of infrastructure projects (highways, rail, port, agroparks, airports, bus transit rapid ; regulatory and contractual framework</w:t>
            </w:r>
          </w:p>
        </w:tc>
      </w:tr>
      <w:tr w:rsidR="005F1EC1" w:rsidRPr="00163A5A" w14:paraId="5D7AB1E4" w14:textId="77777777" w:rsidTr="00A737E3">
        <w:tc>
          <w:tcPr>
            <w:tcW w:w="1204" w:type="dxa"/>
          </w:tcPr>
          <w:p w14:paraId="5FC15102" w14:textId="52DB0979" w:rsidR="005F1EC1" w:rsidRPr="00375870" w:rsidRDefault="005F1EC1" w:rsidP="005F1EC1">
            <w:pPr>
              <w:spacing w:before="10" w:after="10"/>
              <w:rPr>
                <w:rFonts w:cs="Arial"/>
                <w:bCs/>
                <w:szCs w:val="18"/>
                <w:lang w:val="fr-FR"/>
              </w:rPr>
            </w:pPr>
            <w:r>
              <w:rPr>
                <w:rFonts w:cs="Arial"/>
                <w:bCs/>
                <w:szCs w:val="18"/>
                <w:lang w:val="fr-FR"/>
              </w:rPr>
              <w:t>2022</w:t>
            </w:r>
          </w:p>
        </w:tc>
        <w:tc>
          <w:tcPr>
            <w:tcW w:w="1666" w:type="dxa"/>
          </w:tcPr>
          <w:p w14:paraId="164D9DAF" w14:textId="63940173"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2B802754" w14:textId="77777777" w:rsidR="005F1EC1" w:rsidRPr="00C60881" w:rsidRDefault="005F1EC1" w:rsidP="005F1EC1">
            <w:pPr>
              <w:rPr>
                <w:rFonts w:cs="Arial"/>
                <w:szCs w:val="18"/>
                <w:lang w:val="en-GB"/>
              </w:rPr>
            </w:pPr>
            <w:r w:rsidRPr="00C60881">
              <w:rPr>
                <w:rFonts w:cs="Arial"/>
                <w:szCs w:val="18"/>
                <w:lang w:val="en-GB"/>
              </w:rPr>
              <w:t>Cimef Training Group</w:t>
            </w:r>
          </w:p>
          <w:p w14:paraId="6E718C71" w14:textId="77777777" w:rsidR="005F1EC1" w:rsidRPr="00C60881" w:rsidRDefault="005F1EC1" w:rsidP="005F1EC1">
            <w:pPr>
              <w:rPr>
                <w:rFonts w:cs="Arial"/>
                <w:szCs w:val="18"/>
                <w:lang w:val="en-GB"/>
              </w:rPr>
            </w:pPr>
            <w:r w:rsidRPr="00C60881">
              <w:rPr>
                <w:rFonts w:cs="Arial"/>
                <w:szCs w:val="18"/>
                <w:lang w:val="en-GB"/>
              </w:rPr>
              <w:t>Valentin Yao</w:t>
            </w:r>
          </w:p>
          <w:p w14:paraId="1525BD78" w14:textId="77777777" w:rsidR="005F1EC1" w:rsidRPr="00C60881" w:rsidRDefault="005F1EC1" w:rsidP="005F1EC1">
            <w:pPr>
              <w:rPr>
                <w:rFonts w:cs="Arial"/>
                <w:szCs w:val="18"/>
                <w:lang w:val="en-GB"/>
              </w:rPr>
            </w:pPr>
            <w:r w:rsidRPr="00C60881">
              <w:rPr>
                <w:rFonts w:cs="Arial"/>
                <w:szCs w:val="18"/>
                <w:lang w:val="en-GB"/>
              </w:rPr>
              <w:t>+ 33.6.17.80.45.28</w:t>
            </w:r>
          </w:p>
          <w:p w14:paraId="3AA701E4" w14:textId="63E26627" w:rsidR="005F1EC1" w:rsidRDefault="005F1EC1" w:rsidP="005F1EC1">
            <w:pPr>
              <w:rPr>
                <w:rFonts w:cs="Arial"/>
                <w:szCs w:val="18"/>
                <w:lang w:val="fr-FR"/>
              </w:rPr>
            </w:pPr>
            <w:r w:rsidRPr="00EE51FF">
              <w:rPr>
                <w:rFonts w:cs="Arial"/>
                <w:szCs w:val="18"/>
                <w:shd w:val="clear" w:color="auto" w:fill="FFFFFF"/>
              </w:rPr>
              <w:t>yao_valentin@yahoo.fr</w:t>
            </w:r>
          </w:p>
        </w:tc>
        <w:tc>
          <w:tcPr>
            <w:tcW w:w="1203" w:type="dxa"/>
          </w:tcPr>
          <w:p w14:paraId="34004DF6" w14:textId="41D22CF9"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ABBB0CF" w14:textId="3624142F" w:rsidR="005F1EC1" w:rsidRPr="00C60881" w:rsidRDefault="005F1EC1" w:rsidP="005F1EC1">
            <w:pPr>
              <w:ind w:right="19"/>
              <w:jc w:val="both"/>
              <w:rPr>
                <w:szCs w:val="18"/>
                <w:lang w:val="en-GB"/>
              </w:rPr>
            </w:pPr>
            <w:r w:rsidRPr="00C60881">
              <w:rPr>
                <w:szCs w:val="18"/>
                <w:lang w:val="en-GB"/>
              </w:rPr>
              <w:t>Training on public procurement members of the Ivorian administration</w:t>
            </w:r>
          </w:p>
        </w:tc>
      </w:tr>
      <w:tr w:rsidR="005F1EC1" w:rsidRPr="00163A5A" w14:paraId="6F15C5D7" w14:textId="77777777" w:rsidTr="00A737E3">
        <w:tc>
          <w:tcPr>
            <w:tcW w:w="1204" w:type="dxa"/>
          </w:tcPr>
          <w:p w14:paraId="4428E4E3" w14:textId="77777777" w:rsidR="005F1EC1" w:rsidRPr="00375870" w:rsidRDefault="005F1EC1" w:rsidP="005F1EC1">
            <w:pPr>
              <w:spacing w:before="10" w:after="10"/>
              <w:rPr>
                <w:rFonts w:cs="Arial"/>
                <w:bCs/>
                <w:szCs w:val="18"/>
                <w:lang w:val="fr-FR"/>
              </w:rPr>
            </w:pPr>
            <w:r w:rsidRPr="00375870">
              <w:rPr>
                <w:rFonts w:cs="Arial"/>
                <w:bCs/>
                <w:szCs w:val="18"/>
                <w:lang w:val="fr-FR"/>
              </w:rPr>
              <w:t>2022</w:t>
            </w:r>
          </w:p>
        </w:tc>
        <w:tc>
          <w:tcPr>
            <w:tcW w:w="1666" w:type="dxa"/>
          </w:tcPr>
          <w:p w14:paraId="6FE1A125" w14:textId="7F8F8A33" w:rsidR="005F1EC1" w:rsidRPr="00375870" w:rsidRDefault="005F1EC1" w:rsidP="005F1EC1">
            <w:pPr>
              <w:spacing w:before="10" w:after="10"/>
              <w:rPr>
                <w:rFonts w:cs="Arial"/>
                <w:bCs/>
                <w:szCs w:val="18"/>
                <w:lang w:val="fr-FR"/>
              </w:rPr>
            </w:pPr>
            <w:r w:rsidRPr="00375870">
              <w:rPr>
                <w:rFonts w:cs="Arial"/>
                <w:bCs/>
                <w:szCs w:val="18"/>
                <w:lang w:val="fr-FR"/>
              </w:rPr>
              <w:t>Mauritani</w:t>
            </w:r>
            <w:r>
              <w:rPr>
                <w:rFonts w:cs="Arial"/>
                <w:bCs/>
                <w:szCs w:val="18"/>
                <w:lang w:val="fr-FR"/>
              </w:rPr>
              <w:t>a</w:t>
            </w:r>
          </w:p>
        </w:tc>
        <w:tc>
          <w:tcPr>
            <w:tcW w:w="2220" w:type="dxa"/>
          </w:tcPr>
          <w:p w14:paraId="3DEFE9A0" w14:textId="6A6FC688" w:rsidR="005F1EC1" w:rsidRPr="00375870" w:rsidRDefault="005F1EC1" w:rsidP="005F1EC1">
            <w:pPr>
              <w:rPr>
                <w:rFonts w:cs="Arial"/>
                <w:szCs w:val="18"/>
                <w:lang w:val="fr-FR"/>
              </w:rPr>
            </w:pPr>
            <w:r>
              <w:rPr>
                <w:rFonts w:cs="Arial"/>
                <w:szCs w:val="18"/>
                <w:lang w:val="fr-FR"/>
              </w:rPr>
              <w:t>PPP Unit</w:t>
            </w:r>
          </w:p>
          <w:p w14:paraId="37E2693B" w14:textId="04750BAC" w:rsidR="005F1EC1" w:rsidRPr="00375870" w:rsidRDefault="005F1EC1" w:rsidP="005F1EC1">
            <w:pPr>
              <w:rPr>
                <w:rFonts w:cs="Arial"/>
                <w:szCs w:val="18"/>
                <w:lang w:val="fr-FR"/>
              </w:rPr>
            </w:pPr>
            <w:r w:rsidRPr="00375870">
              <w:rPr>
                <w:rFonts w:cs="Arial"/>
                <w:szCs w:val="18"/>
                <w:shd w:val="clear" w:color="auto" w:fill="FFFFFF"/>
              </w:rPr>
              <w:t>Tama MAOULOUD</w:t>
            </w:r>
            <w:r w:rsidRPr="00375870">
              <w:rPr>
                <w:rFonts w:cs="Arial"/>
                <w:szCs w:val="18"/>
              </w:rPr>
              <w:br/>
            </w:r>
            <w:r w:rsidRPr="00375870">
              <w:rPr>
                <w:rFonts w:cs="Arial"/>
                <w:szCs w:val="18"/>
                <w:shd w:val="clear" w:color="auto" w:fill="FFFFFF"/>
              </w:rPr>
              <w:t>tama.maouloud@ppp.mr</w:t>
            </w:r>
            <w:r w:rsidRPr="00375870">
              <w:rPr>
                <w:rFonts w:cs="Arial"/>
                <w:szCs w:val="18"/>
              </w:rPr>
              <w:br/>
            </w:r>
            <w:r w:rsidRPr="00375870">
              <w:rPr>
                <w:rFonts w:cs="Arial"/>
                <w:szCs w:val="18"/>
                <w:shd w:val="clear" w:color="auto" w:fill="FFFFFF"/>
              </w:rPr>
              <w:t>+222 34.81.20.21</w:t>
            </w:r>
          </w:p>
        </w:tc>
        <w:tc>
          <w:tcPr>
            <w:tcW w:w="1203" w:type="dxa"/>
          </w:tcPr>
          <w:p w14:paraId="03EBC891" w14:textId="612199B1"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567C21C8" w14:textId="77777777" w:rsidR="005F1EC1" w:rsidRPr="00C60881" w:rsidRDefault="005F1EC1" w:rsidP="005F1EC1">
            <w:pPr>
              <w:ind w:right="19"/>
              <w:jc w:val="both"/>
              <w:rPr>
                <w:szCs w:val="18"/>
                <w:lang w:val="en-GB"/>
              </w:rPr>
            </w:pPr>
            <w:r w:rsidRPr="00C60881">
              <w:rPr>
                <w:szCs w:val="18"/>
                <w:lang w:val="en-GB"/>
              </w:rPr>
              <w:t>Feasibility study (Program of social housing)</w:t>
            </w:r>
          </w:p>
          <w:p w14:paraId="077A04C6" w14:textId="0C47722A" w:rsidR="005F1EC1" w:rsidRPr="00C60881" w:rsidRDefault="005F1EC1" w:rsidP="005F1EC1">
            <w:pPr>
              <w:ind w:right="19"/>
              <w:jc w:val="both"/>
              <w:rPr>
                <w:rFonts w:cs="Arial"/>
                <w:szCs w:val="18"/>
                <w:lang w:val="en-GB"/>
              </w:rPr>
            </w:pPr>
            <w:r>
              <w:t>Definition pf contractual scheme, based on financial model, review of legislation on state public and private domain, Risk Matrix</w:t>
            </w:r>
          </w:p>
        </w:tc>
      </w:tr>
      <w:tr w:rsidR="005F1EC1" w:rsidRPr="00163A5A" w14:paraId="1D6C6955" w14:textId="77777777" w:rsidTr="00A737E3">
        <w:tc>
          <w:tcPr>
            <w:tcW w:w="1204" w:type="dxa"/>
          </w:tcPr>
          <w:p w14:paraId="3153C5DD" w14:textId="77777777" w:rsidR="005F1EC1" w:rsidRPr="00375870" w:rsidRDefault="005F1EC1" w:rsidP="005F1EC1">
            <w:pPr>
              <w:spacing w:before="10" w:after="10"/>
              <w:rPr>
                <w:rFonts w:cs="Arial"/>
                <w:bCs/>
                <w:szCs w:val="18"/>
                <w:lang w:val="fr-FR"/>
              </w:rPr>
            </w:pPr>
            <w:r w:rsidRPr="00375870">
              <w:rPr>
                <w:rFonts w:cs="Arial"/>
                <w:bCs/>
                <w:szCs w:val="18"/>
                <w:lang w:val="fr-FR"/>
              </w:rPr>
              <w:t xml:space="preserve">2021 </w:t>
            </w:r>
          </w:p>
        </w:tc>
        <w:tc>
          <w:tcPr>
            <w:tcW w:w="1666" w:type="dxa"/>
          </w:tcPr>
          <w:p w14:paraId="75DA7364" w14:textId="38C67EC5" w:rsidR="005F1EC1" w:rsidRPr="00375870" w:rsidRDefault="005F1EC1" w:rsidP="005F1EC1">
            <w:pPr>
              <w:spacing w:before="10" w:after="10"/>
              <w:rPr>
                <w:rFonts w:cs="Arial"/>
                <w:bCs/>
                <w:szCs w:val="18"/>
                <w:lang w:val="fr-FR"/>
              </w:rPr>
            </w:pPr>
            <w:r w:rsidRPr="00375870">
              <w:rPr>
                <w:rFonts w:cs="Arial"/>
                <w:bCs/>
                <w:szCs w:val="18"/>
                <w:lang w:val="fr-FR"/>
              </w:rPr>
              <w:t>L</w:t>
            </w:r>
            <w:r>
              <w:rPr>
                <w:rFonts w:cs="Arial"/>
                <w:bCs/>
                <w:szCs w:val="18"/>
                <w:lang w:val="fr-FR"/>
              </w:rPr>
              <w:t>e</w:t>
            </w:r>
            <w:r w:rsidRPr="00375870">
              <w:rPr>
                <w:rFonts w:cs="Arial"/>
                <w:bCs/>
                <w:szCs w:val="18"/>
                <w:lang w:val="fr-FR"/>
              </w:rPr>
              <w:t>ban</w:t>
            </w:r>
            <w:r>
              <w:rPr>
                <w:rFonts w:cs="Arial"/>
                <w:bCs/>
                <w:szCs w:val="18"/>
                <w:lang w:val="fr-FR"/>
              </w:rPr>
              <w:t>on</w:t>
            </w:r>
          </w:p>
        </w:tc>
        <w:tc>
          <w:tcPr>
            <w:tcW w:w="2220" w:type="dxa"/>
          </w:tcPr>
          <w:p w14:paraId="5889C7CD" w14:textId="4E351F1B" w:rsidR="005F1EC1" w:rsidRPr="00C60881" w:rsidRDefault="005F1EC1" w:rsidP="005F1EC1">
            <w:pPr>
              <w:rPr>
                <w:rFonts w:cs="Arial"/>
                <w:szCs w:val="18"/>
                <w:lang w:val="en-GB"/>
              </w:rPr>
            </w:pPr>
            <w:r w:rsidRPr="00C60881">
              <w:rPr>
                <w:rFonts w:cs="Arial"/>
                <w:szCs w:val="18"/>
                <w:lang w:val="en-GB"/>
              </w:rPr>
              <w:t>World Bank</w:t>
            </w:r>
          </w:p>
          <w:p w14:paraId="38C2E2B5" w14:textId="77777777" w:rsidR="005F1EC1" w:rsidRPr="00C60881" w:rsidRDefault="005F1EC1" w:rsidP="005F1EC1">
            <w:pPr>
              <w:rPr>
                <w:rFonts w:cs="Arial"/>
                <w:szCs w:val="18"/>
                <w:lang w:val="en-GB"/>
              </w:rPr>
            </w:pPr>
            <w:r w:rsidRPr="00C60881">
              <w:rPr>
                <w:rFonts w:cs="Arial"/>
                <w:szCs w:val="18"/>
                <w:lang w:val="en-GB"/>
              </w:rPr>
              <w:t>Anne Cécile Souhaid</w:t>
            </w:r>
          </w:p>
          <w:p w14:paraId="27800E6D" w14:textId="77777777" w:rsidR="005F1EC1" w:rsidRPr="00C60881" w:rsidRDefault="005F1EC1" w:rsidP="005F1EC1">
            <w:pPr>
              <w:rPr>
                <w:rFonts w:cs="Arial"/>
                <w:szCs w:val="18"/>
                <w:lang w:val="en-GB"/>
              </w:rPr>
            </w:pPr>
            <w:hyperlink r:id="rId16" w:history="1">
              <w:r w:rsidRPr="00C60881">
                <w:rPr>
                  <w:rStyle w:val="Lienhypertexte"/>
                  <w:rFonts w:cs="Arial"/>
                  <w:szCs w:val="18"/>
                  <w:lang w:val="en-GB"/>
                </w:rPr>
                <w:t>asouhaid@worldbank.org</w:t>
              </w:r>
            </w:hyperlink>
          </w:p>
          <w:p w14:paraId="76B628D0" w14:textId="77777777" w:rsidR="005F1EC1" w:rsidRPr="00375870" w:rsidRDefault="005F1EC1" w:rsidP="005F1EC1">
            <w:pPr>
              <w:rPr>
                <w:rFonts w:cs="Arial"/>
                <w:szCs w:val="18"/>
                <w:lang w:val="fr-FR"/>
              </w:rPr>
            </w:pPr>
            <w:r w:rsidRPr="00375870">
              <w:rPr>
                <w:rFonts w:cs="Arial"/>
                <w:szCs w:val="18"/>
                <w:lang w:val="fr-FR"/>
              </w:rPr>
              <w:t>+1.240.280.67.33</w:t>
            </w:r>
          </w:p>
        </w:tc>
        <w:tc>
          <w:tcPr>
            <w:tcW w:w="1203" w:type="dxa"/>
          </w:tcPr>
          <w:p w14:paraId="45489CC3" w14:textId="3641C227"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9CB407D" w14:textId="77777777" w:rsidR="005F1EC1" w:rsidRPr="00C60881" w:rsidRDefault="005F1EC1" w:rsidP="005F1EC1">
            <w:pPr>
              <w:pStyle w:val="Centr"/>
              <w:jc w:val="left"/>
              <w:rPr>
                <w:szCs w:val="18"/>
                <w:lang w:val="en-GB"/>
              </w:rPr>
            </w:pPr>
            <w:r w:rsidRPr="00C60881">
              <w:rPr>
                <w:szCs w:val="18"/>
                <w:lang w:val="en-GB"/>
              </w:rPr>
              <w:t>Drafting sectoral legislation on ports</w:t>
            </w:r>
          </w:p>
          <w:p w14:paraId="2B04D415" w14:textId="2316FB44" w:rsidR="005F1EC1" w:rsidRPr="0082126F" w:rsidRDefault="005F1EC1" w:rsidP="005F1EC1">
            <w:pPr>
              <w:spacing w:before="0" w:after="160" w:line="259" w:lineRule="auto"/>
              <w:jc w:val="both"/>
              <w:rPr>
                <w:rFonts w:cs="Arial"/>
                <w:szCs w:val="18"/>
              </w:rPr>
            </w:pPr>
            <w:r w:rsidRPr="0082126F">
              <w:rPr>
                <w:rFonts w:cs="Arial"/>
                <w:szCs w:val="18"/>
              </w:rPr>
              <w:t>Inventory of existing legal texts, laws, decrees, existing contracts having a bearing on the institutional governance and administrative organization of the port sector ; Identify and map the community of port sector’s stakeholders who need to be consulted to ensure the new proposed institutional framework best reflect the needs and aspirations of the local economic community ; based on the above considerations, determine and propose how to incorporate the defining elements of the new governance framework in the new piece of legislation ; propose a strategy, with possibly different options, to guarantee an efficient and smooth process for the definition and implementation of a new governance regulatory and institutional framework (legislation and implementing regulations) taking into account local context and all stakeholders expectations.</w:t>
            </w:r>
          </w:p>
          <w:p w14:paraId="298B19F2" w14:textId="77777777" w:rsidR="005F1EC1" w:rsidRPr="00C60881" w:rsidRDefault="005F1EC1" w:rsidP="005F1EC1">
            <w:pPr>
              <w:rPr>
                <w:lang w:val="en-GB"/>
              </w:rPr>
            </w:pPr>
          </w:p>
          <w:p w14:paraId="0DB2BF95" w14:textId="0E207C10" w:rsidR="005F1EC1" w:rsidRPr="00C60881" w:rsidRDefault="005F1EC1" w:rsidP="005F1EC1">
            <w:pPr>
              <w:ind w:right="19"/>
              <w:jc w:val="both"/>
              <w:rPr>
                <w:rFonts w:cs="Arial"/>
                <w:szCs w:val="18"/>
                <w:lang w:val="en-GB"/>
              </w:rPr>
            </w:pPr>
          </w:p>
        </w:tc>
      </w:tr>
      <w:tr w:rsidR="005F1EC1" w:rsidRPr="00163A5A" w14:paraId="18F7267C" w14:textId="77777777" w:rsidTr="00A737E3">
        <w:tc>
          <w:tcPr>
            <w:tcW w:w="1204" w:type="dxa"/>
          </w:tcPr>
          <w:p w14:paraId="6311B02D" w14:textId="77777777" w:rsidR="005F1EC1" w:rsidRPr="00375870" w:rsidRDefault="005F1EC1" w:rsidP="005F1EC1">
            <w:pPr>
              <w:spacing w:before="10" w:after="10"/>
              <w:rPr>
                <w:rFonts w:cs="Arial"/>
                <w:bCs/>
                <w:szCs w:val="18"/>
                <w:lang w:val="fr-FR"/>
              </w:rPr>
            </w:pPr>
            <w:r w:rsidRPr="00375870">
              <w:rPr>
                <w:rFonts w:cs="Arial"/>
                <w:bCs/>
                <w:szCs w:val="18"/>
                <w:lang w:val="fr-FR"/>
              </w:rPr>
              <w:t>2021</w:t>
            </w:r>
          </w:p>
        </w:tc>
        <w:tc>
          <w:tcPr>
            <w:tcW w:w="1666" w:type="dxa"/>
          </w:tcPr>
          <w:p w14:paraId="38A0A76F" w14:textId="7676212D"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0644152F" w14:textId="77777777" w:rsidR="005F1EC1" w:rsidRPr="00C60881" w:rsidRDefault="005F1EC1" w:rsidP="005F1EC1">
            <w:pPr>
              <w:rPr>
                <w:rFonts w:cs="Arial"/>
                <w:szCs w:val="18"/>
                <w:lang w:val="fr-FR"/>
              </w:rPr>
            </w:pPr>
            <w:r w:rsidRPr="00C60881">
              <w:rPr>
                <w:rFonts w:cs="Arial"/>
                <w:szCs w:val="18"/>
                <w:lang w:val="fr-FR"/>
              </w:rPr>
              <w:t>ANRMP</w:t>
            </w:r>
          </w:p>
          <w:p w14:paraId="7CED66F7" w14:textId="77777777" w:rsidR="005F1EC1" w:rsidRPr="00C60881" w:rsidRDefault="005F1EC1" w:rsidP="005F1EC1">
            <w:pPr>
              <w:rPr>
                <w:rFonts w:cs="Arial"/>
                <w:szCs w:val="18"/>
                <w:lang w:val="fr-FR"/>
              </w:rPr>
            </w:pPr>
            <w:r w:rsidRPr="00C60881">
              <w:rPr>
                <w:rFonts w:cs="Arial"/>
                <w:szCs w:val="18"/>
                <w:lang w:val="fr-FR"/>
              </w:rPr>
              <w:t>Vincent Bilé</w:t>
            </w:r>
          </w:p>
          <w:p w14:paraId="3A940918" w14:textId="77777777" w:rsidR="005F1EC1" w:rsidRPr="00C60881" w:rsidRDefault="005F1EC1" w:rsidP="005F1EC1">
            <w:pPr>
              <w:rPr>
                <w:rFonts w:cs="Arial"/>
                <w:szCs w:val="18"/>
                <w:lang w:val="fr-FR"/>
              </w:rPr>
            </w:pPr>
            <w:r w:rsidRPr="00C60881">
              <w:rPr>
                <w:rFonts w:cs="Arial"/>
                <w:szCs w:val="18"/>
                <w:lang w:val="fr-FR"/>
              </w:rPr>
              <w:t>+225.07.07.24.72.38</w:t>
            </w:r>
          </w:p>
          <w:p w14:paraId="5C2D9ED4" w14:textId="77777777" w:rsidR="005F1EC1" w:rsidRPr="00375870" w:rsidRDefault="005F1EC1" w:rsidP="005F1EC1">
            <w:pPr>
              <w:rPr>
                <w:rFonts w:cs="Arial"/>
                <w:szCs w:val="18"/>
                <w:lang w:val="fr-FR"/>
              </w:rPr>
            </w:pPr>
            <w:r w:rsidRPr="00C60881">
              <w:rPr>
                <w:rFonts w:cs="Arial"/>
                <w:color w:val="000000"/>
                <w:szCs w:val="18"/>
                <w:shd w:val="clear" w:color="auto" w:fill="FFFFFF"/>
                <w:lang w:val="fr-FR"/>
              </w:rPr>
              <w:t>v_bile@yahoo.fr</w:t>
            </w:r>
          </w:p>
        </w:tc>
        <w:tc>
          <w:tcPr>
            <w:tcW w:w="1203" w:type="dxa"/>
          </w:tcPr>
          <w:p w14:paraId="5D33254C"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0E2ABF3C" w14:textId="7C6F0EDE" w:rsidR="005F1EC1" w:rsidRPr="00C60881" w:rsidRDefault="005F1EC1" w:rsidP="005F1EC1">
            <w:pPr>
              <w:ind w:right="19"/>
              <w:jc w:val="both"/>
              <w:rPr>
                <w:rFonts w:cs="Arial"/>
                <w:bCs/>
                <w:szCs w:val="18"/>
                <w:lang w:val="en-GB"/>
              </w:rPr>
            </w:pPr>
            <w:r w:rsidRPr="00A737E3">
              <w:rPr>
                <w:rFonts w:cs="Arial"/>
                <w:bCs/>
              </w:rPr>
              <w:t>Drafting the standard bidding document of the Public procurement code of Côte d’Ivoire</w:t>
            </w:r>
          </w:p>
        </w:tc>
      </w:tr>
      <w:tr w:rsidR="005F1EC1" w:rsidRPr="00163A5A" w14:paraId="567FECD2" w14:textId="77777777" w:rsidTr="00A737E3">
        <w:tc>
          <w:tcPr>
            <w:tcW w:w="1204" w:type="dxa"/>
          </w:tcPr>
          <w:p w14:paraId="5C8C13AD" w14:textId="77777777" w:rsidR="005F1EC1" w:rsidRPr="00375870" w:rsidRDefault="005F1EC1" w:rsidP="005F1EC1">
            <w:pPr>
              <w:spacing w:before="10" w:after="10"/>
              <w:rPr>
                <w:rFonts w:cs="Arial"/>
                <w:bCs/>
                <w:szCs w:val="18"/>
                <w:lang w:val="fr-FR"/>
              </w:rPr>
            </w:pPr>
            <w:r w:rsidRPr="00375870">
              <w:rPr>
                <w:rFonts w:cs="Arial"/>
                <w:bCs/>
                <w:szCs w:val="18"/>
                <w:lang w:val="fr-FR"/>
              </w:rPr>
              <w:t>2021</w:t>
            </w:r>
          </w:p>
        </w:tc>
        <w:tc>
          <w:tcPr>
            <w:tcW w:w="1666" w:type="dxa"/>
          </w:tcPr>
          <w:p w14:paraId="04DBA945" w14:textId="2A971145" w:rsidR="005F1EC1" w:rsidRPr="00375870" w:rsidRDefault="005F1EC1" w:rsidP="005F1EC1">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79F9723D" w14:textId="72086DCA" w:rsidR="005F1EC1" w:rsidRPr="00375870" w:rsidRDefault="005F1EC1" w:rsidP="005F1EC1">
            <w:pPr>
              <w:rPr>
                <w:rFonts w:cs="Arial"/>
                <w:szCs w:val="18"/>
                <w:lang w:val="fr-FR"/>
              </w:rPr>
            </w:pPr>
            <w:r w:rsidRPr="00375870">
              <w:rPr>
                <w:rFonts w:cs="Arial"/>
                <w:szCs w:val="18"/>
                <w:lang w:val="fr-FR"/>
              </w:rPr>
              <w:t>PPP</w:t>
            </w:r>
            <w:r>
              <w:rPr>
                <w:rFonts w:cs="Arial"/>
                <w:szCs w:val="18"/>
                <w:lang w:val="fr-FR"/>
              </w:rPr>
              <w:t xml:space="preserve"> Unit</w:t>
            </w:r>
          </w:p>
          <w:p w14:paraId="71A07482" w14:textId="77777777" w:rsidR="005F1EC1" w:rsidRPr="00375870" w:rsidRDefault="005F1EC1" w:rsidP="005F1EC1">
            <w:pPr>
              <w:rPr>
                <w:rFonts w:cs="Arial"/>
                <w:szCs w:val="18"/>
                <w:lang w:val="fr-FR"/>
              </w:rPr>
            </w:pPr>
            <w:r w:rsidRPr="00375870">
              <w:rPr>
                <w:rFonts w:cs="Arial"/>
                <w:szCs w:val="18"/>
                <w:lang w:val="fr-FR"/>
              </w:rPr>
              <w:t>Lamine Lo</w:t>
            </w:r>
          </w:p>
          <w:p w14:paraId="33A2A43A" w14:textId="77777777" w:rsidR="005F1EC1" w:rsidRPr="00C60881" w:rsidRDefault="005F1EC1" w:rsidP="005F1EC1">
            <w:pPr>
              <w:rPr>
                <w:rFonts w:cs="Arial"/>
                <w:color w:val="000000"/>
                <w:szCs w:val="18"/>
                <w:shd w:val="clear" w:color="auto" w:fill="FFFFFF"/>
                <w:lang w:val="fr-FR"/>
              </w:rPr>
            </w:pPr>
            <w:hyperlink r:id="rId17" w:history="1">
              <w:r w:rsidRPr="00C60881">
                <w:rPr>
                  <w:rStyle w:val="Lienhypertexte"/>
                  <w:rFonts w:cs="Arial"/>
                  <w:szCs w:val="18"/>
                  <w:shd w:val="clear" w:color="auto" w:fill="FFFFFF"/>
                  <w:lang w:val="fr-FR"/>
                </w:rPr>
                <w:t>lamine.lo@gmail.com</w:t>
              </w:r>
            </w:hyperlink>
          </w:p>
          <w:p w14:paraId="0183086F" w14:textId="77777777" w:rsidR="005F1EC1" w:rsidRPr="00375870" w:rsidRDefault="005F1EC1" w:rsidP="005F1EC1">
            <w:pPr>
              <w:rPr>
                <w:rFonts w:cs="Arial"/>
                <w:szCs w:val="18"/>
                <w:lang w:val="fr-FR"/>
              </w:rPr>
            </w:pPr>
            <w:r w:rsidRPr="00375870">
              <w:rPr>
                <w:rFonts w:cs="Arial"/>
                <w:color w:val="000000"/>
                <w:szCs w:val="18"/>
                <w:shd w:val="clear" w:color="auto" w:fill="FFFFFF"/>
              </w:rPr>
              <w:t>+221.77.875.66.88</w:t>
            </w:r>
          </w:p>
        </w:tc>
        <w:tc>
          <w:tcPr>
            <w:tcW w:w="1203" w:type="dxa"/>
          </w:tcPr>
          <w:p w14:paraId="1AE7491E" w14:textId="6C8628D3" w:rsidR="005F1EC1" w:rsidRPr="00375870" w:rsidRDefault="005F1EC1" w:rsidP="005F1EC1">
            <w:pPr>
              <w:rPr>
                <w:rFonts w:cs="Arial"/>
                <w:szCs w:val="18"/>
                <w:lang w:val="fr-FR"/>
              </w:rPr>
            </w:pPr>
            <w:r>
              <w:rPr>
                <w:rFonts w:cs="Arial"/>
                <w:szCs w:val="18"/>
                <w:lang w:val="fr-FR"/>
              </w:rPr>
              <w:t>Consultant</w:t>
            </w:r>
          </w:p>
        </w:tc>
        <w:tc>
          <w:tcPr>
            <w:tcW w:w="9612" w:type="dxa"/>
          </w:tcPr>
          <w:p w14:paraId="35ECBF9E" w14:textId="54B67C42" w:rsidR="005F1EC1" w:rsidRPr="00375870" w:rsidRDefault="005F1EC1" w:rsidP="005F1EC1">
            <w:pPr>
              <w:ind w:right="19"/>
              <w:jc w:val="both"/>
              <w:rPr>
                <w:rFonts w:cs="Arial"/>
                <w:szCs w:val="18"/>
                <w:lang w:val="fr-FR"/>
              </w:rPr>
            </w:pPr>
            <w:r w:rsidRPr="00375870">
              <w:rPr>
                <w:rFonts w:cs="Arial"/>
                <w:szCs w:val="18"/>
                <w:lang w:val="fr-FR"/>
              </w:rPr>
              <w:t>Rev</w:t>
            </w:r>
            <w:r>
              <w:rPr>
                <w:rFonts w:cs="Arial"/>
                <w:szCs w:val="18"/>
                <w:lang w:val="fr-FR"/>
              </w:rPr>
              <w:t>iew of regulatory framework</w:t>
            </w:r>
          </w:p>
        </w:tc>
      </w:tr>
      <w:tr w:rsidR="005F1EC1" w:rsidRPr="00163A5A" w14:paraId="33648FA0" w14:textId="77777777" w:rsidTr="00A737E3">
        <w:tc>
          <w:tcPr>
            <w:tcW w:w="1204" w:type="dxa"/>
          </w:tcPr>
          <w:p w14:paraId="04AD2356"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2020/2023</w:t>
            </w:r>
          </w:p>
        </w:tc>
        <w:tc>
          <w:tcPr>
            <w:tcW w:w="1666" w:type="dxa"/>
          </w:tcPr>
          <w:p w14:paraId="01315511" w14:textId="4CA362C0"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5C9910D7" w14:textId="0B61C0BF" w:rsidR="005F1EC1" w:rsidRPr="00C60881" w:rsidRDefault="005F1EC1" w:rsidP="005F1EC1">
            <w:pPr>
              <w:rPr>
                <w:rFonts w:cs="Arial"/>
                <w:szCs w:val="18"/>
                <w:lang w:val="en-GB"/>
              </w:rPr>
            </w:pPr>
            <w:r w:rsidRPr="00C60881">
              <w:rPr>
                <w:rFonts w:cs="Arial"/>
                <w:szCs w:val="18"/>
                <w:lang w:val="en-GB"/>
              </w:rPr>
              <w:t>World Bank</w:t>
            </w:r>
          </w:p>
          <w:p w14:paraId="7727F3A0" w14:textId="77777777" w:rsidR="005F1EC1" w:rsidRPr="00C60881" w:rsidRDefault="005F1EC1" w:rsidP="005F1EC1">
            <w:pPr>
              <w:rPr>
                <w:rFonts w:cs="Arial"/>
                <w:szCs w:val="18"/>
                <w:lang w:val="en-GB"/>
              </w:rPr>
            </w:pPr>
            <w:r w:rsidRPr="00C60881">
              <w:rPr>
                <w:rFonts w:cs="Arial"/>
                <w:szCs w:val="18"/>
                <w:lang w:val="en-GB"/>
              </w:rPr>
              <w:t>Anne Cécile Souhaid</w:t>
            </w:r>
          </w:p>
          <w:p w14:paraId="52BA3F87" w14:textId="77777777" w:rsidR="005F1EC1" w:rsidRPr="00C60881" w:rsidRDefault="005F1EC1" w:rsidP="005F1EC1">
            <w:pPr>
              <w:rPr>
                <w:rFonts w:cs="Arial"/>
                <w:szCs w:val="18"/>
                <w:lang w:val="en-GB"/>
              </w:rPr>
            </w:pPr>
            <w:hyperlink r:id="rId18" w:history="1">
              <w:r w:rsidRPr="00C60881">
                <w:rPr>
                  <w:rStyle w:val="Lienhypertexte"/>
                  <w:rFonts w:cs="Arial"/>
                  <w:szCs w:val="18"/>
                  <w:lang w:val="en-GB"/>
                </w:rPr>
                <w:t>asouhaid@worldbank.org</w:t>
              </w:r>
            </w:hyperlink>
          </w:p>
          <w:p w14:paraId="4E24085E" w14:textId="77777777" w:rsidR="005F1EC1" w:rsidRPr="00375870" w:rsidRDefault="005F1EC1" w:rsidP="005F1EC1">
            <w:pPr>
              <w:rPr>
                <w:rFonts w:cs="Arial"/>
                <w:szCs w:val="18"/>
                <w:lang w:val="fr-FR"/>
              </w:rPr>
            </w:pPr>
            <w:r w:rsidRPr="00375870">
              <w:rPr>
                <w:rFonts w:cs="Arial"/>
                <w:szCs w:val="18"/>
                <w:lang w:val="fr-FR"/>
              </w:rPr>
              <w:t>+1.240.280.67.33</w:t>
            </w:r>
          </w:p>
        </w:tc>
        <w:tc>
          <w:tcPr>
            <w:tcW w:w="1203" w:type="dxa"/>
          </w:tcPr>
          <w:p w14:paraId="5761CE52" w14:textId="5B21C4D1"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F4BF37A" w14:textId="02AEE1BE" w:rsidR="005F1EC1" w:rsidRPr="00C60881" w:rsidRDefault="005F1EC1" w:rsidP="005F1EC1">
            <w:pPr>
              <w:pStyle w:val="Puce1"/>
              <w:numPr>
                <w:ilvl w:val="0"/>
                <w:numId w:val="0"/>
              </w:numPr>
              <w:jc w:val="both"/>
              <w:rPr>
                <w:lang w:val="en-GB"/>
              </w:rPr>
            </w:pPr>
            <w:r w:rsidRPr="00C60881">
              <w:rPr>
                <w:lang w:val="en-GB"/>
              </w:rPr>
              <w:t>Development of a Bus Rapid Transit system</w:t>
            </w:r>
          </w:p>
          <w:p w14:paraId="6FC84245" w14:textId="77777777" w:rsidR="005F1EC1" w:rsidRPr="00C60881" w:rsidRDefault="005F1EC1" w:rsidP="005F1EC1">
            <w:pPr>
              <w:pStyle w:val="Puce1"/>
              <w:numPr>
                <w:ilvl w:val="0"/>
                <w:numId w:val="0"/>
              </w:numPr>
              <w:ind w:left="170" w:hanging="170"/>
              <w:jc w:val="both"/>
              <w:rPr>
                <w:lang w:val="en-GB"/>
              </w:rPr>
            </w:pPr>
            <w:r w:rsidRPr="00C60881">
              <w:rPr>
                <w:rFonts w:cstheme="minorHAnsi"/>
                <w:lang w:val="en-GB"/>
              </w:rPr>
              <w:t>Review of regulatory and institutional context for the sector and status of existing operations</w:t>
            </w:r>
          </w:p>
          <w:p w14:paraId="70A33EAF" w14:textId="7B260848" w:rsidR="005F1EC1" w:rsidRPr="00C60881" w:rsidRDefault="005F1EC1" w:rsidP="005F1EC1">
            <w:pPr>
              <w:pStyle w:val="Puce1"/>
              <w:numPr>
                <w:ilvl w:val="0"/>
                <w:numId w:val="0"/>
              </w:numPr>
              <w:ind w:left="170" w:hanging="170"/>
              <w:jc w:val="both"/>
              <w:rPr>
                <w:lang w:val="en-GB"/>
              </w:rPr>
            </w:pPr>
            <w:r w:rsidRPr="00C60881">
              <w:rPr>
                <w:rFonts w:cstheme="minorHAnsi"/>
                <w:lang w:val="en-GB"/>
              </w:rPr>
              <w:t>Assessment of the unsolicited proposals framework of Cote d’Ivoire</w:t>
            </w:r>
          </w:p>
          <w:p w14:paraId="41A8B5E3" w14:textId="2A80D31D" w:rsidR="005F1EC1" w:rsidRPr="00C60881" w:rsidRDefault="005F1EC1" w:rsidP="005F1EC1">
            <w:pPr>
              <w:pStyle w:val="Puce1"/>
              <w:numPr>
                <w:ilvl w:val="0"/>
                <w:numId w:val="0"/>
              </w:numPr>
              <w:jc w:val="both"/>
              <w:rPr>
                <w:lang w:val="en-GB"/>
              </w:rPr>
            </w:pPr>
            <w:r w:rsidRPr="00C60881">
              <w:rPr>
                <w:rFonts w:cstheme="minorHAnsi"/>
                <w:lang w:val="en-GB"/>
              </w:rPr>
              <w:t>Assessment of the structure of existing bus operators and identify options for including existing operators in the PPP models</w:t>
            </w:r>
          </w:p>
          <w:p w14:paraId="0056981D" w14:textId="77777777" w:rsidR="005F1EC1" w:rsidRPr="00C60881" w:rsidRDefault="005F1EC1" w:rsidP="005F1EC1">
            <w:pPr>
              <w:pStyle w:val="Puce1"/>
              <w:numPr>
                <w:ilvl w:val="0"/>
                <w:numId w:val="0"/>
              </w:numPr>
              <w:ind w:left="170" w:hanging="170"/>
              <w:jc w:val="both"/>
              <w:rPr>
                <w:lang w:val="en-GB"/>
              </w:rPr>
            </w:pPr>
            <w:r w:rsidRPr="00C60881">
              <w:rPr>
                <w:lang w:val="en-GB"/>
              </w:rPr>
              <w:t>Review of feasibility studies, assistance in procurement processes and transaction advisor</w:t>
            </w:r>
          </w:p>
          <w:p w14:paraId="1516516D" w14:textId="710F6B43" w:rsidR="005F1EC1" w:rsidRPr="00C60881" w:rsidRDefault="005F1EC1" w:rsidP="005F1EC1">
            <w:pPr>
              <w:pStyle w:val="Puce1"/>
              <w:numPr>
                <w:ilvl w:val="0"/>
                <w:numId w:val="0"/>
              </w:numPr>
              <w:ind w:left="170" w:hanging="170"/>
              <w:jc w:val="both"/>
              <w:rPr>
                <w:lang w:val="en-GB"/>
              </w:rPr>
            </w:pPr>
            <w:r w:rsidRPr="00C60881">
              <w:rPr>
                <w:rFonts w:cstheme="minorHAnsi"/>
                <w:lang w:val="en-GB"/>
              </w:rPr>
              <w:t>Appraisal of a list of potential business/commercial and financing models for delivering the project</w:t>
            </w:r>
          </w:p>
          <w:p w14:paraId="5E350743" w14:textId="143E819E" w:rsidR="005F1EC1" w:rsidRPr="00C60881" w:rsidRDefault="005F1EC1" w:rsidP="005F1EC1">
            <w:pPr>
              <w:ind w:right="19"/>
              <w:jc w:val="both"/>
              <w:rPr>
                <w:rFonts w:cs="Arial"/>
                <w:bCs/>
                <w:szCs w:val="18"/>
                <w:lang w:val="en-GB"/>
              </w:rPr>
            </w:pPr>
            <w:r w:rsidRPr="0063471A">
              <w:rPr>
                <w:rFonts w:cstheme="minorHAnsi"/>
                <w:szCs w:val="18"/>
              </w:rPr>
              <w:t>Development of Outline PPP Structure</w:t>
            </w:r>
          </w:p>
        </w:tc>
      </w:tr>
      <w:tr w:rsidR="005F1EC1" w:rsidRPr="00163A5A" w14:paraId="63F6469E" w14:textId="77777777" w:rsidTr="00A737E3">
        <w:tc>
          <w:tcPr>
            <w:tcW w:w="1204" w:type="dxa"/>
          </w:tcPr>
          <w:p w14:paraId="33E6B163" w14:textId="77777777" w:rsidR="005F1EC1" w:rsidRPr="00375870" w:rsidRDefault="005F1EC1" w:rsidP="005F1EC1">
            <w:pPr>
              <w:spacing w:before="10" w:after="10"/>
              <w:rPr>
                <w:rFonts w:cs="Arial"/>
                <w:bCs/>
                <w:szCs w:val="18"/>
                <w:lang w:val="fr-FR"/>
              </w:rPr>
            </w:pPr>
            <w:r w:rsidRPr="00375870">
              <w:rPr>
                <w:rFonts w:cs="Arial"/>
                <w:bCs/>
                <w:szCs w:val="18"/>
                <w:lang w:val="fr-FR"/>
              </w:rPr>
              <w:t>2020/2023</w:t>
            </w:r>
          </w:p>
        </w:tc>
        <w:tc>
          <w:tcPr>
            <w:tcW w:w="1666" w:type="dxa"/>
          </w:tcPr>
          <w:p w14:paraId="342FE8A6" w14:textId="1D9BBFA4" w:rsidR="005F1EC1" w:rsidRPr="00375870" w:rsidRDefault="005F1EC1" w:rsidP="005F1EC1">
            <w:pPr>
              <w:spacing w:before="10" w:after="10"/>
              <w:rPr>
                <w:rFonts w:cs="Arial"/>
                <w:bCs/>
                <w:szCs w:val="18"/>
                <w:lang w:val="fr-FR"/>
              </w:rPr>
            </w:pPr>
            <w:r>
              <w:rPr>
                <w:rFonts w:cs="Arial"/>
                <w:bCs/>
                <w:szCs w:val="18"/>
                <w:lang w:val="fr-FR"/>
              </w:rPr>
              <w:t>Nigeria</w:t>
            </w:r>
          </w:p>
        </w:tc>
        <w:tc>
          <w:tcPr>
            <w:tcW w:w="2220" w:type="dxa"/>
          </w:tcPr>
          <w:p w14:paraId="2CFCFF4C" w14:textId="46486F6C" w:rsidR="005F1EC1" w:rsidRPr="00C60881" w:rsidRDefault="005F1EC1" w:rsidP="005F1EC1">
            <w:pPr>
              <w:rPr>
                <w:rFonts w:cs="Arial"/>
                <w:szCs w:val="18"/>
                <w:lang w:val="en-GB"/>
              </w:rPr>
            </w:pPr>
            <w:r w:rsidRPr="00C60881">
              <w:rPr>
                <w:rFonts w:cs="Arial"/>
                <w:szCs w:val="18"/>
                <w:lang w:val="en-GB"/>
              </w:rPr>
              <w:t xml:space="preserve">AfDB (sub-contractor of Sofreco) ; </w:t>
            </w:r>
            <w:hyperlink r:id="rId19" w:history="1">
              <w:r w:rsidRPr="00C60881">
                <w:rPr>
                  <w:rStyle w:val="Lienhypertexte"/>
                  <w:rFonts w:cs="Arial"/>
                  <w:szCs w:val="18"/>
                  <w:lang w:val="en-GB"/>
                </w:rPr>
                <w:t>Theo.Audigier@sofreco.com</w:t>
              </w:r>
            </w:hyperlink>
            <w:r w:rsidRPr="00C60881">
              <w:rPr>
                <w:rFonts w:cs="Arial"/>
                <w:szCs w:val="18"/>
                <w:lang w:val="en-GB"/>
              </w:rPr>
              <w:t> ; +33.6.13.29.96.98</w:t>
            </w:r>
          </w:p>
        </w:tc>
        <w:tc>
          <w:tcPr>
            <w:tcW w:w="1203" w:type="dxa"/>
          </w:tcPr>
          <w:p w14:paraId="00DADC08" w14:textId="1C52C9A9"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737D514" w14:textId="7242B830" w:rsidR="005F1EC1" w:rsidRPr="00C60881" w:rsidRDefault="005F1EC1" w:rsidP="005F1EC1">
            <w:pPr>
              <w:ind w:right="19"/>
              <w:jc w:val="both"/>
              <w:rPr>
                <w:rFonts w:cs="Arial"/>
                <w:szCs w:val="18"/>
                <w:lang w:val="en-GB"/>
              </w:rPr>
            </w:pPr>
            <w:r w:rsidRPr="00C60881">
              <w:rPr>
                <w:szCs w:val="18"/>
                <w:lang w:val="en-GB"/>
              </w:rPr>
              <w:t>Legal assistance in the development of a highway PPP project between Lagos and Abidjan (feasibility studies, contractual framework, bidding process, evaluiation, transaction)</w:t>
            </w:r>
          </w:p>
        </w:tc>
      </w:tr>
      <w:tr w:rsidR="005F1EC1" w:rsidRPr="00163A5A" w14:paraId="7DA47974" w14:textId="77777777" w:rsidTr="00A737E3">
        <w:tc>
          <w:tcPr>
            <w:tcW w:w="1204" w:type="dxa"/>
          </w:tcPr>
          <w:p w14:paraId="7A000558" w14:textId="77777777" w:rsidR="005F1EC1" w:rsidRPr="00375870" w:rsidRDefault="005F1EC1" w:rsidP="005F1EC1">
            <w:pPr>
              <w:spacing w:before="10" w:after="10"/>
              <w:rPr>
                <w:rFonts w:cs="Arial"/>
                <w:bCs/>
                <w:szCs w:val="18"/>
                <w:lang w:val="fr-FR"/>
              </w:rPr>
            </w:pPr>
            <w:r w:rsidRPr="00375870">
              <w:rPr>
                <w:rFonts w:cs="Arial"/>
                <w:bCs/>
                <w:szCs w:val="18"/>
                <w:lang w:val="fr-FR"/>
              </w:rPr>
              <w:t>2019</w:t>
            </w:r>
          </w:p>
        </w:tc>
        <w:tc>
          <w:tcPr>
            <w:tcW w:w="1666" w:type="dxa"/>
          </w:tcPr>
          <w:p w14:paraId="6DD9FB06" w14:textId="3EED1690" w:rsidR="005F1EC1" w:rsidRPr="00375870" w:rsidRDefault="005F1EC1" w:rsidP="005F1EC1">
            <w:pPr>
              <w:spacing w:before="10" w:after="10"/>
              <w:rPr>
                <w:rFonts w:cs="Arial"/>
                <w:bCs/>
                <w:szCs w:val="18"/>
                <w:lang w:val="fr-FR"/>
              </w:rPr>
            </w:pPr>
            <w:r w:rsidRPr="00375870">
              <w:rPr>
                <w:rFonts w:cs="Arial"/>
                <w:bCs/>
                <w:szCs w:val="18"/>
                <w:lang w:val="fr-FR"/>
              </w:rPr>
              <w:t>Guin</w:t>
            </w:r>
            <w:r>
              <w:rPr>
                <w:rFonts w:cs="Arial"/>
                <w:bCs/>
                <w:szCs w:val="18"/>
                <w:lang w:val="fr-FR"/>
              </w:rPr>
              <w:t>ea</w:t>
            </w:r>
            <w:r w:rsidRPr="00375870">
              <w:rPr>
                <w:rFonts w:cs="Arial"/>
                <w:bCs/>
                <w:szCs w:val="18"/>
                <w:lang w:val="fr-FR"/>
              </w:rPr>
              <w:t xml:space="preserve"> Conakry</w:t>
            </w:r>
          </w:p>
        </w:tc>
        <w:tc>
          <w:tcPr>
            <w:tcW w:w="2220" w:type="dxa"/>
          </w:tcPr>
          <w:p w14:paraId="5E801156" w14:textId="093CAFC1" w:rsidR="005F1EC1" w:rsidRPr="00C60881" w:rsidRDefault="005F1EC1" w:rsidP="005F1EC1">
            <w:pPr>
              <w:rPr>
                <w:rFonts w:cs="Arial"/>
                <w:szCs w:val="18"/>
                <w:lang w:val="en-GB"/>
              </w:rPr>
            </w:pPr>
            <w:r w:rsidRPr="00C60881">
              <w:rPr>
                <w:rFonts w:cs="Arial"/>
                <w:szCs w:val="18"/>
                <w:lang w:val="en-GB"/>
              </w:rPr>
              <w:t>DNCMP</w:t>
            </w:r>
          </w:p>
          <w:p w14:paraId="7225E954" w14:textId="77777777" w:rsidR="005F1EC1" w:rsidRPr="00C60881" w:rsidRDefault="005F1EC1" w:rsidP="005F1EC1">
            <w:pPr>
              <w:rPr>
                <w:rFonts w:cs="Arial"/>
                <w:szCs w:val="18"/>
                <w:lang w:val="en-GB"/>
              </w:rPr>
            </w:pPr>
            <w:r w:rsidRPr="00C60881">
              <w:rPr>
                <w:rFonts w:cs="Arial"/>
                <w:szCs w:val="18"/>
                <w:lang w:val="en-GB"/>
              </w:rPr>
              <w:t>Alpha Keita</w:t>
            </w:r>
          </w:p>
          <w:p w14:paraId="33753A98" w14:textId="77777777" w:rsidR="005F1EC1" w:rsidRPr="00C60881" w:rsidRDefault="005F1EC1" w:rsidP="005F1EC1">
            <w:pPr>
              <w:rPr>
                <w:rFonts w:cs="Arial"/>
                <w:szCs w:val="18"/>
                <w:lang w:val="en-GB"/>
              </w:rPr>
            </w:pPr>
            <w:r w:rsidRPr="00C60881">
              <w:rPr>
                <w:rFonts w:cs="Arial"/>
                <w:szCs w:val="18"/>
                <w:lang w:val="en-GB"/>
              </w:rPr>
              <w:t>+ 224.657.40.90.94</w:t>
            </w:r>
          </w:p>
          <w:p w14:paraId="3355B575" w14:textId="77777777" w:rsidR="005F1EC1" w:rsidRPr="00C60881" w:rsidRDefault="005F1EC1" w:rsidP="005F1EC1">
            <w:pPr>
              <w:rPr>
                <w:rFonts w:cs="Arial"/>
                <w:szCs w:val="18"/>
                <w:lang w:val="en-GB"/>
              </w:rPr>
            </w:pPr>
            <w:r w:rsidRPr="00375870">
              <w:rPr>
                <w:rFonts w:cs="Arial"/>
                <w:color w:val="000000"/>
                <w:szCs w:val="18"/>
                <w:shd w:val="clear" w:color="auto" w:fill="FFFFFF"/>
              </w:rPr>
              <w:t>alphakabine45@gmail.com</w:t>
            </w:r>
          </w:p>
        </w:tc>
        <w:tc>
          <w:tcPr>
            <w:tcW w:w="1203" w:type="dxa"/>
          </w:tcPr>
          <w:p w14:paraId="7A1F13FB" w14:textId="38D816BF" w:rsidR="005F1EC1" w:rsidRPr="00375870" w:rsidRDefault="005F1EC1" w:rsidP="005F1EC1">
            <w:pPr>
              <w:rPr>
                <w:rFonts w:cs="Arial"/>
                <w:szCs w:val="18"/>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46517FD" w14:textId="6B751513" w:rsidR="005F1EC1" w:rsidRPr="00A737E3" w:rsidRDefault="005F1EC1" w:rsidP="005F1EC1">
            <w:pPr>
              <w:pStyle w:val="Puce1"/>
              <w:numPr>
                <w:ilvl w:val="0"/>
                <w:numId w:val="0"/>
              </w:numPr>
              <w:ind w:left="170" w:hanging="170"/>
              <w:rPr>
                <w:rFonts w:cs="Arial"/>
                <w:bCs/>
                <w:lang w:val="en-US"/>
              </w:rPr>
            </w:pPr>
            <w:r w:rsidRPr="00A737E3">
              <w:rPr>
                <w:rFonts w:cs="Arial"/>
                <w:bCs/>
                <w:lang w:val="en-US"/>
              </w:rPr>
              <w:t>Review of PPP regulations, Diagnostic of the global legal environment for PPP projects</w:t>
            </w:r>
          </w:p>
          <w:p w14:paraId="3DE7827B" w14:textId="200C5C36" w:rsidR="005F1EC1" w:rsidRPr="00A737E3" w:rsidRDefault="005F1EC1" w:rsidP="005F1EC1">
            <w:pPr>
              <w:pStyle w:val="Puce1"/>
              <w:numPr>
                <w:ilvl w:val="0"/>
                <w:numId w:val="0"/>
              </w:numPr>
              <w:ind w:left="170" w:hanging="170"/>
              <w:rPr>
                <w:rFonts w:cs="Arial"/>
                <w:bCs/>
                <w:lang w:val="en-US"/>
              </w:rPr>
            </w:pPr>
            <w:r w:rsidRPr="00A737E3">
              <w:rPr>
                <w:rFonts w:cs="Arial"/>
                <w:bCs/>
                <w:lang w:val="en-US"/>
              </w:rPr>
              <w:t>Harmonization with Procurement legislation, Review of decrees</w:t>
            </w:r>
          </w:p>
          <w:p w14:paraId="154E7328" w14:textId="1EBF20A8" w:rsidR="005F1EC1" w:rsidRPr="00C60881" w:rsidRDefault="005F1EC1" w:rsidP="005F1EC1">
            <w:pPr>
              <w:ind w:right="19"/>
              <w:jc w:val="both"/>
              <w:rPr>
                <w:rFonts w:cs="Arial"/>
                <w:bCs/>
                <w:szCs w:val="18"/>
                <w:lang w:val="en-GB"/>
              </w:rPr>
            </w:pPr>
          </w:p>
        </w:tc>
      </w:tr>
      <w:tr w:rsidR="005F1EC1" w:rsidRPr="00163A5A" w14:paraId="27EF82A9" w14:textId="77777777" w:rsidTr="00A737E3">
        <w:tc>
          <w:tcPr>
            <w:tcW w:w="1204" w:type="dxa"/>
          </w:tcPr>
          <w:p w14:paraId="29D452A0" w14:textId="77777777" w:rsidR="005F1EC1" w:rsidRPr="00375870" w:rsidRDefault="005F1EC1" w:rsidP="005F1EC1">
            <w:pPr>
              <w:spacing w:before="10" w:after="10"/>
              <w:rPr>
                <w:rFonts w:cs="Arial"/>
                <w:bCs/>
                <w:szCs w:val="18"/>
                <w:lang w:val="fr-FR"/>
              </w:rPr>
            </w:pPr>
            <w:r w:rsidRPr="00375870">
              <w:rPr>
                <w:rFonts w:cs="Arial"/>
                <w:bCs/>
                <w:szCs w:val="18"/>
                <w:lang w:val="fr-FR"/>
              </w:rPr>
              <w:t>2018/2020</w:t>
            </w:r>
          </w:p>
        </w:tc>
        <w:tc>
          <w:tcPr>
            <w:tcW w:w="1666" w:type="dxa"/>
          </w:tcPr>
          <w:p w14:paraId="517284CA" w14:textId="6DC37943"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315D09DB" w14:textId="257834D0" w:rsidR="005F1EC1" w:rsidRPr="00C60881" w:rsidRDefault="005F1EC1" w:rsidP="005F1EC1">
            <w:pPr>
              <w:rPr>
                <w:rFonts w:cs="Arial"/>
                <w:szCs w:val="18"/>
                <w:lang w:val="fr-FR"/>
              </w:rPr>
            </w:pPr>
            <w:r w:rsidRPr="00C60881">
              <w:rPr>
                <w:rFonts w:cs="Arial"/>
                <w:szCs w:val="18"/>
                <w:lang w:val="fr-FR"/>
              </w:rPr>
              <w:t>PPP Unit</w:t>
            </w:r>
          </w:p>
          <w:p w14:paraId="594FF38B" w14:textId="77777777" w:rsidR="005F1EC1" w:rsidRPr="00C60881" w:rsidRDefault="005F1EC1" w:rsidP="005F1EC1">
            <w:pPr>
              <w:rPr>
                <w:rFonts w:cs="Arial"/>
                <w:szCs w:val="18"/>
                <w:lang w:val="fr-FR"/>
              </w:rPr>
            </w:pPr>
            <w:r w:rsidRPr="00C60881">
              <w:rPr>
                <w:rFonts w:cs="Arial"/>
                <w:szCs w:val="18"/>
                <w:lang w:val="fr-FR"/>
              </w:rPr>
              <w:t>PAGIPG</w:t>
            </w:r>
          </w:p>
          <w:p w14:paraId="6B3F054B" w14:textId="77777777" w:rsidR="005F1EC1" w:rsidRPr="00C60881" w:rsidRDefault="005F1EC1" w:rsidP="005F1EC1">
            <w:pPr>
              <w:rPr>
                <w:rFonts w:cs="Arial"/>
                <w:szCs w:val="18"/>
                <w:lang w:val="fr-FR"/>
              </w:rPr>
            </w:pPr>
            <w:r w:rsidRPr="00C60881">
              <w:rPr>
                <w:rFonts w:cs="Arial"/>
                <w:szCs w:val="18"/>
                <w:lang w:val="fr-FR"/>
              </w:rPr>
              <w:t>Zakari Tassou</w:t>
            </w:r>
          </w:p>
          <w:p w14:paraId="6BBAFA5E" w14:textId="77777777" w:rsidR="005F1EC1" w:rsidRPr="00C60881" w:rsidRDefault="005F1EC1" w:rsidP="005F1EC1">
            <w:pPr>
              <w:rPr>
                <w:rFonts w:cs="Arial"/>
                <w:szCs w:val="18"/>
                <w:lang w:val="fr-FR"/>
              </w:rPr>
            </w:pPr>
            <w:r w:rsidRPr="00C60881">
              <w:rPr>
                <w:rFonts w:cs="Arial"/>
                <w:szCs w:val="18"/>
                <w:lang w:val="fr-FR"/>
              </w:rPr>
              <w:t>+229.21.30.96.04</w:t>
            </w:r>
          </w:p>
          <w:p w14:paraId="7F23C62E" w14:textId="77777777" w:rsidR="005F1EC1" w:rsidRPr="00375870" w:rsidRDefault="005F1EC1" w:rsidP="005F1EC1">
            <w:pPr>
              <w:rPr>
                <w:rFonts w:cs="Arial"/>
                <w:szCs w:val="18"/>
                <w:lang w:val="fr-FR"/>
              </w:rPr>
            </w:pPr>
            <w:r w:rsidRPr="00375870">
              <w:rPr>
                <w:rFonts w:cs="Arial"/>
                <w:szCs w:val="18"/>
              </w:rPr>
              <w:t>Pagipg_16@yahoo.com</w:t>
            </w:r>
          </w:p>
        </w:tc>
        <w:tc>
          <w:tcPr>
            <w:tcW w:w="1203" w:type="dxa"/>
          </w:tcPr>
          <w:p w14:paraId="1A76D16B"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673559D5" w14:textId="77777777" w:rsidR="005F1EC1" w:rsidRPr="00CA2CA3" w:rsidRDefault="005F1EC1" w:rsidP="005F1EC1">
            <w:pPr>
              <w:pStyle w:val="Puce1"/>
              <w:numPr>
                <w:ilvl w:val="0"/>
                <w:numId w:val="0"/>
              </w:numPr>
              <w:ind w:left="170" w:hanging="170"/>
              <w:rPr>
                <w:rFonts w:cs="Arial"/>
                <w:bCs/>
                <w:lang w:val="en-US"/>
              </w:rPr>
            </w:pPr>
            <w:r w:rsidRPr="00CA2CA3">
              <w:rPr>
                <w:rFonts w:cs="Arial"/>
                <w:bCs/>
                <w:lang w:val="en-US"/>
              </w:rPr>
              <w:t>PPP Transaction expert for the PPP Unit (review of studies, procedures and contracts)</w:t>
            </w:r>
          </w:p>
          <w:p w14:paraId="75B25F89" w14:textId="3A23673F" w:rsidR="005F1EC1" w:rsidRPr="00CF736F" w:rsidRDefault="005F1EC1" w:rsidP="005F1EC1">
            <w:pPr>
              <w:pStyle w:val="Puce1"/>
              <w:numPr>
                <w:ilvl w:val="0"/>
                <w:numId w:val="0"/>
              </w:numPr>
              <w:ind w:left="170" w:hanging="170"/>
              <w:rPr>
                <w:rFonts w:cs="Arial"/>
                <w:bCs/>
                <w:lang w:val="en-US"/>
              </w:rPr>
            </w:pPr>
            <w:r w:rsidRPr="00CA2CA3">
              <w:rPr>
                <w:rFonts w:cs="Arial"/>
                <w:bCs/>
                <w:lang w:val="en-US"/>
              </w:rPr>
              <w:t>Review of feasibility studies (infra, energy projects)</w:t>
            </w:r>
            <w:r>
              <w:rPr>
                <w:rFonts w:cs="Arial"/>
                <w:bCs/>
                <w:lang w:val="en-US"/>
              </w:rPr>
              <w:t xml:space="preserve">, </w:t>
            </w:r>
            <w:r w:rsidRPr="00CA2CA3">
              <w:rPr>
                <w:rFonts w:cs="Arial"/>
                <w:bCs/>
                <w:lang w:val="en-US"/>
              </w:rPr>
              <w:t>Review</w:t>
            </w:r>
            <w:r w:rsidRPr="00CF736F">
              <w:rPr>
                <w:rFonts w:cs="Arial"/>
                <w:bCs/>
                <w:lang w:val="en-US"/>
              </w:rPr>
              <w:t xml:space="preserve"> of the procedures conducted by Ministries</w:t>
            </w:r>
          </w:p>
          <w:p w14:paraId="66F38E4F" w14:textId="2AE7E1F8" w:rsidR="005F1EC1" w:rsidRPr="00CF736F" w:rsidRDefault="005F1EC1" w:rsidP="005F1EC1">
            <w:pPr>
              <w:pStyle w:val="Puce1"/>
              <w:numPr>
                <w:ilvl w:val="0"/>
                <w:numId w:val="0"/>
              </w:numPr>
              <w:ind w:left="170" w:right="57" w:hanging="170"/>
              <w:rPr>
                <w:rFonts w:cs="Arial"/>
                <w:bCs/>
                <w:lang w:val="en-US"/>
              </w:rPr>
            </w:pPr>
            <w:r w:rsidRPr="00CF736F">
              <w:rPr>
                <w:rFonts w:cs="Arial"/>
                <w:bCs/>
                <w:lang w:val="en-US"/>
              </w:rPr>
              <w:t>Participation to negotiation</w:t>
            </w:r>
            <w:r>
              <w:rPr>
                <w:rFonts w:cs="Arial"/>
                <w:bCs/>
                <w:lang w:val="en-US"/>
              </w:rPr>
              <w:t xml:space="preserve">, </w:t>
            </w:r>
            <w:r w:rsidRPr="00CF736F">
              <w:rPr>
                <w:rFonts w:cs="Arial"/>
                <w:bCs/>
                <w:lang w:val="en-US"/>
              </w:rPr>
              <w:t>Drafting all PPP tender documents</w:t>
            </w:r>
            <w:r>
              <w:rPr>
                <w:rFonts w:cs="Arial"/>
                <w:bCs/>
                <w:lang w:val="en-US"/>
              </w:rPr>
              <w:t>,</w:t>
            </w:r>
            <w:r w:rsidRPr="00CF736F">
              <w:rPr>
                <w:rFonts w:cs="Arial"/>
                <w:bCs/>
                <w:lang w:val="en-US"/>
              </w:rPr>
              <w:t xml:space="preserve"> procedural guidelines manual</w:t>
            </w:r>
          </w:p>
          <w:p w14:paraId="5B4CAF57" w14:textId="02123C6B" w:rsidR="005F1EC1" w:rsidRPr="00C60881" w:rsidRDefault="005F1EC1" w:rsidP="005F1EC1">
            <w:pPr>
              <w:ind w:right="19"/>
              <w:jc w:val="both"/>
              <w:rPr>
                <w:rFonts w:cs="Arial"/>
                <w:bCs/>
                <w:szCs w:val="18"/>
                <w:lang w:val="en-GB"/>
              </w:rPr>
            </w:pPr>
          </w:p>
        </w:tc>
      </w:tr>
      <w:tr w:rsidR="005F1EC1" w:rsidRPr="00163A5A" w14:paraId="3E290844" w14:textId="77777777" w:rsidTr="00A737E3">
        <w:tc>
          <w:tcPr>
            <w:tcW w:w="1204" w:type="dxa"/>
          </w:tcPr>
          <w:p w14:paraId="2A745002" w14:textId="77777777" w:rsidR="005F1EC1" w:rsidRPr="00375870" w:rsidRDefault="005F1EC1" w:rsidP="005F1EC1">
            <w:pPr>
              <w:spacing w:before="10" w:after="10"/>
              <w:rPr>
                <w:rFonts w:cs="Arial"/>
                <w:bCs/>
                <w:szCs w:val="18"/>
                <w:lang w:val="fr-FR"/>
              </w:rPr>
            </w:pPr>
            <w:r w:rsidRPr="00375870">
              <w:rPr>
                <w:rFonts w:cs="Arial"/>
                <w:bCs/>
                <w:szCs w:val="18"/>
                <w:lang w:val="fr-FR"/>
              </w:rPr>
              <w:t>2018</w:t>
            </w:r>
          </w:p>
        </w:tc>
        <w:tc>
          <w:tcPr>
            <w:tcW w:w="1666" w:type="dxa"/>
          </w:tcPr>
          <w:p w14:paraId="4B2E228F" w14:textId="4AFA1AF7"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43F0ACE1" w14:textId="77777777" w:rsidR="005F1EC1" w:rsidRPr="00C60881" w:rsidRDefault="005F1EC1" w:rsidP="005F1EC1">
            <w:pPr>
              <w:rPr>
                <w:rFonts w:cs="Arial"/>
                <w:szCs w:val="18"/>
                <w:lang w:val="fr-FR"/>
              </w:rPr>
            </w:pPr>
            <w:r w:rsidRPr="00C60881">
              <w:rPr>
                <w:rFonts w:cs="Arial"/>
                <w:szCs w:val="18"/>
                <w:lang w:val="fr-FR"/>
              </w:rPr>
              <w:t>ANRMP</w:t>
            </w:r>
          </w:p>
          <w:p w14:paraId="032500EB" w14:textId="77777777" w:rsidR="005F1EC1" w:rsidRPr="00C60881" w:rsidRDefault="005F1EC1" w:rsidP="005F1EC1">
            <w:pPr>
              <w:rPr>
                <w:rFonts w:cs="Arial"/>
                <w:szCs w:val="18"/>
                <w:lang w:val="fr-FR"/>
              </w:rPr>
            </w:pPr>
            <w:r w:rsidRPr="00C60881">
              <w:rPr>
                <w:rFonts w:cs="Arial"/>
                <w:szCs w:val="18"/>
                <w:lang w:val="fr-FR"/>
              </w:rPr>
              <w:t>Vincent Bilé</w:t>
            </w:r>
          </w:p>
          <w:p w14:paraId="3DA0EE4B" w14:textId="77777777" w:rsidR="005F1EC1" w:rsidRPr="00C60881" w:rsidRDefault="005F1EC1" w:rsidP="005F1EC1">
            <w:pPr>
              <w:rPr>
                <w:rFonts w:cs="Arial"/>
                <w:szCs w:val="18"/>
                <w:lang w:val="fr-FR"/>
              </w:rPr>
            </w:pPr>
            <w:r w:rsidRPr="00C60881">
              <w:rPr>
                <w:rFonts w:cs="Arial"/>
                <w:szCs w:val="18"/>
                <w:lang w:val="fr-FR"/>
              </w:rPr>
              <w:t>+225.07.07.24.72.38</w:t>
            </w:r>
          </w:p>
          <w:p w14:paraId="61E2928E" w14:textId="77777777" w:rsidR="005F1EC1" w:rsidRPr="00C60881" w:rsidRDefault="005F1EC1" w:rsidP="005F1EC1">
            <w:pPr>
              <w:rPr>
                <w:rFonts w:cs="Arial"/>
                <w:szCs w:val="18"/>
                <w:lang w:val="fr-FR"/>
              </w:rPr>
            </w:pPr>
            <w:r w:rsidRPr="00C60881">
              <w:rPr>
                <w:rFonts w:cs="Arial"/>
                <w:color w:val="000000"/>
                <w:szCs w:val="18"/>
                <w:shd w:val="clear" w:color="auto" w:fill="FFFFFF"/>
                <w:lang w:val="fr-FR"/>
              </w:rPr>
              <w:t>v_bile@yahoo.fr</w:t>
            </w:r>
          </w:p>
        </w:tc>
        <w:tc>
          <w:tcPr>
            <w:tcW w:w="1203" w:type="dxa"/>
          </w:tcPr>
          <w:p w14:paraId="4C1D443A"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19CF3B77" w14:textId="5E550AE9" w:rsidR="005F1EC1" w:rsidRPr="00C60881" w:rsidRDefault="005F1EC1" w:rsidP="005F1EC1">
            <w:pPr>
              <w:ind w:right="19"/>
              <w:jc w:val="both"/>
              <w:rPr>
                <w:rFonts w:cs="Arial"/>
                <w:bCs/>
                <w:szCs w:val="18"/>
                <w:lang w:val="en-GB"/>
              </w:rPr>
            </w:pPr>
            <w:r w:rsidRPr="00CA2CA3">
              <w:rPr>
                <w:rFonts w:cs="Arial"/>
                <w:bCs/>
              </w:rPr>
              <w:t>Drafting the Public procurement code</w:t>
            </w:r>
          </w:p>
        </w:tc>
      </w:tr>
      <w:tr w:rsidR="005F1EC1" w:rsidRPr="00163A5A" w14:paraId="51DF8807" w14:textId="77777777" w:rsidTr="00A737E3">
        <w:tc>
          <w:tcPr>
            <w:tcW w:w="1204" w:type="dxa"/>
          </w:tcPr>
          <w:p w14:paraId="472EEFD8" w14:textId="77777777" w:rsidR="005F1EC1" w:rsidRPr="00375870" w:rsidRDefault="005F1EC1" w:rsidP="005F1EC1">
            <w:pPr>
              <w:spacing w:before="10" w:after="10"/>
              <w:rPr>
                <w:rFonts w:cs="Arial"/>
                <w:bCs/>
                <w:szCs w:val="18"/>
                <w:lang w:val="fr-FR"/>
              </w:rPr>
            </w:pPr>
            <w:r w:rsidRPr="00375870">
              <w:rPr>
                <w:rFonts w:cs="Arial"/>
                <w:bCs/>
                <w:szCs w:val="18"/>
                <w:lang w:val="fr-FR"/>
              </w:rPr>
              <w:t>2017/2019</w:t>
            </w:r>
          </w:p>
        </w:tc>
        <w:tc>
          <w:tcPr>
            <w:tcW w:w="1666" w:type="dxa"/>
          </w:tcPr>
          <w:p w14:paraId="6EB414D2" w14:textId="08FBD9B6" w:rsidR="005F1EC1" w:rsidRPr="00375870" w:rsidRDefault="005F1EC1" w:rsidP="005F1EC1">
            <w:pPr>
              <w:spacing w:before="10" w:after="10"/>
              <w:rPr>
                <w:rFonts w:cs="Arial"/>
                <w:bCs/>
                <w:szCs w:val="18"/>
                <w:lang w:val="fr-FR"/>
              </w:rPr>
            </w:pPr>
            <w:r w:rsidRPr="00375870">
              <w:rPr>
                <w:rFonts w:cs="Arial"/>
                <w:bCs/>
                <w:szCs w:val="18"/>
                <w:lang w:val="fr-FR"/>
              </w:rPr>
              <w:t>Guine</w:t>
            </w:r>
            <w:r>
              <w:rPr>
                <w:rFonts w:cs="Arial"/>
                <w:bCs/>
                <w:szCs w:val="18"/>
                <w:lang w:val="fr-FR"/>
              </w:rPr>
              <w:t>a Conakry</w:t>
            </w:r>
          </w:p>
        </w:tc>
        <w:tc>
          <w:tcPr>
            <w:tcW w:w="2220" w:type="dxa"/>
          </w:tcPr>
          <w:p w14:paraId="0D8FB6F3" w14:textId="6B64A890" w:rsidR="005F1EC1" w:rsidRPr="00375870" w:rsidRDefault="005F1EC1" w:rsidP="005F1EC1">
            <w:pPr>
              <w:rPr>
                <w:rFonts w:cs="Arial"/>
                <w:szCs w:val="18"/>
              </w:rPr>
            </w:pPr>
            <w:r>
              <w:rPr>
                <w:rFonts w:cs="Arial"/>
                <w:szCs w:val="18"/>
              </w:rPr>
              <w:t>DNCMP</w:t>
            </w:r>
          </w:p>
          <w:p w14:paraId="5D6A4917" w14:textId="77777777" w:rsidR="005F1EC1" w:rsidRPr="00C60881" w:rsidRDefault="005F1EC1" w:rsidP="005F1EC1">
            <w:pPr>
              <w:rPr>
                <w:rFonts w:cs="Arial"/>
                <w:szCs w:val="18"/>
                <w:lang w:val="en-GB"/>
              </w:rPr>
            </w:pPr>
            <w:r w:rsidRPr="00C60881">
              <w:rPr>
                <w:rFonts w:cs="Arial"/>
                <w:szCs w:val="18"/>
                <w:lang w:val="en-GB"/>
              </w:rPr>
              <w:t>Alpha Keita</w:t>
            </w:r>
          </w:p>
          <w:p w14:paraId="5182D5C4" w14:textId="77777777" w:rsidR="005F1EC1" w:rsidRPr="00C60881" w:rsidRDefault="005F1EC1" w:rsidP="005F1EC1">
            <w:pPr>
              <w:rPr>
                <w:rFonts w:cs="Arial"/>
                <w:szCs w:val="18"/>
                <w:lang w:val="en-GB"/>
              </w:rPr>
            </w:pPr>
            <w:r w:rsidRPr="00C60881">
              <w:rPr>
                <w:rFonts w:cs="Arial"/>
                <w:szCs w:val="18"/>
                <w:lang w:val="en-GB"/>
              </w:rPr>
              <w:t>+ 224.657.40.90.94</w:t>
            </w:r>
          </w:p>
          <w:p w14:paraId="234F94F3" w14:textId="77777777" w:rsidR="005F1EC1" w:rsidRPr="00375870" w:rsidRDefault="005F1EC1" w:rsidP="005F1EC1">
            <w:pPr>
              <w:spacing w:before="10" w:after="10"/>
              <w:rPr>
                <w:rFonts w:cs="Arial"/>
                <w:szCs w:val="18"/>
              </w:rPr>
            </w:pPr>
            <w:r w:rsidRPr="00375870">
              <w:rPr>
                <w:rFonts w:cs="Arial"/>
                <w:color w:val="000000"/>
                <w:szCs w:val="18"/>
                <w:shd w:val="clear" w:color="auto" w:fill="FFFFFF"/>
              </w:rPr>
              <w:t>alphakabine45@gmail.com</w:t>
            </w:r>
          </w:p>
        </w:tc>
        <w:tc>
          <w:tcPr>
            <w:tcW w:w="1203" w:type="dxa"/>
          </w:tcPr>
          <w:p w14:paraId="3F11F276"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2E8F7DF2" w14:textId="7E1F9BD0" w:rsidR="005F1EC1" w:rsidRPr="00C60881" w:rsidRDefault="005F1EC1" w:rsidP="005F1EC1">
            <w:pPr>
              <w:ind w:right="19"/>
              <w:jc w:val="both"/>
              <w:rPr>
                <w:rFonts w:cs="Arial"/>
                <w:bCs/>
                <w:szCs w:val="18"/>
                <w:lang w:val="en-GB"/>
              </w:rPr>
            </w:pPr>
            <w:r w:rsidRPr="00CA2CA3">
              <w:rPr>
                <w:rFonts w:cs="Arial"/>
                <w:bCs/>
              </w:rPr>
              <w:t>Drafting the Public procurement code, all regulations, and standard bidding documents</w:t>
            </w:r>
            <w:r w:rsidRPr="00C60881">
              <w:rPr>
                <w:rFonts w:cs="Arial"/>
                <w:bCs/>
                <w:szCs w:val="18"/>
                <w:lang w:val="en-GB"/>
              </w:rPr>
              <w:t xml:space="preserve"> </w:t>
            </w:r>
          </w:p>
        </w:tc>
      </w:tr>
      <w:tr w:rsidR="005F1EC1" w:rsidRPr="00163A5A" w14:paraId="516645EE" w14:textId="77777777" w:rsidTr="00A737E3">
        <w:tc>
          <w:tcPr>
            <w:tcW w:w="1204" w:type="dxa"/>
          </w:tcPr>
          <w:p w14:paraId="07724997" w14:textId="77777777" w:rsidR="005F1EC1" w:rsidRPr="00375870" w:rsidRDefault="005F1EC1" w:rsidP="005F1EC1">
            <w:pPr>
              <w:spacing w:before="10" w:after="10"/>
              <w:rPr>
                <w:rFonts w:cs="Arial"/>
                <w:bCs/>
                <w:szCs w:val="18"/>
                <w:lang w:val="fr-FR"/>
              </w:rPr>
            </w:pPr>
            <w:r w:rsidRPr="00375870">
              <w:rPr>
                <w:rFonts w:cs="Arial"/>
                <w:bCs/>
                <w:szCs w:val="18"/>
                <w:lang w:val="fr-FR"/>
              </w:rPr>
              <w:t>2017</w:t>
            </w:r>
          </w:p>
        </w:tc>
        <w:tc>
          <w:tcPr>
            <w:tcW w:w="1666" w:type="dxa"/>
          </w:tcPr>
          <w:p w14:paraId="467DDF8D" w14:textId="64481F3E"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65F5F8D1" w14:textId="77777777" w:rsidR="005F1EC1" w:rsidRPr="00375870" w:rsidRDefault="005F1EC1" w:rsidP="005F1EC1">
            <w:pPr>
              <w:spacing w:before="10" w:after="10"/>
              <w:rPr>
                <w:rFonts w:cs="Arial"/>
                <w:szCs w:val="18"/>
              </w:rPr>
            </w:pPr>
            <w:r w:rsidRPr="00375870">
              <w:rPr>
                <w:rFonts w:cs="Arial"/>
                <w:szCs w:val="18"/>
              </w:rPr>
              <w:t>CPCS Transcom</w:t>
            </w:r>
          </w:p>
          <w:p w14:paraId="2857468A" w14:textId="77777777" w:rsidR="005F1EC1" w:rsidRPr="00375870" w:rsidRDefault="005F1EC1" w:rsidP="005F1EC1">
            <w:pPr>
              <w:rPr>
                <w:rFonts w:cs="Arial"/>
                <w:szCs w:val="18"/>
                <w:lang w:val="fr-FR"/>
              </w:rPr>
            </w:pPr>
            <w:r w:rsidRPr="00375870">
              <w:rPr>
                <w:rFonts w:cs="Arial"/>
                <w:szCs w:val="18"/>
              </w:rPr>
              <w:t>Mr Arsenault : 00.1.819.328.01.46</w:t>
            </w:r>
          </w:p>
        </w:tc>
        <w:tc>
          <w:tcPr>
            <w:tcW w:w="1203" w:type="dxa"/>
          </w:tcPr>
          <w:p w14:paraId="3739E317" w14:textId="05714792"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2C9C3B8" w14:textId="68D9887D" w:rsidR="005F1EC1" w:rsidRPr="00C60881" w:rsidRDefault="005F1EC1" w:rsidP="005F1EC1">
            <w:pPr>
              <w:ind w:right="19"/>
              <w:jc w:val="both"/>
              <w:rPr>
                <w:rFonts w:cs="Arial"/>
                <w:bCs/>
                <w:szCs w:val="18"/>
                <w:lang w:val="en-GB"/>
              </w:rPr>
            </w:pPr>
            <w:r>
              <w:rPr>
                <w:rFonts w:cs="Arial"/>
                <w:bCs/>
              </w:rPr>
              <w:t>Assistance in the revision of the legal PPP framework</w:t>
            </w:r>
            <w:r w:rsidRPr="00C60881">
              <w:rPr>
                <w:rFonts w:cs="Arial"/>
                <w:bCs/>
                <w:szCs w:val="18"/>
                <w:lang w:val="en-GB"/>
              </w:rPr>
              <w:t xml:space="preserve"> </w:t>
            </w:r>
          </w:p>
        </w:tc>
      </w:tr>
      <w:tr w:rsidR="005F1EC1" w:rsidRPr="00163A5A" w14:paraId="408CFF74" w14:textId="77777777" w:rsidTr="00A737E3">
        <w:tc>
          <w:tcPr>
            <w:tcW w:w="1204" w:type="dxa"/>
          </w:tcPr>
          <w:p w14:paraId="5B959E5D" w14:textId="77777777" w:rsidR="005F1EC1" w:rsidRPr="00375870" w:rsidRDefault="005F1EC1" w:rsidP="005F1EC1">
            <w:pPr>
              <w:spacing w:before="10" w:after="10"/>
              <w:rPr>
                <w:rFonts w:cs="Arial"/>
                <w:bCs/>
                <w:szCs w:val="18"/>
                <w:lang w:val="fr-FR"/>
              </w:rPr>
            </w:pPr>
            <w:r w:rsidRPr="00375870">
              <w:rPr>
                <w:rFonts w:cs="Arial"/>
                <w:bCs/>
                <w:szCs w:val="18"/>
                <w:lang w:val="fr-FR"/>
              </w:rPr>
              <w:t>2017</w:t>
            </w:r>
          </w:p>
        </w:tc>
        <w:tc>
          <w:tcPr>
            <w:tcW w:w="1666" w:type="dxa"/>
          </w:tcPr>
          <w:p w14:paraId="15E94D00" w14:textId="1060889A"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323BAC1A" w14:textId="77777777" w:rsidR="005F1EC1" w:rsidRPr="00375870" w:rsidRDefault="005F1EC1" w:rsidP="005F1EC1">
            <w:pPr>
              <w:spacing w:before="10" w:after="10"/>
              <w:rPr>
                <w:rFonts w:cs="Arial"/>
                <w:szCs w:val="18"/>
              </w:rPr>
            </w:pPr>
            <w:r w:rsidRPr="00375870">
              <w:rPr>
                <w:rFonts w:cs="Arial"/>
                <w:szCs w:val="18"/>
              </w:rPr>
              <w:t>CPCS Transcom</w:t>
            </w:r>
          </w:p>
          <w:p w14:paraId="364636A4" w14:textId="77777777" w:rsidR="005F1EC1" w:rsidRPr="00375870" w:rsidRDefault="005F1EC1" w:rsidP="005F1EC1">
            <w:pPr>
              <w:rPr>
                <w:rFonts w:cs="Arial"/>
                <w:szCs w:val="18"/>
                <w:lang w:val="fr-FR"/>
              </w:rPr>
            </w:pPr>
            <w:r w:rsidRPr="00375870">
              <w:rPr>
                <w:rFonts w:cs="Arial"/>
                <w:szCs w:val="18"/>
              </w:rPr>
              <w:t>Mr Arsenault : 00.1.819.328.01.46</w:t>
            </w:r>
          </w:p>
        </w:tc>
        <w:tc>
          <w:tcPr>
            <w:tcW w:w="1203" w:type="dxa"/>
          </w:tcPr>
          <w:p w14:paraId="3EAAF936" w14:textId="71ED79AB"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02758F8" w14:textId="7EC2E561" w:rsidR="005F1EC1" w:rsidRPr="00C60881" w:rsidRDefault="005F1EC1" w:rsidP="005F1EC1">
            <w:pPr>
              <w:ind w:right="19"/>
              <w:jc w:val="both"/>
              <w:rPr>
                <w:rFonts w:cs="Arial"/>
                <w:bCs/>
                <w:szCs w:val="18"/>
                <w:lang w:val="en-GB"/>
              </w:rPr>
            </w:pPr>
            <w:r w:rsidRPr="00C60881">
              <w:rPr>
                <w:rFonts w:cs="Arial"/>
                <w:bCs/>
                <w:szCs w:val="18"/>
                <w:lang w:val="en-GB"/>
              </w:rPr>
              <w:t>Assistance in the elaboration of a PPP manuel of procedure</w:t>
            </w:r>
          </w:p>
        </w:tc>
      </w:tr>
      <w:tr w:rsidR="005F1EC1" w:rsidRPr="00163A5A" w14:paraId="30ECA89A" w14:textId="77777777" w:rsidTr="00A737E3">
        <w:tc>
          <w:tcPr>
            <w:tcW w:w="1204" w:type="dxa"/>
          </w:tcPr>
          <w:p w14:paraId="7C30EB6A" w14:textId="77777777" w:rsidR="005F1EC1" w:rsidRPr="00375870" w:rsidRDefault="005F1EC1" w:rsidP="005F1EC1">
            <w:pPr>
              <w:spacing w:before="10" w:after="10"/>
              <w:rPr>
                <w:rFonts w:cs="Arial"/>
                <w:bCs/>
                <w:szCs w:val="18"/>
                <w:lang w:val="fr-FR"/>
              </w:rPr>
            </w:pPr>
            <w:r w:rsidRPr="00375870">
              <w:rPr>
                <w:rFonts w:cs="Arial"/>
                <w:bCs/>
                <w:szCs w:val="18"/>
                <w:lang w:val="fr-FR"/>
              </w:rPr>
              <w:t>2017</w:t>
            </w:r>
          </w:p>
        </w:tc>
        <w:tc>
          <w:tcPr>
            <w:tcW w:w="1666" w:type="dxa"/>
          </w:tcPr>
          <w:p w14:paraId="7BC43F62" w14:textId="47D0C13C"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32C098CD" w14:textId="77777777" w:rsidR="005F1EC1" w:rsidRPr="00375870" w:rsidRDefault="005F1EC1" w:rsidP="005F1EC1">
            <w:pPr>
              <w:spacing w:before="10" w:after="10"/>
              <w:rPr>
                <w:rFonts w:cs="Arial"/>
                <w:szCs w:val="18"/>
              </w:rPr>
            </w:pPr>
            <w:r w:rsidRPr="00375870">
              <w:rPr>
                <w:rFonts w:cs="Arial"/>
                <w:szCs w:val="18"/>
              </w:rPr>
              <w:t>CPCS Transcom</w:t>
            </w:r>
          </w:p>
          <w:p w14:paraId="21B2B03D" w14:textId="77777777" w:rsidR="005F1EC1" w:rsidRPr="00375870" w:rsidRDefault="005F1EC1" w:rsidP="005F1EC1">
            <w:pPr>
              <w:rPr>
                <w:rFonts w:cs="Arial"/>
                <w:szCs w:val="18"/>
                <w:lang w:val="fr-FR"/>
              </w:rPr>
            </w:pPr>
            <w:r w:rsidRPr="00375870">
              <w:rPr>
                <w:rFonts w:cs="Arial"/>
                <w:szCs w:val="18"/>
              </w:rPr>
              <w:t>Mr Arsenault : 00.1.819.328.01.46</w:t>
            </w:r>
          </w:p>
        </w:tc>
        <w:tc>
          <w:tcPr>
            <w:tcW w:w="1203" w:type="dxa"/>
          </w:tcPr>
          <w:p w14:paraId="5F1FDDBD" w14:textId="40059FBE"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AC11E9D" w14:textId="77777777" w:rsidR="005F1EC1" w:rsidRPr="00CA2CA3" w:rsidRDefault="005F1EC1" w:rsidP="005F1EC1">
            <w:pPr>
              <w:pStyle w:val="Puce1"/>
              <w:numPr>
                <w:ilvl w:val="0"/>
                <w:numId w:val="0"/>
              </w:numPr>
              <w:ind w:left="170" w:hanging="170"/>
              <w:rPr>
                <w:rFonts w:cs="Arial"/>
                <w:bCs/>
                <w:lang w:val="en-US"/>
              </w:rPr>
            </w:pPr>
            <w:r w:rsidRPr="00CA2CA3">
              <w:rPr>
                <w:rFonts w:cs="Arial"/>
                <w:bCs/>
                <w:lang w:val="en-US"/>
              </w:rPr>
              <w:t>Assistance in the development of the Abidjan Port (PPP scheme)</w:t>
            </w:r>
          </w:p>
          <w:p w14:paraId="5DC06FA2" w14:textId="77777777" w:rsidR="005F1EC1" w:rsidRPr="00CA2CA3" w:rsidRDefault="005F1EC1" w:rsidP="005F1EC1">
            <w:pPr>
              <w:pStyle w:val="Puce1"/>
              <w:numPr>
                <w:ilvl w:val="0"/>
                <w:numId w:val="0"/>
              </w:numPr>
              <w:ind w:left="170" w:hanging="170"/>
              <w:rPr>
                <w:rFonts w:cs="Arial"/>
                <w:bCs/>
                <w:lang w:val="en-US"/>
              </w:rPr>
            </w:pPr>
            <w:r w:rsidRPr="00CA2CA3">
              <w:rPr>
                <w:rFonts w:cs="Arial"/>
                <w:bCs/>
                <w:lang w:val="en-US"/>
              </w:rPr>
              <w:t>Diagnostic of the legal environment including PPP and Land legislation</w:t>
            </w:r>
          </w:p>
          <w:p w14:paraId="3A878AC5" w14:textId="77777777" w:rsidR="005F1EC1" w:rsidRPr="00CA2CA3" w:rsidRDefault="005F1EC1" w:rsidP="005F1EC1">
            <w:pPr>
              <w:pStyle w:val="Puce1"/>
              <w:numPr>
                <w:ilvl w:val="0"/>
                <w:numId w:val="0"/>
              </w:numPr>
              <w:ind w:left="170" w:hanging="170"/>
              <w:rPr>
                <w:rFonts w:cs="Arial"/>
                <w:bCs/>
                <w:lang w:val="en-US"/>
              </w:rPr>
            </w:pPr>
            <w:r w:rsidRPr="00CA2CA3">
              <w:rPr>
                <w:rFonts w:cs="Arial"/>
                <w:bCs/>
                <w:lang w:val="en-US"/>
              </w:rPr>
              <w:t>Structuring the contractual framework</w:t>
            </w:r>
          </w:p>
          <w:p w14:paraId="648A83BC" w14:textId="14268206" w:rsidR="005F1EC1" w:rsidRPr="00375870" w:rsidRDefault="005F1EC1" w:rsidP="005F1EC1">
            <w:pPr>
              <w:ind w:right="19"/>
              <w:jc w:val="both"/>
              <w:rPr>
                <w:rFonts w:cs="Arial"/>
                <w:bCs/>
                <w:szCs w:val="18"/>
                <w:lang w:val="fr-FR"/>
              </w:rPr>
            </w:pPr>
          </w:p>
        </w:tc>
      </w:tr>
      <w:tr w:rsidR="005F1EC1" w:rsidRPr="00163A5A" w14:paraId="35B447C8" w14:textId="77777777" w:rsidTr="00A737E3">
        <w:tc>
          <w:tcPr>
            <w:tcW w:w="1204" w:type="dxa"/>
          </w:tcPr>
          <w:p w14:paraId="020CE59B" w14:textId="77777777" w:rsidR="005F1EC1" w:rsidRPr="00375870" w:rsidRDefault="005F1EC1" w:rsidP="005F1EC1">
            <w:pPr>
              <w:spacing w:before="10" w:after="10"/>
              <w:rPr>
                <w:rFonts w:cs="Arial"/>
                <w:bCs/>
                <w:szCs w:val="18"/>
                <w:lang w:val="fr-FR"/>
              </w:rPr>
            </w:pPr>
            <w:r w:rsidRPr="00375870">
              <w:rPr>
                <w:rFonts w:cs="Arial"/>
                <w:bCs/>
                <w:szCs w:val="18"/>
                <w:lang w:val="fr-FR"/>
              </w:rPr>
              <w:t>2016/2017</w:t>
            </w:r>
          </w:p>
        </w:tc>
        <w:tc>
          <w:tcPr>
            <w:tcW w:w="1666" w:type="dxa"/>
          </w:tcPr>
          <w:p w14:paraId="43D10DA0" w14:textId="1CCE7A3B" w:rsidR="005F1EC1" w:rsidRPr="00375870" w:rsidRDefault="005F1EC1" w:rsidP="005F1EC1">
            <w:pPr>
              <w:spacing w:before="10" w:after="10"/>
              <w:rPr>
                <w:rFonts w:cs="Arial"/>
                <w:bCs/>
                <w:szCs w:val="18"/>
                <w:lang w:val="fr-FR"/>
              </w:rPr>
            </w:pPr>
            <w:r w:rsidRPr="00375870">
              <w:rPr>
                <w:rFonts w:cs="Arial"/>
                <w:bCs/>
                <w:szCs w:val="18"/>
                <w:lang w:val="fr-FR"/>
              </w:rPr>
              <w:t>S</w:t>
            </w:r>
            <w:r>
              <w:rPr>
                <w:rFonts w:cs="Arial"/>
                <w:bCs/>
                <w:szCs w:val="18"/>
                <w:lang w:val="fr-FR"/>
              </w:rPr>
              <w:t>enegal</w:t>
            </w:r>
          </w:p>
        </w:tc>
        <w:tc>
          <w:tcPr>
            <w:tcW w:w="2220" w:type="dxa"/>
          </w:tcPr>
          <w:p w14:paraId="4604944F" w14:textId="77777777" w:rsidR="005F1EC1" w:rsidRPr="00CE18EF" w:rsidRDefault="005F1EC1" w:rsidP="005F1EC1">
            <w:pPr>
              <w:rPr>
                <w:rStyle w:val="Corpsdutexte3"/>
                <w:sz w:val="18"/>
                <w:szCs w:val="18"/>
              </w:rPr>
            </w:pPr>
            <w:r w:rsidRPr="00CE18EF">
              <w:rPr>
                <w:rStyle w:val="Corpsdutexte3"/>
                <w:sz w:val="18"/>
                <w:szCs w:val="18"/>
              </w:rPr>
              <w:t>Ministry of PPP</w:t>
            </w:r>
          </w:p>
          <w:p w14:paraId="38BA7BBB" w14:textId="77777777" w:rsidR="005F1EC1" w:rsidRPr="00CE18EF" w:rsidRDefault="005F1EC1" w:rsidP="005F1EC1">
            <w:pPr>
              <w:rPr>
                <w:rStyle w:val="Corpsdutexte3"/>
                <w:sz w:val="18"/>
                <w:szCs w:val="18"/>
              </w:rPr>
            </w:pPr>
            <w:r w:rsidRPr="00CE18EF">
              <w:rPr>
                <w:rStyle w:val="Corpsdutexte3"/>
                <w:sz w:val="18"/>
                <w:szCs w:val="18"/>
              </w:rPr>
              <w:t>Ibrahima Fall</w:t>
            </w:r>
          </w:p>
          <w:p w14:paraId="65299763" w14:textId="77777777" w:rsidR="005F1EC1" w:rsidRPr="00CE18EF" w:rsidRDefault="005F1EC1" w:rsidP="005F1EC1">
            <w:pPr>
              <w:rPr>
                <w:rStyle w:val="Corpsdutexte3"/>
                <w:sz w:val="18"/>
                <w:szCs w:val="18"/>
              </w:rPr>
            </w:pPr>
            <w:r w:rsidRPr="00CE18EF">
              <w:rPr>
                <w:rStyle w:val="Corpsdutexte3"/>
                <w:sz w:val="18"/>
                <w:szCs w:val="18"/>
              </w:rPr>
              <w:lastRenderedPageBreak/>
              <w:t>+221.77.631.50.30</w:t>
            </w:r>
          </w:p>
          <w:p w14:paraId="07A1A4BC" w14:textId="77777777" w:rsidR="005F1EC1" w:rsidRPr="00375870" w:rsidRDefault="005F1EC1" w:rsidP="005F1EC1">
            <w:pPr>
              <w:spacing w:before="10" w:after="10"/>
              <w:rPr>
                <w:rFonts w:cs="Arial"/>
                <w:szCs w:val="18"/>
              </w:rPr>
            </w:pPr>
            <w:r w:rsidRPr="00CE18EF">
              <w:rPr>
                <w:rFonts w:cs="Arial"/>
                <w:color w:val="000000"/>
                <w:szCs w:val="18"/>
                <w:shd w:val="clear" w:color="auto" w:fill="FFFFFF"/>
              </w:rPr>
              <w:t>ibrahimalaf2@gmail.com</w:t>
            </w:r>
          </w:p>
        </w:tc>
        <w:tc>
          <w:tcPr>
            <w:tcW w:w="1203" w:type="dxa"/>
          </w:tcPr>
          <w:p w14:paraId="5F3965C2" w14:textId="2F3EB913" w:rsidR="005F1EC1" w:rsidRPr="00375870" w:rsidRDefault="005F1EC1" w:rsidP="005F1EC1">
            <w:pPr>
              <w:rPr>
                <w:rFonts w:cs="Arial"/>
                <w:szCs w:val="18"/>
                <w:lang w:val="fr-FR"/>
              </w:rPr>
            </w:pPr>
            <w:r>
              <w:rPr>
                <w:rFonts w:cs="Arial"/>
                <w:szCs w:val="18"/>
                <w:lang w:val="fr-FR"/>
              </w:rPr>
              <w:lastRenderedPageBreak/>
              <w:t>S</w:t>
            </w:r>
            <w:r w:rsidRPr="00375870">
              <w:rPr>
                <w:rFonts w:cs="Arial"/>
                <w:szCs w:val="18"/>
                <w:lang w:val="fr-FR"/>
              </w:rPr>
              <w:t>enior</w:t>
            </w:r>
            <w:r>
              <w:rPr>
                <w:rFonts w:cs="Arial"/>
                <w:szCs w:val="18"/>
                <w:lang w:val="fr-FR"/>
              </w:rPr>
              <w:t xml:space="preserve"> legal advisor</w:t>
            </w:r>
          </w:p>
        </w:tc>
        <w:tc>
          <w:tcPr>
            <w:tcW w:w="9612" w:type="dxa"/>
          </w:tcPr>
          <w:p w14:paraId="245602B4" w14:textId="77777777" w:rsidR="005F1EC1" w:rsidRPr="00586159" w:rsidRDefault="005F1EC1" w:rsidP="005F1EC1">
            <w:pPr>
              <w:pStyle w:val="Puce1"/>
              <w:numPr>
                <w:ilvl w:val="0"/>
                <w:numId w:val="0"/>
              </w:numPr>
              <w:ind w:left="170" w:hanging="170"/>
              <w:rPr>
                <w:rFonts w:cs="Arial"/>
                <w:bCs/>
                <w:lang w:val="en-US"/>
              </w:rPr>
            </w:pPr>
            <w:r w:rsidRPr="00586159">
              <w:rPr>
                <w:rFonts w:cs="Arial"/>
                <w:bCs/>
                <w:lang w:val="en-US"/>
              </w:rPr>
              <w:t>Evaluation study of the development of PPP for Municipalities</w:t>
            </w:r>
          </w:p>
          <w:p w14:paraId="12B28358" w14:textId="77777777" w:rsidR="005F1EC1" w:rsidRPr="00586159" w:rsidRDefault="005F1EC1" w:rsidP="005F1EC1">
            <w:pPr>
              <w:pStyle w:val="Puce1"/>
              <w:numPr>
                <w:ilvl w:val="0"/>
                <w:numId w:val="0"/>
              </w:numPr>
              <w:ind w:left="170" w:hanging="170"/>
              <w:rPr>
                <w:rFonts w:cs="Arial"/>
                <w:bCs/>
                <w:lang w:val="en-US"/>
              </w:rPr>
            </w:pPr>
            <w:r w:rsidRPr="00586159">
              <w:rPr>
                <w:rFonts w:cs="Arial"/>
                <w:bCs/>
                <w:lang w:val="en-US"/>
              </w:rPr>
              <w:t>Evaluation of the laws on decentralization and PPP</w:t>
            </w:r>
          </w:p>
          <w:p w14:paraId="6565732D" w14:textId="77777777" w:rsidR="005F1EC1" w:rsidRPr="00586159" w:rsidRDefault="005F1EC1" w:rsidP="005F1EC1">
            <w:pPr>
              <w:pStyle w:val="Puce1"/>
              <w:numPr>
                <w:ilvl w:val="0"/>
                <w:numId w:val="0"/>
              </w:numPr>
              <w:ind w:left="170" w:hanging="170"/>
              <w:rPr>
                <w:rFonts w:cs="Arial"/>
                <w:bCs/>
                <w:lang w:val="en-US"/>
              </w:rPr>
            </w:pPr>
            <w:r w:rsidRPr="00586159">
              <w:rPr>
                <w:rFonts w:cs="Arial"/>
                <w:bCs/>
                <w:lang w:val="en-US"/>
              </w:rPr>
              <w:lastRenderedPageBreak/>
              <w:t>Review of obstacles for the development of PPP’s at local level</w:t>
            </w:r>
          </w:p>
          <w:p w14:paraId="3801BCC9" w14:textId="000065A2" w:rsidR="005F1EC1" w:rsidRPr="00C60881" w:rsidRDefault="005F1EC1" w:rsidP="005F1EC1">
            <w:pPr>
              <w:ind w:right="19"/>
              <w:jc w:val="both"/>
              <w:rPr>
                <w:rFonts w:cs="Arial"/>
                <w:bCs/>
                <w:szCs w:val="18"/>
                <w:lang w:val="en-GB"/>
              </w:rPr>
            </w:pPr>
            <w:r w:rsidRPr="00586159">
              <w:rPr>
                <w:rFonts w:cs="Arial"/>
                <w:bCs/>
              </w:rPr>
              <w:t>Definition of a strategy and roadmap</w:t>
            </w:r>
          </w:p>
        </w:tc>
      </w:tr>
      <w:tr w:rsidR="005F1EC1" w:rsidRPr="00163A5A" w14:paraId="7C5D0F73" w14:textId="77777777" w:rsidTr="00A737E3">
        <w:tc>
          <w:tcPr>
            <w:tcW w:w="1204" w:type="dxa"/>
          </w:tcPr>
          <w:p w14:paraId="6032988C"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2014-2016</w:t>
            </w:r>
          </w:p>
        </w:tc>
        <w:tc>
          <w:tcPr>
            <w:tcW w:w="1666" w:type="dxa"/>
          </w:tcPr>
          <w:p w14:paraId="10132B59" w14:textId="6F7E3FA0" w:rsidR="005F1EC1" w:rsidRPr="00375870" w:rsidRDefault="005F1EC1" w:rsidP="005F1EC1">
            <w:pPr>
              <w:spacing w:before="10" w:after="10"/>
              <w:rPr>
                <w:rFonts w:cs="Arial"/>
                <w:bCs/>
                <w:szCs w:val="18"/>
                <w:lang w:val="fr-FR"/>
              </w:rPr>
            </w:pPr>
            <w:r>
              <w:rPr>
                <w:rFonts w:cs="Arial"/>
                <w:bCs/>
                <w:szCs w:val="18"/>
                <w:lang w:val="fr-FR"/>
              </w:rPr>
              <w:t>WAEMU</w:t>
            </w:r>
          </w:p>
        </w:tc>
        <w:tc>
          <w:tcPr>
            <w:tcW w:w="2220" w:type="dxa"/>
          </w:tcPr>
          <w:p w14:paraId="4A72ABCE" w14:textId="32089066" w:rsidR="005F1EC1" w:rsidRPr="00375870" w:rsidRDefault="005F1EC1" w:rsidP="005F1EC1">
            <w:pPr>
              <w:spacing w:before="10" w:after="10"/>
              <w:rPr>
                <w:rFonts w:cs="Arial"/>
                <w:szCs w:val="18"/>
              </w:rPr>
            </w:pPr>
            <w:r>
              <w:rPr>
                <w:rFonts w:cs="Arial"/>
                <w:szCs w:val="18"/>
              </w:rPr>
              <w:t>WAEMU Commission</w:t>
            </w:r>
          </w:p>
        </w:tc>
        <w:tc>
          <w:tcPr>
            <w:tcW w:w="1203" w:type="dxa"/>
          </w:tcPr>
          <w:p w14:paraId="2C35D9B3"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699A9226"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t xml:space="preserve">Definition of a Community Strategy for PPP’s </w:t>
            </w:r>
          </w:p>
          <w:p w14:paraId="69E5AC1F" w14:textId="77777777" w:rsidR="005F1EC1" w:rsidRPr="00E06D75" w:rsidRDefault="005F1EC1" w:rsidP="005F1EC1">
            <w:pPr>
              <w:pStyle w:val="Puce1"/>
              <w:numPr>
                <w:ilvl w:val="0"/>
                <w:numId w:val="0"/>
              </w:numPr>
              <w:ind w:left="170" w:hanging="170"/>
              <w:rPr>
                <w:rFonts w:cs="Arial"/>
                <w:bCs/>
                <w:iCs/>
                <w:lang w:val="en-US"/>
              </w:rPr>
            </w:pPr>
            <w:r w:rsidRPr="00E06D75">
              <w:rPr>
                <w:rFonts w:cs="Arial"/>
                <w:bCs/>
                <w:lang w:val="en-US"/>
              </w:rPr>
              <w:t>Diagnostic of the PPP environment in the 8 WAEMU Countries</w:t>
            </w:r>
          </w:p>
          <w:p w14:paraId="2B0905D1" w14:textId="77777777" w:rsidR="005F1EC1" w:rsidRPr="00C60881" w:rsidRDefault="005F1EC1" w:rsidP="005F1EC1">
            <w:pPr>
              <w:pStyle w:val="Puce1"/>
              <w:numPr>
                <w:ilvl w:val="0"/>
                <w:numId w:val="0"/>
              </w:numPr>
              <w:ind w:left="170" w:hanging="170"/>
              <w:rPr>
                <w:rFonts w:cs="Arial"/>
                <w:bCs/>
                <w:lang w:val="en-GB"/>
              </w:rPr>
            </w:pPr>
            <w:r w:rsidRPr="00E06D75">
              <w:rPr>
                <w:rFonts w:cs="Arial"/>
                <w:bCs/>
                <w:lang w:val="en-US"/>
              </w:rPr>
              <w:t>Assessment of PPP’s projects in infra/energy/social project</w:t>
            </w:r>
          </w:p>
          <w:p w14:paraId="1430F3A0" w14:textId="353003D0" w:rsidR="005F1EC1" w:rsidRPr="00E06D75" w:rsidRDefault="005F1EC1" w:rsidP="005F1EC1">
            <w:pPr>
              <w:pStyle w:val="Puce1"/>
              <w:numPr>
                <w:ilvl w:val="0"/>
                <w:numId w:val="0"/>
              </w:numPr>
              <w:ind w:left="170" w:hanging="170"/>
              <w:rPr>
                <w:rFonts w:cs="Arial"/>
                <w:bCs/>
                <w:iCs/>
                <w:lang w:val="en-US"/>
              </w:rPr>
            </w:pPr>
            <w:r w:rsidRPr="00E06D75">
              <w:rPr>
                <w:rFonts w:cs="Arial"/>
                <w:bCs/>
                <w:lang w:val="en-US"/>
              </w:rPr>
              <w:t>Evaluation of PPP Units capabilities</w:t>
            </w:r>
          </w:p>
          <w:p w14:paraId="34FF0CA7" w14:textId="77777777" w:rsidR="005F1EC1" w:rsidRPr="00E06D75" w:rsidRDefault="005F1EC1" w:rsidP="005F1EC1">
            <w:pPr>
              <w:pStyle w:val="Puce1"/>
              <w:numPr>
                <w:ilvl w:val="0"/>
                <w:numId w:val="0"/>
              </w:numPr>
              <w:ind w:left="170" w:hanging="170"/>
              <w:rPr>
                <w:rFonts w:cs="Arial"/>
                <w:bCs/>
                <w:iCs/>
                <w:lang w:val="en-US"/>
              </w:rPr>
            </w:pPr>
            <w:r w:rsidRPr="00E06D75">
              <w:rPr>
                <w:rFonts w:cs="Arial"/>
                <w:bCs/>
                <w:lang w:val="en-US"/>
              </w:rPr>
              <w:t>Definition of a PPP strategy to be developed at the community level to be transposed in the countries</w:t>
            </w:r>
          </w:p>
          <w:p w14:paraId="38D5C7C1" w14:textId="3795401B" w:rsidR="005F1EC1" w:rsidRPr="00C60881" w:rsidRDefault="005F1EC1" w:rsidP="005F1EC1">
            <w:pPr>
              <w:pStyle w:val="Date2"/>
              <w:tabs>
                <w:tab w:val="left" w:pos="708"/>
              </w:tabs>
              <w:spacing w:line="240" w:lineRule="auto"/>
              <w:ind w:left="0" w:right="-48" w:firstLine="0"/>
              <w:rPr>
                <w:rFonts w:ascii="Arial" w:hAnsi="Arial" w:cs="Arial"/>
                <w:bCs/>
                <w:sz w:val="18"/>
                <w:szCs w:val="18"/>
                <w:lang w:val="en-GB"/>
              </w:rPr>
            </w:pPr>
            <w:r w:rsidRPr="00E06D75">
              <w:rPr>
                <w:rFonts w:ascii="Arial" w:hAnsi="Arial" w:cs="Arial"/>
                <w:bCs/>
                <w:sz w:val="18"/>
                <w:szCs w:val="18"/>
                <w:lang w:val="en-US"/>
              </w:rPr>
              <w:t>Drafting of a directive on PPP, institutional framework, including models of PPP contracts and training modules</w:t>
            </w:r>
          </w:p>
        </w:tc>
      </w:tr>
      <w:tr w:rsidR="005F1EC1" w:rsidRPr="00163A5A" w14:paraId="0DF9812E" w14:textId="77777777" w:rsidTr="00A737E3">
        <w:tc>
          <w:tcPr>
            <w:tcW w:w="1204" w:type="dxa"/>
          </w:tcPr>
          <w:p w14:paraId="1926B4E7" w14:textId="77777777" w:rsidR="005F1EC1" w:rsidRPr="00375870" w:rsidRDefault="005F1EC1" w:rsidP="005F1EC1">
            <w:pPr>
              <w:spacing w:before="10" w:after="10"/>
              <w:rPr>
                <w:rFonts w:cs="Arial"/>
                <w:bCs/>
                <w:szCs w:val="18"/>
                <w:lang w:val="fr-FR"/>
              </w:rPr>
            </w:pPr>
            <w:r w:rsidRPr="00375870">
              <w:rPr>
                <w:rFonts w:cs="Arial"/>
                <w:bCs/>
                <w:szCs w:val="18"/>
                <w:lang w:val="fr-FR"/>
              </w:rPr>
              <w:t>2013/2014</w:t>
            </w:r>
          </w:p>
        </w:tc>
        <w:tc>
          <w:tcPr>
            <w:tcW w:w="1666" w:type="dxa"/>
          </w:tcPr>
          <w:p w14:paraId="7CF6BAC9" w14:textId="76907CC2" w:rsidR="005F1EC1" w:rsidRPr="00375870" w:rsidRDefault="005F1EC1" w:rsidP="005F1EC1">
            <w:pPr>
              <w:spacing w:before="10" w:after="10"/>
              <w:rPr>
                <w:rFonts w:cs="Arial"/>
                <w:bCs/>
                <w:szCs w:val="18"/>
                <w:lang w:val="fr-FR"/>
              </w:rPr>
            </w:pPr>
            <w:r>
              <w:rPr>
                <w:rFonts w:cs="Arial"/>
                <w:bCs/>
                <w:szCs w:val="18"/>
                <w:lang w:val="fr-FR"/>
              </w:rPr>
              <w:t>Ivory Coast</w:t>
            </w:r>
          </w:p>
        </w:tc>
        <w:tc>
          <w:tcPr>
            <w:tcW w:w="2220" w:type="dxa"/>
          </w:tcPr>
          <w:p w14:paraId="2068AC0E" w14:textId="77777777" w:rsidR="005F1EC1" w:rsidRDefault="005F1EC1" w:rsidP="005F1EC1">
            <w:pPr>
              <w:rPr>
                <w:rStyle w:val="Corpsdutexte3"/>
                <w:sz w:val="18"/>
                <w:szCs w:val="18"/>
              </w:rPr>
            </w:pPr>
            <w:r w:rsidRPr="00CE18EF">
              <w:rPr>
                <w:rStyle w:val="Corpsdutexte3"/>
                <w:sz w:val="18"/>
                <w:szCs w:val="18"/>
              </w:rPr>
              <w:t>Eiffage Group</w:t>
            </w:r>
          </w:p>
          <w:p w14:paraId="3876F77E" w14:textId="77777777" w:rsidR="005F1EC1" w:rsidRPr="00CF736F" w:rsidRDefault="005F1EC1" w:rsidP="005F1EC1">
            <w:pPr>
              <w:rPr>
                <w:rStyle w:val="Corpsdutexte3"/>
                <w:sz w:val="18"/>
                <w:szCs w:val="18"/>
                <w:lang w:val="en-GB"/>
              </w:rPr>
            </w:pPr>
            <w:r w:rsidRPr="00CF736F">
              <w:rPr>
                <w:rStyle w:val="Corpsdutexte3"/>
                <w:sz w:val="18"/>
                <w:szCs w:val="18"/>
                <w:lang w:val="en-GB"/>
              </w:rPr>
              <w:t>Mr. Olivier Miens</w:t>
            </w:r>
          </w:p>
          <w:p w14:paraId="6A9D5273" w14:textId="6A785CB4" w:rsidR="005F1EC1" w:rsidRPr="00375870" w:rsidRDefault="005F1EC1" w:rsidP="005F1EC1">
            <w:pPr>
              <w:rPr>
                <w:rFonts w:cs="Arial"/>
                <w:szCs w:val="18"/>
              </w:rPr>
            </w:pPr>
            <w:hyperlink r:id="rId20" w:history="1">
              <w:r w:rsidRPr="00CF736F">
                <w:rPr>
                  <w:rStyle w:val="Lienhypertexte"/>
                  <w:rFonts w:cs="Arial"/>
                  <w:szCs w:val="18"/>
                  <w:shd w:val="clear" w:color="auto" w:fill="FFFFFF"/>
                </w:rPr>
                <w:t>Olivier.MIENS@eiffage.com</w:t>
              </w:r>
              <w:r w:rsidRPr="00CF736F">
                <w:rPr>
                  <w:rStyle w:val="Lienhypertexte"/>
                  <w:rFonts w:cs="Arial"/>
                  <w:szCs w:val="18"/>
                  <w:lang w:val="en-GB"/>
                </w:rPr>
                <w:t>/tel</w:t>
              </w:r>
            </w:hyperlink>
            <w:r w:rsidRPr="00CF736F">
              <w:rPr>
                <w:rFonts w:cs="Arial"/>
                <w:szCs w:val="18"/>
                <w:lang w:val="en-GB"/>
              </w:rPr>
              <w:t xml:space="preserve"> </w:t>
            </w:r>
            <w:r w:rsidRPr="00CF736F">
              <w:rPr>
                <w:rFonts w:cs="Arial"/>
                <w:color w:val="1F497D"/>
                <w:szCs w:val="18"/>
                <w:shd w:val="clear" w:color="auto" w:fill="FFFFFF"/>
              </w:rPr>
              <w:t>+33 (0) 1 41 32 81 83</w:t>
            </w:r>
          </w:p>
        </w:tc>
        <w:tc>
          <w:tcPr>
            <w:tcW w:w="1203" w:type="dxa"/>
          </w:tcPr>
          <w:p w14:paraId="3070FCEA" w14:textId="5959F5FC"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5684EDB" w14:textId="77777777" w:rsidR="005F1EC1" w:rsidRPr="00E06D75" w:rsidRDefault="005F1EC1" w:rsidP="005F1EC1">
            <w:pPr>
              <w:rPr>
                <w:rFonts w:cs="Arial"/>
                <w:bCs/>
                <w:szCs w:val="18"/>
              </w:rPr>
            </w:pPr>
            <w:r w:rsidRPr="00E06D75">
              <w:rPr>
                <w:rFonts w:cs="Arial"/>
                <w:bCs/>
                <w:szCs w:val="18"/>
              </w:rPr>
              <w:t>Legal assistance to EIFFAGE on a University Construction and maintenance project</w:t>
            </w:r>
          </w:p>
          <w:p w14:paraId="73DAF3B7"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Counselor for the legal aspects of the contract between EIFFAGE and Ivory Coast Ministry of Education</w:t>
            </w:r>
          </w:p>
          <w:p w14:paraId="79A36F80" w14:textId="31C49C15" w:rsidR="005F1EC1" w:rsidRPr="00C60881" w:rsidRDefault="005F1EC1" w:rsidP="005F1EC1">
            <w:pPr>
              <w:ind w:right="19"/>
              <w:jc w:val="both"/>
              <w:rPr>
                <w:rFonts w:cs="Arial"/>
                <w:bCs/>
                <w:szCs w:val="18"/>
                <w:lang w:val="en-GB"/>
              </w:rPr>
            </w:pPr>
            <w:r w:rsidRPr="00E06D75">
              <w:rPr>
                <w:rStyle w:val="Corpsdutexte3"/>
                <w:bCs/>
                <w:sz w:val="18"/>
                <w:szCs w:val="18"/>
              </w:rPr>
              <w:t>Manage the PPP Contract negotiation for the development of the San Pedro University</w:t>
            </w:r>
          </w:p>
        </w:tc>
      </w:tr>
      <w:tr w:rsidR="005F1EC1" w:rsidRPr="00163A5A" w14:paraId="0A8FEAB3" w14:textId="77777777" w:rsidTr="00A737E3">
        <w:tc>
          <w:tcPr>
            <w:tcW w:w="1204" w:type="dxa"/>
          </w:tcPr>
          <w:p w14:paraId="37DD88F8" w14:textId="77777777" w:rsidR="005F1EC1" w:rsidRPr="00375870" w:rsidRDefault="005F1EC1" w:rsidP="005F1EC1">
            <w:pPr>
              <w:spacing w:before="10" w:after="10"/>
              <w:rPr>
                <w:rFonts w:cs="Arial"/>
                <w:bCs/>
                <w:szCs w:val="18"/>
                <w:lang w:val="fr-FR"/>
              </w:rPr>
            </w:pPr>
            <w:r w:rsidRPr="00375870">
              <w:rPr>
                <w:rFonts w:cs="Arial"/>
                <w:bCs/>
                <w:szCs w:val="18"/>
                <w:lang w:val="fr-FR"/>
              </w:rPr>
              <w:t>10/2011-12/2012</w:t>
            </w:r>
          </w:p>
        </w:tc>
        <w:tc>
          <w:tcPr>
            <w:tcW w:w="1666" w:type="dxa"/>
          </w:tcPr>
          <w:p w14:paraId="48DC61F8" w14:textId="5D2BC16C" w:rsidR="005F1EC1" w:rsidRPr="00375870" w:rsidRDefault="005F1EC1" w:rsidP="005F1EC1">
            <w:pPr>
              <w:spacing w:before="10" w:after="10"/>
              <w:rPr>
                <w:rFonts w:cs="Arial"/>
                <w:bCs/>
                <w:szCs w:val="18"/>
                <w:lang w:val="fr-FR"/>
              </w:rPr>
            </w:pPr>
            <w:r>
              <w:rPr>
                <w:rFonts w:cs="Arial"/>
                <w:bCs/>
                <w:szCs w:val="18"/>
                <w:lang w:val="fr-FR"/>
              </w:rPr>
              <w:t>Ivory Coast</w:t>
            </w:r>
          </w:p>
          <w:p w14:paraId="49A732B2" w14:textId="77777777" w:rsidR="005F1EC1" w:rsidRPr="00375870" w:rsidRDefault="005F1EC1" w:rsidP="005F1EC1">
            <w:pPr>
              <w:spacing w:before="10" w:after="10"/>
              <w:rPr>
                <w:rFonts w:cs="Arial"/>
                <w:bCs/>
                <w:szCs w:val="18"/>
                <w:lang w:val="fr-FR"/>
              </w:rPr>
            </w:pPr>
          </w:p>
        </w:tc>
        <w:tc>
          <w:tcPr>
            <w:tcW w:w="2220" w:type="dxa"/>
          </w:tcPr>
          <w:p w14:paraId="2E50BB12" w14:textId="1EC91FBE" w:rsidR="005F1EC1" w:rsidRPr="00375870" w:rsidRDefault="005F1EC1" w:rsidP="005F1EC1">
            <w:pPr>
              <w:spacing w:before="10" w:after="10"/>
              <w:rPr>
                <w:rFonts w:cs="Arial"/>
                <w:szCs w:val="18"/>
              </w:rPr>
            </w:pPr>
            <w:r w:rsidRPr="00375870">
              <w:rPr>
                <w:rFonts w:cs="Arial"/>
                <w:szCs w:val="18"/>
              </w:rPr>
              <w:t xml:space="preserve">Madeleine Yao, </w:t>
            </w:r>
            <w:r>
              <w:rPr>
                <w:rFonts w:cs="Arial"/>
                <w:szCs w:val="18"/>
              </w:rPr>
              <w:t>PPP Unit</w:t>
            </w:r>
          </w:p>
          <w:p w14:paraId="6A25644C" w14:textId="77777777" w:rsidR="005F1EC1" w:rsidRPr="00375870" w:rsidRDefault="005F1EC1" w:rsidP="005F1EC1">
            <w:pPr>
              <w:spacing w:before="10" w:after="10"/>
              <w:rPr>
                <w:rFonts w:cs="Arial"/>
                <w:szCs w:val="18"/>
              </w:rPr>
            </w:pPr>
            <w:r w:rsidRPr="00375870">
              <w:rPr>
                <w:rFonts w:cs="Arial"/>
                <w:szCs w:val="18"/>
              </w:rPr>
              <w:t>+22520200835</w:t>
            </w:r>
          </w:p>
        </w:tc>
        <w:tc>
          <w:tcPr>
            <w:tcW w:w="1203" w:type="dxa"/>
          </w:tcPr>
          <w:p w14:paraId="3785B1BE"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3BA179A9" w14:textId="305AD8BA" w:rsidR="005F1EC1" w:rsidRPr="00E06D75" w:rsidRDefault="005F1EC1" w:rsidP="005F1EC1">
            <w:pPr>
              <w:pStyle w:val="Puce1"/>
              <w:numPr>
                <w:ilvl w:val="0"/>
                <w:numId w:val="0"/>
              </w:numPr>
              <w:ind w:left="170" w:hanging="170"/>
              <w:rPr>
                <w:rFonts w:cs="Arial"/>
                <w:bCs/>
                <w:lang w:val="en-US"/>
              </w:rPr>
            </w:pPr>
            <w:r w:rsidRPr="00E06D75">
              <w:rPr>
                <w:rFonts w:cs="Arial"/>
                <w:bCs/>
                <w:lang w:val="en-US"/>
              </w:rPr>
              <w:t xml:space="preserve">Evaluation of the Economic and legal Environment of PPPs in Ivory Coast ; </w:t>
            </w:r>
          </w:p>
          <w:p w14:paraId="3CC5290E"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Definition of main principles to be introduced in PPP legislation</w:t>
            </w:r>
          </w:p>
          <w:p w14:paraId="72C4D4B3"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Development of the strategy for a PPP framework :</w:t>
            </w:r>
          </w:p>
          <w:p w14:paraId="0420D656" w14:textId="77777777" w:rsidR="005F1EC1" w:rsidRPr="00E06D75" w:rsidRDefault="005F1EC1" w:rsidP="005F1EC1">
            <w:pPr>
              <w:pStyle w:val="Puce2"/>
              <w:rPr>
                <w:rStyle w:val="Corpsdutexte3"/>
                <w:bCs/>
                <w:sz w:val="18"/>
                <w:szCs w:val="18"/>
              </w:rPr>
            </w:pPr>
            <w:r w:rsidRPr="00E06D75">
              <w:rPr>
                <w:rStyle w:val="Corpsdutexte3"/>
                <w:bCs/>
                <w:sz w:val="18"/>
                <w:szCs w:val="18"/>
              </w:rPr>
              <w:t>Sectoral environment,</w:t>
            </w:r>
          </w:p>
          <w:p w14:paraId="7ACB45BB" w14:textId="77777777" w:rsidR="005F1EC1" w:rsidRPr="00E06D75" w:rsidRDefault="005F1EC1" w:rsidP="005F1EC1">
            <w:pPr>
              <w:pStyle w:val="Puce2"/>
              <w:rPr>
                <w:rStyle w:val="Corpsdutexte3"/>
                <w:bCs/>
                <w:sz w:val="18"/>
                <w:szCs w:val="18"/>
              </w:rPr>
            </w:pPr>
            <w:r w:rsidRPr="00E06D75">
              <w:rPr>
                <w:rStyle w:val="Corpsdutexte3"/>
                <w:bCs/>
                <w:sz w:val="18"/>
                <w:szCs w:val="18"/>
              </w:rPr>
              <w:t xml:space="preserve">Legal environment and </w:t>
            </w:r>
          </w:p>
          <w:p w14:paraId="633F0261" w14:textId="77777777" w:rsidR="005F1EC1" w:rsidRPr="00E06D75" w:rsidRDefault="005F1EC1" w:rsidP="005F1EC1">
            <w:pPr>
              <w:pStyle w:val="Puce2"/>
              <w:rPr>
                <w:rStyle w:val="Corpsdutexte3"/>
                <w:bCs/>
                <w:sz w:val="18"/>
                <w:szCs w:val="18"/>
              </w:rPr>
            </w:pPr>
            <w:r w:rsidRPr="00E06D75">
              <w:rPr>
                <w:rStyle w:val="Corpsdutexte3"/>
                <w:bCs/>
                <w:sz w:val="18"/>
                <w:szCs w:val="18"/>
              </w:rPr>
              <w:t>Institutional environment</w:t>
            </w:r>
          </w:p>
          <w:p w14:paraId="034B2F5D" w14:textId="77777777" w:rsidR="005F1EC1" w:rsidRPr="00E06D75" w:rsidRDefault="005F1EC1" w:rsidP="005F1EC1">
            <w:pPr>
              <w:pStyle w:val="Puce1"/>
              <w:numPr>
                <w:ilvl w:val="0"/>
                <w:numId w:val="0"/>
              </w:numPr>
              <w:ind w:left="170" w:hanging="170"/>
              <w:rPr>
                <w:rStyle w:val="Corpsdutexte3"/>
                <w:bCs/>
                <w:sz w:val="18"/>
                <w:szCs w:val="18"/>
              </w:rPr>
            </w:pPr>
            <w:r w:rsidRPr="00E06D75">
              <w:rPr>
                <w:rStyle w:val="Corpsdutexte3"/>
                <w:bCs/>
                <w:sz w:val="18"/>
                <w:szCs w:val="18"/>
              </w:rPr>
              <w:t>Définition of a roadmap</w:t>
            </w:r>
          </w:p>
          <w:p w14:paraId="4FA6766C" w14:textId="7664BA61" w:rsidR="005F1EC1" w:rsidRPr="00E06D75" w:rsidRDefault="005F1EC1" w:rsidP="005F1EC1">
            <w:pPr>
              <w:pStyle w:val="Puce1"/>
              <w:numPr>
                <w:ilvl w:val="0"/>
                <w:numId w:val="0"/>
              </w:numPr>
              <w:ind w:left="170" w:hanging="170"/>
              <w:rPr>
                <w:rFonts w:cs="Arial"/>
                <w:bCs/>
                <w:lang w:val="en-US"/>
              </w:rPr>
            </w:pPr>
            <w:r w:rsidRPr="00E06D75">
              <w:rPr>
                <w:rStyle w:val="Corpsdutexte3"/>
                <w:bCs/>
                <w:sz w:val="18"/>
                <w:szCs w:val="18"/>
                <w:lang w:val="en-US"/>
              </w:rPr>
              <w:t>Elaboration of main principles and orientations of a PPP Law</w:t>
            </w:r>
          </w:p>
          <w:p w14:paraId="2C704D63" w14:textId="1394D470" w:rsidR="005F1EC1" w:rsidRPr="00E06D75" w:rsidRDefault="005F1EC1" w:rsidP="005F1EC1">
            <w:pPr>
              <w:pStyle w:val="Puce1"/>
              <w:numPr>
                <w:ilvl w:val="0"/>
                <w:numId w:val="0"/>
              </w:numPr>
              <w:ind w:left="170" w:hanging="170"/>
              <w:rPr>
                <w:rFonts w:cs="Arial"/>
                <w:bCs/>
                <w:lang w:val="en-US"/>
              </w:rPr>
            </w:pPr>
            <w:r w:rsidRPr="00E06D75">
              <w:rPr>
                <w:rFonts w:cs="Arial"/>
                <w:bCs/>
                <w:lang w:val="en-US"/>
              </w:rPr>
              <w:t>Development of the legal, regulatory and institutional framework for PPPs in Ivory Coast</w:t>
            </w:r>
          </w:p>
          <w:p w14:paraId="6B55A20F"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Development of legal framework for PPP :</w:t>
            </w:r>
          </w:p>
          <w:p w14:paraId="4F370426" w14:textId="77777777" w:rsidR="005F1EC1" w:rsidRPr="00E06D75" w:rsidRDefault="005F1EC1" w:rsidP="005F1EC1">
            <w:pPr>
              <w:pStyle w:val="Puce2"/>
              <w:rPr>
                <w:rStyle w:val="Corpsdutexte3"/>
                <w:bCs/>
                <w:sz w:val="18"/>
                <w:szCs w:val="18"/>
              </w:rPr>
            </w:pPr>
            <w:r w:rsidRPr="00E06D75">
              <w:rPr>
                <w:rStyle w:val="Corpsdutexte3"/>
                <w:bCs/>
                <w:sz w:val="18"/>
                <w:szCs w:val="18"/>
              </w:rPr>
              <w:t>General Law</w:t>
            </w:r>
          </w:p>
          <w:p w14:paraId="0CA6F276" w14:textId="77777777" w:rsidR="005F1EC1" w:rsidRPr="00E06D75" w:rsidRDefault="005F1EC1" w:rsidP="005F1EC1">
            <w:pPr>
              <w:pStyle w:val="Puce2"/>
              <w:rPr>
                <w:rStyle w:val="Corpsdutexte3"/>
                <w:bCs/>
                <w:sz w:val="18"/>
                <w:szCs w:val="18"/>
              </w:rPr>
            </w:pPr>
            <w:r w:rsidRPr="00E06D75">
              <w:rPr>
                <w:rStyle w:val="Corpsdutexte3"/>
                <w:bCs/>
                <w:sz w:val="18"/>
                <w:szCs w:val="18"/>
              </w:rPr>
              <w:t>Decree on taxation</w:t>
            </w:r>
          </w:p>
          <w:p w14:paraId="7BB0455F"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Elaboration of Decrees on:</w:t>
            </w:r>
          </w:p>
          <w:p w14:paraId="346249AB" w14:textId="77777777" w:rsidR="005F1EC1" w:rsidRPr="00E06D75" w:rsidRDefault="005F1EC1" w:rsidP="005F1EC1">
            <w:pPr>
              <w:pStyle w:val="Puce2"/>
              <w:rPr>
                <w:rStyle w:val="Corpsdutexte3"/>
                <w:bCs/>
                <w:sz w:val="18"/>
                <w:szCs w:val="18"/>
              </w:rPr>
            </w:pPr>
            <w:r w:rsidRPr="00E06D75">
              <w:rPr>
                <w:rStyle w:val="Corpsdutexte3"/>
                <w:bCs/>
                <w:sz w:val="18"/>
                <w:szCs w:val="18"/>
              </w:rPr>
              <w:t xml:space="preserve">The institutional framework, </w:t>
            </w:r>
          </w:p>
          <w:p w14:paraId="39B0FE36" w14:textId="77777777" w:rsidR="005F1EC1" w:rsidRPr="00E06D75" w:rsidRDefault="005F1EC1" w:rsidP="005F1EC1">
            <w:pPr>
              <w:pStyle w:val="Puce2"/>
              <w:rPr>
                <w:rStyle w:val="Corpsdutexte3"/>
                <w:bCs/>
                <w:sz w:val="18"/>
                <w:szCs w:val="18"/>
              </w:rPr>
            </w:pPr>
            <w:r w:rsidRPr="00E06D75">
              <w:rPr>
                <w:rStyle w:val="Corpsdutexte3"/>
                <w:bCs/>
                <w:sz w:val="18"/>
                <w:szCs w:val="18"/>
              </w:rPr>
              <w:t>Procedures;</w:t>
            </w:r>
          </w:p>
          <w:p w14:paraId="56153655" w14:textId="77777777" w:rsidR="005F1EC1" w:rsidRPr="00E06D75" w:rsidRDefault="005F1EC1" w:rsidP="005F1EC1">
            <w:pPr>
              <w:pStyle w:val="Puce1"/>
              <w:numPr>
                <w:ilvl w:val="0"/>
                <w:numId w:val="0"/>
              </w:numPr>
              <w:tabs>
                <w:tab w:val="left" w:pos="284"/>
              </w:tabs>
              <w:ind w:left="170" w:hanging="170"/>
              <w:rPr>
                <w:rStyle w:val="Corpsdutexte3"/>
                <w:bCs/>
                <w:sz w:val="18"/>
                <w:szCs w:val="18"/>
                <w:lang w:val="en-GB"/>
              </w:rPr>
            </w:pPr>
            <w:r w:rsidRPr="00E06D75">
              <w:rPr>
                <w:rStyle w:val="Corpsdutexte3"/>
                <w:bCs/>
                <w:sz w:val="18"/>
                <w:szCs w:val="18"/>
                <w:lang w:val="en-US"/>
              </w:rPr>
              <w:t>Development of guidelines and Manual of Procedures for contracting authorities</w:t>
            </w:r>
          </w:p>
          <w:p w14:paraId="06D2371F" w14:textId="77777777" w:rsidR="005F1EC1" w:rsidRPr="00E06D75" w:rsidRDefault="005F1EC1" w:rsidP="005F1EC1">
            <w:pPr>
              <w:pStyle w:val="Puce1"/>
              <w:numPr>
                <w:ilvl w:val="0"/>
                <w:numId w:val="0"/>
              </w:numPr>
              <w:ind w:left="170" w:hanging="170"/>
              <w:rPr>
                <w:rStyle w:val="Corpsdutexte3"/>
                <w:bCs/>
                <w:sz w:val="18"/>
                <w:szCs w:val="18"/>
                <w:lang w:val="en-GB"/>
              </w:rPr>
            </w:pPr>
            <w:r w:rsidRPr="00E06D75">
              <w:rPr>
                <w:rStyle w:val="Corpsdutexte3"/>
                <w:bCs/>
                <w:sz w:val="18"/>
                <w:szCs w:val="18"/>
                <w:lang w:val="en-US"/>
              </w:rPr>
              <w:t>Additional</w:t>
            </w:r>
            <w:r w:rsidRPr="00E06D75">
              <w:rPr>
                <w:rStyle w:val="Corpsdutexte3"/>
                <w:bCs/>
                <w:sz w:val="18"/>
                <w:szCs w:val="18"/>
                <w:lang w:val="en-GB"/>
              </w:rPr>
              <w:t xml:space="preserve"> services provided by the firm’s staff at headquarters :</w:t>
            </w:r>
          </w:p>
          <w:p w14:paraId="49994460" w14:textId="77777777" w:rsidR="005F1EC1" w:rsidRPr="00E06D75" w:rsidRDefault="005F1EC1" w:rsidP="005F1EC1">
            <w:pPr>
              <w:pStyle w:val="Puce2"/>
              <w:rPr>
                <w:rStyle w:val="Corpsdutexte3"/>
                <w:bCs/>
                <w:sz w:val="18"/>
                <w:szCs w:val="18"/>
              </w:rPr>
            </w:pPr>
            <w:r w:rsidRPr="00E06D75">
              <w:rPr>
                <w:rStyle w:val="Corpsdutexte3"/>
                <w:bCs/>
                <w:sz w:val="18"/>
                <w:szCs w:val="18"/>
              </w:rPr>
              <w:t>Training and capacity building</w:t>
            </w:r>
          </w:p>
          <w:p w14:paraId="24A32DD6" w14:textId="77777777" w:rsidR="005F1EC1" w:rsidRPr="00E06D75" w:rsidRDefault="005F1EC1" w:rsidP="005F1EC1">
            <w:pPr>
              <w:ind w:right="19"/>
              <w:jc w:val="both"/>
              <w:rPr>
                <w:rStyle w:val="Corpsdutexte3"/>
                <w:bCs/>
                <w:sz w:val="18"/>
                <w:szCs w:val="18"/>
              </w:rPr>
            </w:pPr>
            <w:r w:rsidRPr="00E06D75">
              <w:rPr>
                <w:rStyle w:val="Corpsdutexte3"/>
                <w:bCs/>
                <w:sz w:val="18"/>
                <w:szCs w:val="18"/>
              </w:rPr>
              <w:t>Identification and Priorization of projects</w:t>
            </w:r>
          </w:p>
          <w:p w14:paraId="7DC9408C" w14:textId="77777777" w:rsidR="005F1EC1" w:rsidRPr="00E06D75" w:rsidRDefault="005F1EC1" w:rsidP="005F1EC1">
            <w:pPr>
              <w:ind w:right="19"/>
              <w:jc w:val="both"/>
              <w:rPr>
                <w:rStyle w:val="Corpsdutexte3"/>
                <w:bCs/>
                <w:sz w:val="18"/>
                <w:szCs w:val="18"/>
              </w:rPr>
            </w:pPr>
          </w:p>
          <w:p w14:paraId="3F69EE39"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t xml:space="preserve">Feasibility studies for the development of four PPP projects: </w:t>
            </w:r>
          </w:p>
          <w:p w14:paraId="5DE4E9AE"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Scope of 4 PPP Projects concerning administrative buildings, hospital, industrial zones and rice-growing areas</w:t>
            </w:r>
          </w:p>
          <w:p w14:paraId="31E5A469" w14:textId="77777777" w:rsidR="005F1EC1" w:rsidRPr="00E06D75" w:rsidRDefault="005F1EC1" w:rsidP="005F1EC1">
            <w:pPr>
              <w:pStyle w:val="Puce1"/>
              <w:numPr>
                <w:ilvl w:val="0"/>
                <w:numId w:val="0"/>
              </w:numPr>
              <w:ind w:left="170" w:hanging="170"/>
              <w:rPr>
                <w:rStyle w:val="Corpsdutexte3"/>
                <w:bCs/>
                <w:sz w:val="18"/>
                <w:szCs w:val="18"/>
                <w:lang w:val="en-US"/>
              </w:rPr>
            </w:pPr>
            <w:r w:rsidRPr="00E06D75">
              <w:rPr>
                <w:rStyle w:val="Corpsdutexte3"/>
                <w:bCs/>
                <w:sz w:val="18"/>
                <w:szCs w:val="18"/>
                <w:lang w:val="en-US"/>
              </w:rPr>
              <w:t>Technical, Legal and Financial studies on :</w:t>
            </w:r>
          </w:p>
          <w:p w14:paraId="51E10EB5" w14:textId="77777777" w:rsidR="005F1EC1" w:rsidRPr="00E06D75" w:rsidRDefault="005F1EC1" w:rsidP="005F1EC1">
            <w:pPr>
              <w:pStyle w:val="Puce2"/>
              <w:rPr>
                <w:rStyle w:val="Corpsdutexte3"/>
                <w:bCs/>
                <w:sz w:val="18"/>
                <w:szCs w:val="18"/>
              </w:rPr>
            </w:pPr>
            <w:r w:rsidRPr="00E06D75">
              <w:rPr>
                <w:rStyle w:val="Corpsdutexte3"/>
                <w:bCs/>
                <w:sz w:val="18"/>
                <w:szCs w:val="18"/>
              </w:rPr>
              <w:t xml:space="preserve">The regulatory framework assessment, </w:t>
            </w:r>
          </w:p>
          <w:p w14:paraId="41FE294B" w14:textId="77777777" w:rsidR="005F1EC1" w:rsidRPr="00E06D75" w:rsidRDefault="005F1EC1" w:rsidP="005F1EC1">
            <w:pPr>
              <w:pStyle w:val="Puce2"/>
              <w:rPr>
                <w:rStyle w:val="Corpsdutexte3"/>
                <w:bCs/>
                <w:sz w:val="18"/>
                <w:szCs w:val="18"/>
              </w:rPr>
            </w:pPr>
            <w:r w:rsidRPr="00E06D75">
              <w:rPr>
                <w:rStyle w:val="Corpsdutexte3"/>
                <w:bCs/>
                <w:sz w:val="18"/>
                <w:szCs w:val="18"/>
              </w:rPr>
              <w:t xml:space="preserve">Management mode, </w:t>
            </w:r>
          </w:p>
          <w:p w14:paraId="4E82FF88" w14:textId="77777777" w:rsidR="005F1EC1" w:rsidRPr="00E06D75" w:rsidRDefault="005F1EC1" w:rsidP="005F1EC1">
            <w:pPr>
              <w:pStyle w:val="Puce2"/>
              <w:rPr>
                <w:rStyle w:val="Corpsdutexte3"/>
                <w:bCs/>
                <w:sz w:val="18"/>
                <w:szCs w:val="18"/>
              </w:rPr>
            </w:pPr>
            <w:r w:rsidRPr="00E06D75">
              <w:rPr>
                <w:rStyle w:val="Corpsdutexte3"/>
                <w:bCs/>
                <w:sz w:val="18"/>
                <w:szCs w:val="18"/>
              </w:rPr>
              <w:t xml:space="preserve">Contractual framework, </w:t>
            </w:r>
          </w:p>
          <w:p w14:paraId="1291E3B8" w14:textId="77777777" w:rsidR="005F1EC1" w:rsidRPr="00E06D75" w:rsidRDefault="005F1EC1" w:rsidP="005F1EC1">
            <w:pPr>
              <w:pStyle w:val="Puce2"/>
              <w:rPr>
                <w:rStyle w:val="Corpsdutexte3"/>
                <w:bCs/>
                <w:sz w:val="18"/>
                <w:szCs w:val="18"/>
              </w:rPr>
            </w:pPr>
            <w:r w:rsidRPr="00E06D75">
              <w:rPr>
                <w:rStyle w:val="Corpsdutexte3"/>
                <w:bCs/>
                <w:sz w:val="18"/>
                <w:szCs w:val="18"/>
              </w:rPr>
              <w:t xml:space="preserve">Allocation procedure, </w:t>
            </w:r>
          </w:p>
          <w:p w14:paraId="18A82778" w14:textId="77777777" w:rsidR="005F1EC1" w:rsidRPr="00E06D75" w:rsidRDefault="005F1EC1" w:rsidP="005F1EC1">
            <w:pPr>
              <w:ind w:right="19"/>
              <w:jc w:val="both"/>
              <w:rPr>
                <w:rStyle w:val="Corpsdutexte3"/>
                <w:bCs/>
                <w:sz w:val="18"/>
                <w:szCs w:val="18"/>
              </w:rPr>
            </w:pPr>
            <w:r w:rsidRPr="00E06D75">
              <w:rPr>
                <w:rStyle w:val="Corpsdutexte3"/>
                <w:bCs/>
                <w:sz w:val="18"/>
                <w:szCs w:val="18"/>
              </w:rPr>
              <w:t>Constraints and risks</w:t>
            </w:r>
          </w:p>
          <w:p w14:paraId="67B765E7" w14:textId="77777777" w:rsidR="005F1EC1" w:rsidRPr="00E06D75" w:rsidRDefault="005F1EC1" w:rsidP="005F1EC1">
            <w:pPr>
              <w:ind w:right="19"/>
              <w:jc w:val="both"/>
              <w:rPr>
                <w:rStyle w:val="Corpsdutexte3"/>
                <w:bCs/>
                <w:sz w:val="18"/>
                <w:szCs w:val="18"/>
              </w:rPr>
            </w:pPr>
          </w:p>
          <w:p w14:paraId="4FFF0FA5" w14:textId="77777777" w:rsidR="005F1EC1" w:rsidRPr="00E06D75" w:rsidRDefault="005F1EC1" w:rsidP="005F1EC1">
            <w:pPr>
              <w:rPr>
                <w:rFonts w:cs="Arial"/>
                <w:bCs/>
                <w:szCs w:val="18"/>
              </w:rPr>
            </w:pPr>
            <w:r w:rsidRPr="00E06D75">
              <w:rPr>
                <w:rFonts w:cs="Arial"/>
                <w:bCs/>
                <w:szCs w:val="18"/>
              </w:rPr>
              <w:t>Diagnosis of PPP contracts in Ivory Coast and identification of projects:</w:t>
            </w:r>
          </w:p>
          <w:p w14:paraId="0707FE78"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lastRenderedPageBreak/>
              <w:t>Identification of the portfolio of projects that can be developed under PPP schemes in a</w:t>
            </w:r>
            <w:r w:rsidRPr="00C60881">
              <w:rPr>
                <w:rFonts w:cs="Arial"/>
                <w:bCs/>
                <w:lang w:val="en-GB"/>
              </w:rPr>
              <w:t>ll sectors</w:t>
            </w:r>
          </w:p>
          <w:p w14:paraId="58B9E6AF"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t>Economical and sectoral evaluation</w:t>
            </w:r>
          </w:p>
          <w:p w14:paraId="6ED39E0A"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t>Regulatory evaluation and recommendations</w:t>
            </w:r>
          </w:p>
          <w:p w14:paraId="4762D700"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t>Contract provisions</w:t>
            </w:r>
          </w:p>
          <w:p w14:paraId="35DEEE19" w14:textId="77777777" w:rsidR="005F1EC1" w:rsidRPr="00E06D75" w:rsidRDefault="005F1EC1" w:rsidP="005F1EC1">
            <w:pPr>
              <w:pStyle w:val="Puce1"/>
              <w:numPr>
                <w:ilvl w:val="0"/>
                <w:numId w:val="0"/>
              </w:numPr>
              <w:ind w:left="170" w:hanging="170"/>
              <w:rPr>
                <w:rFonts w:cs="Arial"/>
                <w:bCs/>
                <w:lang w:val="en-US"/>
              </w:rPr>
            </w:pPr>
            <w:r w:rsidRPr="00E06D75">
              <w:rPr>
                <w:rFonts w:cs="Arial"/>
                <w:bCs/>
                <w:lang w:val="en-US"/>
              </w:rPr>
              <w:t>Definition of criteria for prioritization of PPP projects</w:t>
            </w:r>
          </w:p>
          <w:p w14:paraId="18AEF23E" w14:textId="4460F96B" w:rsidR="005F1EC1" w:rsidRPr="00E06D75" w:rsidRDefault="005F1EC1" w:rsidP="005F1EC1">
            <w:pPr>
              <w:ind w:right="19"/>
              <w:jc w:val="both"/>
              <w:rPr>
                <w:rFonts w:cs="Arial"/>
                <w:bCs/>
                <w:szCs w:val="18"/>
                <w:lang w:val="fr-FR"/>
              </w:rPr>
            </w:pPr>
            <w:r w:rsidRPr="00E06D75">
              <w:rPr>
                <w:rFonts w:cs="Arial"/>
                <w:bCs/>
              </w:rPr>
              <w:t>Review of foreign experience</w:t>
            </w:r>
          </w:p>
        </w:tc>
      </w:tr>
      <w:tr w:rsidR="005F1EC1" w:rsidRPr="00163A5A" w14:paraId="2E8A86A4" w14:textId="77777777" w:rsidTr="00A737E3">
        <w:tc>
          <w:tcPr>
            <w:tcW w:w="1204" w:type="dxa"/>
          </w:tcPr>
          <w:p w14:paraId="4E2B9504"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2012</w:t>
            </w:r>
          </w:p>
        </w:tc>
        <w:tc>
          <w:tcPr>
            <w:tcW w:w="1666" w:type="dxa"/>
          </w:tcPr>
          <w:p w14:paraId="790098EF" w14:textId="77777777" w:rsidR="005F1EC1" w:rsidRPr="00375870" w:rsidRDefault="005F1EC1" w:rsidP="005F1EC1">
            <w:pPr>
              <w:spacing w:before="10" w:after="10"/>
              <w:rPr>
                <w:rFonts w:cs="Arial"/>
                <w:bCs/>
                <w:szCs w:val="18"/>
                <w:lang w:val="fr-FR"/>
              </w:rPr>
            </w:pPr>
            <w:r w:rsidRPr="00375870">
              <w:rPr>
                <w:rFonts w:cs="Arial"/>
                <w:bCs/>
                <w:szCs w:val="18"/>
                <w:lang w:val="fr-FR"/>
              </w:rPr>
              <w:t>Togo</w:t>
            </w:r>
          </w:p>
        </w:tc>
        <w:tc>
          <w:tcPr>
            <w:tcW w:w="2220" w:type="dxa"/>
          </w:tcPr>
          <w:p w14:paraId="26F80AE7" w14:textId="77777777" w:rsidR="005F1EC1" w:rsidRPr="00375870" w:rsidRDefault="005F1EC1" w:rsidP="005F1EC1">
            <w:pPr>
              <w:spacing w:before="10" w:after="10"/>
              <w:rPr>
                <w:rFonts w:cs="Arial"/>
                <w:szCs w:val="18"/>
              </w:rPr>
            </w:pPr>
            <w:r w:rsidRPr="00375870">
              <w:rPr>
                <w:rFonts w:cs="Arial"/>
                <w:szCs w:val="18"/>
              </w:rPr>
              <w:t>BOAD (Alexis Kiema)</w:t>
            </w:r>
          </w:p>
          <w:p w14:paraId="14C6FFFC" w14:textId="77777777" w:rsidR="005F1EC1" w:rsidRPr="00375870" w:rsidRDefault="005F1EC1" w:rsidP="005F1EC1">
            <w:pPr>
              <w:spacing w:before="10" w:after="10"/>
              <w:rPr>
                <w:rFonts w:cs="Arial"/>
                <w:szCs w:val="18"/>
              </w:rPr>
            </w:pPr>
            <w:hyperlink r:id="rId21" w:history="1">
              <w:r w:rsidRPr="00375870">
                <w:rPr>
                  <w:rStyle w:val="Lienhypertexte"/>
                  <w:rFonts w:cs="Arial"/>
                  <w:szCs w:val="18"/>
                  <w:shd w:val="clear" w:color="auto" w:fill="FFFFFF"/>
                </w:rPr>
                <w:t>akiema@boad.org</w:t>
              </w:r>
            </w:hyperlink>
          </w:p>
        </w:tc>
        <w:tc>
          <w:tcPr>
            <w:tcW w:w="1203" w:type="dxa"/>
          </w:tcPr>
          <w:p w14:paraId="315725A3"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555A0929" w14:textId="77777777" w:rsidR="005F1EC1" w:rsidRPr="00B308CE" w:rsidRDefault="005F1EC1" w:rsidP="005F1EC1">
            <w:pPr>
              <w:rPr>
                <w:rFonts w:cs="Arial"/>
                <w:bCs/>
                <w:szCs w:val="18"/>
              </w:rPr>
            </w:pPr>
            <w:r w:rsidRPr="00B308CE">
              <w:rPr>
                <w:rFonts w:cs="Arial"/>
                <w:bCs/>
                <w:szCs w:val="18"/>
              </w:rPr>
              <w:t>Drafting the WADB Directives on public procurement including provisions on PPP’s</w:t>
            </w:r>
          </w:p>
          <w:p w14:paraId="7A1E57A9" w14:textId="77777777" w:rsidR="005F1EC1" w:rsidRPr="00B308CE" w:rsidRDefault="005F1EC1" w:rsidP="005F1EC1">
            <w:pPr>
              <w:rPr>
                <w:rStyle w:val="Corpsdutexte3"/>
                <w:bCs/>
                <w:sz w:val="18"/>
                <w:szCs w:val="18"/>
                <w:lang w:val="en-GB"/>
              </w:rPr>
            </w:pPr>
            <w:r w:rsidRPr="00B308CE">
              <w:rPr>
                <w:rStyle w:val="Corpsdutexte3"/>
                <w:bCs/>
                <w:sz w:val="18"/>
                <w:szCs w:val="18"/>
                <w:lang w:val="en-GB"/>
              </w:rPr>
              <w:t>Elaboration of :</w:t>
            </w:r>
          </w:p>
          <w:p w14:paraId="7915F291" w14:textId="77777777" w:rsidR="005F1EC1" w:rsidRPr="00B308CE" w:rsidRDefault="005F1EC1" w:rsidP="005F1EC1">
            <w:pPr>
              <w:pStyle w:val="Puce1"/>
              <w:numPr>
                <w:ilvl w:val="0"/>
                <w:numId w:val="0"/>
              </w:numPr>
              <w:ind w:left="170" w:hanging="170"/>
              <w:rPr>
                <w:rStyle w:val="Corpsdutexte3"/>
                <w:bCs/>
                <w:sz w:val="18"/>
                <w:szCs w:val="18"/>
                <w:lang w:val="en-US"/>
              </w:rPr>
            </w:pPr>
            <w:r w:rsidRPr="00B308CE">
              <w:rPr>
                <w:rStyle w:val="Corpsdutexte3"/>
                <w:bCs/>
                <w:sz w:val="18"/>
                <w:szCs w:val="18"/>
                <w:lang w:val="en-US"/>
              </w:rPr>
              <w:t>Public procurement directives and guidelines including PPP components</w:t>
            </w:r>
          </w:p>
          <w:p w14:paraId="5A078E66" w14:textId="77777777" w:rsidR="005F1EC1" w:rsidRPr="00C60881" w:rsidRDefault="005F1EC1" w:rsidP="005F1EC1">
            <w:pPr>
              <w:pStyle w:val="Puce1"/>
              <w:numPr>
                <w:ilvl w:val="0"/>
                <w:numId w:val="0"/>
              </w:numPr>
              <w:ind w:left="170" w:hanging="170"/>
              <w:rPr>
                <w:rStyle w:val="Corpsdutexte3"/>
                <w:bCs/>
                <w:sz w:val="18"/>
                <w:szCs w:val="18"/>
                <w:lang w:val="en-GB"/>
              </w:rPr>
            </w:pPr>
            <w:r w:rsidRPr="00C60881">
              <w:rPr>
                <w:rStyle w:val="Corpsdutexte3"/>
                <w:bCs/>
                <w:sz w:val="18"/>
                <w:szCs w:val="18"/>
                <w:lang w:val="en-GB"/>
              </w:rPr>
              <w:t xml:space="preserve">Standard </w:t>
            </w:r>
            <w:r w:rsidRPr="00B308CE">
              <w:rPr>
                <w:rStyle w:val="Corpsdutexte3"/>
                <w:bCs/>
                <w:sz w:val="18"/>
                <w:szCs w:val="18"/>
                <w:lang w:val="en-US"/>
              </w:rPr>
              <w:t>biding</w:t>
            </w:r>
            <w:r w:rsidRPr="00C60881">
              <w:rPr>
                <w:rStyle w:val="Corpsdutexte3"/>
                <w:bCs/>
                <w:sz w:val="18"/>
                <w:szCs w:val="18"/>
                <w:lang w:val="en-GB"/>
              </w:rPr>
              <w:t xml:space="preserve"> documents</w:t>
            </w:r>
          </w:p>
          <w:p w14:paraId="6EEEC448" w14:textId="77777777" w:rsidR="005F1EC1" w:rsidRPr="00B308CE" w:rsidRDefault="005F1EC1" w:rsidP="005F1EC1">
            <w:pPr>
              <w:pStyle w:val="Puce1"/>
              <w:numPr>
                <w:ilvl w:val="0"/>
                <w:numId w:val="0"/>
              </w:numPr>
              <w:ind w:left="170" w:hanging="170"/>
              <w:rPr>
                <w:rStyle w:val="Corpsdutexte3"/>
                <w:bCs/>
                <w:sz w:val="18"/>
                <w:szCs w:val="18"/>
                <w:lang w:val="en-US"/>
              </w:rPr>
            </w:pPr>
            <w:r w:rsidRPr="00B308CE">
              <w:rPr>
                <w:rStyle w:val="Corpsdutexte3"/>
                <w:bCs/>
                <w:sz w:val="18"/>
                <w:szCs w:val="18"/>
                <w:lang w:val="en-US"/>
              </w:rPr>
              <w:t>Institutional framework</w:t>
            </w:r>
          </w:p>
          <w:p w14:paraId="774BB5CE" w14:textId="58ECE734" w:rsidR="005F1EC1" w:rsidRPr="00C60881" w:rsidRDefault="005F1EC1" w:rsidP="005F1EC1">
            <w:pPr>
              <w:ind w:right="19"/>
              <w:jc w:val="both"/>
              <w:rPr>
                <w:rFonts w:cs="Arial"/>
                <w:bCs/>
                <w:szCs w:val="18"/>
                <w:lang w:val="en-GB"/>
              </w:rPr>
            </w:pPr>
            <w:r w:rsidRPr="00B308CE">
              <w:rPr>
                <w:rStyle w:val="Corpsdutexte3"/>
                <w:bCs/>
                <w:sz w:val="18"/>
                <w:szCs w:val="18"/>
              </w:rPr>
              <w:t>Internal guidelines on control and approval of procedures</w:t>
            </w:r>
          </w:p>
        </w:tc>
      </w:tr>
      <w:tr w:rsidR="005F1EC1" w:rsidRPr="00163A5A" w14:paraId="27E746D2" w14:textId="77777777" w:rsidTr="00A737E3">
        <w:tc>
          <w:tcPr>
            <w:tcW w:w="1204" w:type="dxa"/>
          </w:tcPr>
          <w:p w14:paraId="4CAA2A11" w14:textId="05DA1F2C" w:rsidR="005F1EC1" w:rsidRPr="00375870" w:rsidRDefault="005F1EC1" w:rsidP="005F1EC1">
            <w:pPr>
              <w:spacing w:before="10" w:after="10"/>
              <w:rPr>
                <w:rFonts w:cs="Arial"/>
                <w:bCs/>
                <w:szCs w:val="18"/>
                <w:lang w:val="fr-FR"/>
              </w:rPr>
            </w:pPr>
            <w:r>
              <w:rPr>
                <w:rFonts w:cs="Arial"/>
                <w:bCs/>
                <w:szCs w:val="18"/>
                <w:lang w:val="fr-FR"/>
              </w:rPr>
              <w:t>2012</w:t>
            </w:r>
          </w:p>
        </w:tc>
        <w:tc>
          <w:tcPr>
            <w:tcW w:w="1666" w:type="dxa"/>
          </w:tcPr>
          <w:p w14:paraId="371CA9D0" w14:textId="2976091F" w:rsidR="005F1EC1" w:rsidRPr="00375870" w:rsidRDefault="005F1EC1" w:rsidP="005F1EC1">
            <w:pPr>
              <w:spacing w:before="10" w:after="10"/>
              <w:rPr>
                <w:rFonts w:cs="Arial"/>
                <w:bCs/>
                <w:szCs w:val="18"/>
                <w:lang w:val="fr-FR"/>
              </w:rPr>
            </w:pPr>
            <w:r w:rsidRPr="00CF736F">
              <w:rPr>
                <w:rFonts w:cs="Arial"/>
                <w:szCs w:val="18"/>
                <w:lang w:val="en-GB"/>
              </w:rPr>
              <w:t>Africa</w:t>
            </w:r>
          </w:p>
        </w:tc>
        <w:tc>
          <w:tcPr>
            <w:tcW w:w="2220" w:type="dxa"/>
          </w:tcPr>
          <w:p w14:paraId="498C10AD" w14:textId="77777777" w:rsidR="005F1EC1" w:rsidRPr="00CF736F" w:rsidRDefault="005F1EC1" w:rsidP="005F1EC1">
            <w:pPr>
              <w:ind w:right="95"/>
              <w:rPr>
                <w:rStyle w:val="Corpsdutexte3"/>
                <w:sz w:val="18"/>
                <w:szCs w:val="18"/>
                <w:lang w:val="en-GB"/>
              </w:rPr>
            </w:pPr>
            <w:r w:rsidRPr="00CF736F">
              <w:rPr>
                <w:rStyle w:val="Corpsdutexte3"/>
                <w:sz w:val="18"/>
                <w:szCs w:val="18"/>
                <w:lang w:val="en-GB"/>
              </w:rPr>
              <w:t>The Investment Climate Facility for Africa</w:t>
            </w:r>
          </w:p>
          <w:p w14:paraId="1D688AB3" w14:textId="77777777" w:rsidR="005F1EC1" w:rsidRPr="00586159" w:rsidRDefault="005F1EC1" w:rsidP="005F1EC1">
            <w:pPr>
              <w:ind w:right="95"/>
              <w:rPr>
                <w:rStyle w:val="Corpsdutexte3"/>
                <w:bCs/>
                <w:sz w:val="18"/>
                <w:szCs w:val="18"/>
                <w:lang w:val="en-GB"/>
              </w:rPr>
            </w:pPr>
          </w:p>
          <w:p w14:paraId="4E9DC44D" w14:textId="77777777" w:rsidR="005F1EC1" w:rsidRPr="00586159" w:rsidRDefault="005F1EC1" w:rsidP="005F1EC1">
            <w:pPr>
              <w:rPr>
                <w:rFonts w:cs="Arial"/>
                <w:bCs/>
                <w:szCs w:val="18"/>
              </w:rPr>
            </w:pPr>
            <w:r w:rsidRPr="00586159">
              <w:rPr>
                <w:rFonts w:cs="Arial"/>
                <w:bCs/>
                <w:szCs w:val="18"/>
              </w:rPr>
              <w:t>Legal and OHADA legislation Expert</w:t>
            </w:r>
          </w:p>
          <w:p w14:paraId="15809E8F" w14:textId="77777777" w:rsidR="005F1EC1" w:rsidRPr="00CF736F" w:rsidRDefault="005F1EC1" w:rsidP="005F1EC1">
            <w:pPr>
              <w:ind w:right="95"/>
              <w:rPr>
                <w:rStyle w:val="Corpsdutexte3"/>
                <w:sz w:val="18"/>
                <w:szCs w:val="18"/>
                <w:lang w:val="en-GB"/>
              </w:rPr>
            </w:pPr>
          </w:p>
          <w:p w14:paraId="024F8C99" w14:textId="77777777" w:rsidR="005F1EC1" w:rsidRPr="00CF736F" w:rsidRDefault="005F1EC1" w:rsidP="005F1EC1">
            <w:pPr>
              <w:ind w:right="95"/>
              <w:rPr>
                <w:rStyle w:val="Corpsdutexte3"/>
                <w:sz w:val="18"/>
                <w:szCs w:val="18"/>
                <w:lang w:val="en-GB"/>
              </w:rPr>
            </w:pPr>
            <w:r w:rsidRPr="00CF736F">
              <w:rPr>
                <w:rStyle w:val="Corpsdutexte3"/>
                <w:sz w:val="18"/>
                <w:szCs w:val="18"/>
                <w:lang w:val="en-GB"/>
              </w:rPr>
              <w:t>Mr. Michael MAKALE</w:t>
            </w:r>
          </w:p>
          <w:p w14:paraId="61AB7005" w14:textId="77777777" w:rsidR="005F1EC1" w:rsidRPr="00375870" w:rsidRDefault="005F1EC1" w:rsidP="005F1EC1">
            <w:pPr>
              <w:spacing w:before="10" w:after="10"/>
              <w:rPr>
                <w:rFonts w:cs="Arial"/>
                <w:szCs w:val="18"/>
              </w:rPr>
            </w:pPr>
          </w:p>
        </w:tc>
        <w:tc>
          <w:tcPr>
            <w:tcW w:w="1203" w:type="dxa"/>
          </w:tcPr>
          <w:p w14:paraId="08F55965" w14:textId="264A56B8"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E01FC65" w14:textId="77777777" w:rsidR="005F1EC1" w:rsidRPr="00586159" w:rsidRDefault="005F1EC1" w:rsidP="005F1EC1">
            <w:pPr>
              <w:pStyle w:val="Puce1"/>
              <w:numPr>
                <w:ilvl w:val="0"/>
                <w:numId w:val="0"/>
              </w:numPr>
              <w:ind w:left="170" w:hanging="170"/>
              <w:rPr>
                <w:rFonts w:cs="Arial"/>
                <w:bCs/>
                <w:lang w:val="en-US"/>
              </w:rPr>
            </w:pPr>
            <w:r w:rsidRPr="00586159">
              <w:rPr>
                <w:rFonts w:cs="Arial"/>
                <w:bCs/>
                <w:lang w:val="en-US"/>
              </w:rPr>
              <w:t>Consultancy services related to the completion of the OHADA Uniform Acts Reform</w:t>
            </w:r>
          </w:p>
          <w:p w14:paraId="2D3CB94F" w14:textId="77777777" w:rsidR="005F1EC1" w:rsidRPr="00586159" w:rsidRDefault="005F1EC1" w:rsidP="005F1EC1">
            <w:pPr>
              <w:pStyle w:val="Puce1"/>
              <w:numPr>
                <w:ilvl w:val="0"/>
                <w:numId w:val="0"/>
              </w:numPr>
              <w:ind w:left="170" w:hanging="170"/>
              <w:rPr>
                <w:rStyle w:val="Corpsdutexte3"/>
                <w:bCs/>
                <w:sz w:val="18"/>
                <w:szCs w:val="18"/>
                <w:lang w:val="en-US"/>
              </w:rPr>
            </w:pPr>
            <w:r w:rsidRPr="00586159">
              <w:rPr>
                <w:rStyle w:val="Corpsdutexte3"/>
                <w:bCs/>
                <w:sz w:val="18"/>
                <w:szCs w:val="18"/>
                <w:lang w:val="en-US"/>
              </w:rPr>
              <w:t>Assessment of the expected outcomes of the project</w:t>
            </w:r>
          </w:p>
          <w:p w14:paraId="0D9DE70A" w14:textId="77777777" w:rsidR="005F1EC1" w:rsidRPr="00586159" w:rsidRDefault="005F1EC1" w:rsidP="005F1EC1">
            <w:pPr>
              <w:pStyle w:val="Puce1"/>
              <w:numPr>
                <w:ilvl w:val="0"/>
                <w:numId w:val="0"/>
              </w:numPr>
              <w:ind w:left="170" w:hanging="170"/>
              <w:rPr>
                <w:rFonts w:cs="Arial"/>
                <w:bCs/>
                <w:lang w:val="en-US"/>
              </w:rPr>
            </w:pPr>
            <w:r w:rsidRPr="00586159">
              <w:rPr>
                <w:rStyle w:val="Corpsdutexte3"/>
                <w:bCs/>
                <w:sz w:val="18"/>
                <w:szCs w:val="18"/>
                <w:lang w:val="en-US"/>
              </w:rPr>
              <w:t>Assessment of the completion of the objectives of the project</w:t>
            </w:r>
            <w:r w:rsidRPr="00586159">
              <w:rPr>
                <w:rFonts w:cs="Arial"/>
                <w:bCs/>
                <w:lang w:val="en-US"/>
              </w:rPr>
              <w:t xml:space="preserve"> </w:t>
            </w:r>
          </w:p>
          <w:p w14:paraId="7DB52E37" w14:textId="77777777" w:rsidR="005F1EC1" w:rsidRPr="00586159" w:rsidRDefault="005F1EC1" w:rsidP="005F1EC1">
            <w:pPr>
              <w:pStyle w:val="Puce2"/>
              <w:rPr>
                <w:rFonts w:cs="Arial"/>
                <w:bCs/>
                <w:szCs w:val="18"/>
              </w:rPr>
            </w:pPr>
            <w:r w:rsidRPr="00586159">
              <w:rPr>
                <w:rFonts w:cs="Arial"/>
                <w:bCs/>
                <w:szCs w:val="18"/>
              </w:rPr>
              <w:t>Drafting adoption</w:t>
            </w:r>
          </w:p>
          <w:p w14:paraId="2ABAEE0A" w14:textId="77777777" w:rsidR="005F1EC1" w:rsidRPr="00586159" w:rsidRDefault="005F1EC1" w:rsidP="005F1EC1">
            <w:pPr>
              <w:pStyle w:val="Puce2"/>
              <w:rPr>
                <w:rFonts w:cs="Arial"/>
                <w:bCs/>
                <w:szCs w:val="18"/>
              </w:rPr>
            </w:pPr>
            <w:r w:rsidRPr="00586159">
              <w:rPr>
                <w:rFonts w:cs="Arial"/>
                <w:bCs/>
                <w:szCs w:val="18"/>
              </w:rPr>
              <w:t>Adoption</w:t>
            </w:r>
          </w:p>
          <w:p w14:paraId="604ACB6D" w14:textId="77777777" w:rsidR="005F1EC1" w:rsidRPr="00586159" w:rsidRDefault="005F1EC1" w:rsidP="005F1EC1">
            <w:pPr>
              <w:pStyle w:val="Puce2"/>
              <w:rPr>
                <w:rFonts w:cs="Arial"/>
                <w:bCs/>
                <w:szCs w:val="18"/>
              </w:rPr>
            </w:pPr>
            <w:r w:rsidRPr="00586159">
              <w:rPr>
                <w:rFonts w:cs="Arial"/>
                <w:bCs/>
                <w:szCs w:val="18"/>
              </w:rPr>
              <w:t>Diagnostics</w:t>
            </w:r>
          </w:p>
          <w:p w14:paraId="306AED9D" w14:textId="77777777" w:rsidR="005F1EC1" w:rsidRPr="00586159" w:rsidRDefault="005F1EC1" w:rsidP="005F1EC1">
            <w:pPr>
              <w:pStyle w:val="Puce2"/>
              <w:rPr>
                <w:rFonts w:cs="Arial"/>
                <w:bCs/>
                <w:szCs w:val="18"/>
              </w:rPr>
            </w:pPr>
            <w:r w:rsidRPr="00586159">
              <w:rPr>
                <w:rFonts w:cs="Arial"/>
                <w:bCs/>
                <w:szCs w:val="18"/>
              </w:rPr>
              <w:t>Modernization of various uniform acts</w:t>
            </w:r>
          </w:p>
          <w:p w14:paraId="4773288B" w14:textId="112A71C9" w:rsidR="005F1EC1" w:rsidRPr="00C60881" w:rsidRDefault="005F1EC1" w:rsidP="005F1EC1">
            <w:pPr>
              <w:ind w:right="19"/>
              <w:jc w:val="both"/>
              <w:rPr>
                <w:rFonts w:cs="Arial"/>
                <w:bCs/>
                <w:szCs w:val="18"/>
                <w:lang w:val="en-GB"/>
              </w:rPr>
            </w:pPr>
            <w:r w:rsidRPr="00586159">
              <w:rPr>
                <w:rFonts w:cs="Arial"/>
                <w:bCs/>
              </w:rPr>
              <w:t>Synthesis of the lessons learnt</w:t>
            </w:r>
          </w:p>
        </w:tc>
      </w:tr>
      <w:tr w:rsidR="005F1EC1" w:rsidRPr="00163A5A" w14:paraId="65FA4CAC" w14:textId="77777777" w:rsidTr="00A737E3">
        <w:tc>
          <w:tcPr>
            <w:tcW w:w="1204" w:type="dxa"/>
          </w:tcPr>
          <w:p w14:paraId="1BE8A365" w14:textId="77777777" w:rsidR="005F1EC1" w:rsidRPr="00EE51FF" w:rsidRDefault="005F1EC1" w:rsidP="005F1EC1">
            <w:pPr>
              <w:rPr>
                <w:rFonts w:cs="Arial"/>
                <w:szCs w:val="18"/>
                <w:lang w:val="en-GB"/>
              </w:rPr>
            </w:pPr>
            <w:r w:rsidRPr="00EE51FF">
              <w:rPr>
                <w:rFonts w:cs="Arial"/>
                <w:szCs w:val="18"/>
                <w:lang w:val="en-GB"/>
              </w:rPr>
              <w:t>Nov2010</w:t>
            </w:r>
          </w:p>
          <w:p w14:paraId="46D11363" w14:textId="77777777" w:rsidR="005F1EC1" w:rsidRPr="00EE51FF" w:rsidRDefault="005F1EC1" w:rsidP="005F1EC1">
            <w:pPr>
              <w:rPr>
                <w:rFonts w:cs="Arial"/>
                <w:szCs w:val="18"/>
                <w:lang w:val="en-GB"/>
              </w:rPr>
            </w:pPr>
            <w:r w:rsidRPr="00EE51FF">
              <w:rPr>
                <w:rFonts w:cs="Arial"/>
                <w:szCs w:val="18"/>
                <w:lang w:val="en-GB"/>
              </w:rPr>
              <w:t>Jun 2012</w:t>
            </w:r>
          </w:p>
          <w:p w14:paraId="55D54104" w14:textId="77777777" w:rsidR="005F1EC1" w:rsidRDefault="005F1EC1" w:rsidP="005F1EC1">
            <w:pPr>
              <w:spacing w:before="10" w:after="10"/>
              <w:rPr>
                <w:rFonts w:cs="Arial"/>
                <w:bCs/>
                <w:szCs w:val="18"/>
                <w:lang w:val="fr-FR"/>
              </w:rPr>
            </w:pPr>
          </w:p>
          <w:p w14:paraId="03B11989" w14:textId="77777777" w:rsidR="005F1EC1" w:rsidRPr="00B308CE" w:rsidRDefault="005F1EC1" w:rsidP="005F1EC1">
            <w:pPr>
              <w:rPr>
                <w:rFonts w:cs="Arial"/>
                <w:szCs w:val="18"/>
                <w:lang w:val="fr-FR"/>
              </w:rPr>
            </w:pPr>
          </w:p>
        </w:tc>
        <w:tc>
          <w:tcPr>
            <w:tcW w:w="1666" w:type="dxa"/>
          </w:tcPr>
          <w:p w14:paraId="09DA269B" w14:textId="22963684" w:rsidR="005F1EC1" w:rsidRPr="00EE51FF" w:rsidRDefault="005F1EC1" w:rsidP="005F1EC1">
            <w:pPr>
              <w:rPr>
                <w:rFonts w:cs="Arial"/>
                <w:szCs w:val="18"/>
                <w:lang w:val="en-GB"/>
              </w:rPr>
            </w:pPr>
            <w:r w:rsidRPr="00EE51FF">
              <w:rPr>
                <w:rFonts w:cs="Arial"/>
                <w:szCs w:val="18"/>
                <w:lang w:val="en-GB"/>
              </w:rPr>
              <w:t>Burkina</w:t>
            </w:r>
          </w:p>
          <w:p w14:paraId="3C2D612E" w14:textId="77777777" w:rsidR="005F1EC1" w:rsidRPr="00CF736F" w:rsidRDefault="005F1EC1" w:rsidP="005F1EC1">
            <w:pPr>
              <w:spacing w:before="10" w:after="10"/>
              <w:rPr>
                <w:rFonts w:cs="Arial"/>
                <w:szCs w:val="18"/>
                <w:lang w:val="en-GB"/>
              </w:rPr>
            </w:pPr>
          </w:p>
        </w:tc>
        <w:tc>
          <w:tcPr>
            <w:tcW w:w="2220" w:type="dxa"/>
          </w:tcPr>
          <w:p w14:paraId="79A5D98F" w14:textId="77777777" w:rsidR="005F1EC1" w:rsidRPr="00EE51FF" w:rsidRDefault="005F1EC1" w:rsidP="005F1EC1">
            <w:pPr>
              <w:rPr>
                <w:rStyle w:val="Corpsdutexte3"/>
                <w:sz w:val="18"/>
                <w:szCs w:val="18"/>
                <w:lang w:val="en-GB"/>
              </w:rPr>
            </w:pPr>
            <w:r w:rsidRPr="00EE51FF">
              <w:rPr>
                <w:rStyle w:val="Corpsdutexte3"/>
                <w:sz w:val="18"/>
                <w:szCs w:val="18"/>
                <w:lang w:val="en-GB"/>
              </w:rPr>
              <w:t>WAEMU Commission</w:t>
            </w:r>
          </w:p>
          <w:p w14:paraId="6A982F71" w14:textId="77777777" w:rsidR="005F1EC1" w:rsidRPr="00EE51FF" w:rsidRDefault="005F1EC1" w:rsidP="005F1EC1">
            <w:pPr>
              <w:rPr>
                <w:rStyle w:val="Corpsdutexte3"/>
                <w:sz w:val="18"/>
                <w:szCs w:val="18"/>
                <w:lang w:val="en-GB"/>
              </w:rPr>
            </w:pPr>
          </w:p>
          <w:p w14:paraId="295B9E30" w14:textId="77777777" w:rsidR="005F1EC1" w:rsidRPr="00EE51FF" w:rsidRDefault="005F1EC1" w:rsidP="005F1EC1">
            <w:pPr>
              <w:rPr>
                <w:rStyle w:val="Corpsdutexte3"/>
                <w:sz w:val="18"/>
                <w:szCs w:val="18"/>
                <w:lang w:val="en-GB"/>
              </w:rPr>
            </w:pPr>
            <w:r w:rsidRPr="00EE51FF">
              <w:rPr>
                <w:rStyle w:val="Corpsdutexte3"/>
                <w:sz w:val="18"/>
                <w:szCs w:val="18"/>
                <w:lang w:val="en-GB"/>
              </w:rPr>
              <w:t>Mr. Abdou TAHIROU</w:t>
            </w:r>
          </w:p>
          <w:p w14:paraId="707BD219" w14:textId="77777777" w:rsidR="005F1EC1" w:rsidRDefault="005F1EC1" w:rsidP="005F1EC1">
            <w:pPr>
              <w:ind w:right="95"/>
              <w:rPr>
                <w:rStyle w:val="Corpsdutexte3"/>
                <w:sz w:val="18"/>
                <w:szCs w:val="18"/>
                <w:lang w:val="en-GB"/>
              </w:rPr>
            </w:pPr>
          </w:p>
          <w:p w14:paraId="33F5F555" w14:textId="77777777" w:rsidR="005F1EC1" w:rsidRPr="00B308CE" w:rsidRDefault="005F1EC1" w:rsidP="005F1EC1">
            <w:pPr>
              <w:rPr>
                <w:rFonts w:eastAsia="Arial" w:cs="Arial"/>
                <w:szCs w:val="18"/>
                <w:lang w:val="en-GB"/>
              </w:rPr>
            </w:pPr>
          </w:p>
        </w:tc>
        <w:tc>
          <w:tcPr>
            <w:tcW w:w="1203" w:type="dxa"/>
          </w:tcPr>
          <w:p w14:paraId="7DD18CA0" w14:textId="5ED8EA9A" w:rsidR="005F1EC1" w:rsidRPr="00B308CE" w:rsidRDefault="005F1EC1" w:rsidP="005F1EC1">
            <w:pPr>
              <w:rPr>
                <w:rFonts w:cs="Arial"/>
                <w:szCs w:val="18"/>
                <w:lang w:val="fr-FR"/>
              </w:rPr>
            </w:pPr>
            <w:r>
              <w:rPr>
                <w:rFonts w:cs="Arial"/>
                <w:szCs w:val="18"/>
                <w:lang w:val="fr-FR"/>
              </w:rPr>
              <w:t>Team Leader</w:t>
            </w:r>
          </w:p>
        </w:tc>
        <w:tc>
          <w:tcPr>
            <w:tcW w:w="9612" w:type="dxa"/>
          </w:tcPr>
          <w:p w14:paraId="64D8B720" w14:textId="77777777" w:rsidR="005F1EC1" w:rsidRPr="00B308CE" w:rsidRDefault="005F1EC1" w:rsidP="005F1EC1">
            <w:pPr>
              <w:rPr>
                <w:rFonts w:cs="Arial"/>
                <w:szCs w:val="18"/>
              </w:rPr>
            </w:pPr>
            <w:r w:rsidRPr="00B308CE">
              <w:rPr>
                <w:rFonts w:cs="Arial"/>
                <w:szCs w:val="18"/>
              </w:rPr>
              <w:t>Legal technical assistance to WAEMU on public procurement and delegation of public services</w:t>
            </w:r>
          </w:p>
          <w:p w14:paraId="68F638D0" w14:textId="77777777" w:rsidR="005F1EC1" w:rsidRPr="00B308CE" w:rsidRDefault="005F1EC1" w:rsidP="005F1EC1">
            <w:pPr>
              <w:pStyle w:val="Puce1"/>
              <w:numPr>
                <w:ilvl w:val="0"/>
                <w:numId w:val="0"/>
              </w:numPr>
              <w:ind w:left="170" w:hanging="170"/>
              <w:rPr>
                <w:rStyle w:val="Corpsdutexte3"/>
                <w:sz w:val="18"/>
                <w:szCs w:val="18"/>
                <w:lang w:val="en-US"/>
              </w:rPr>
            </w:pPr>
            <w:r w:rsidRPr="00B308CE">
              <w:rPr>
                <w:rStyle w:val="Corpsdutexte3"/>
                <w:sz w:val="18"/>
                <w:szCs w:val="18"/>
                <w:lang w:val="en-US"/>
              </w:rPr>
              <w:t xml:space="preserve">Development of a guide transposing WAEMU directives on public procurement and delegation of public services </w:t>
            </w:r>
          </w:p>
          <w:p w14:paraId="48EE7CDF" w14:textId="77777777" w:rsidR="005F1EC1" w:rsidRPr="00B308CE" w:rsidRDefault="005F1EC1" w:rsidP="005F1EC1">
            <w:pPr>
              <w:pStyle w:val="Puce1"/>
              <w:numPr>
                <w:ilvl w:val="0"/>
                <w:numId w:val="0"/>
              </w:numPr>
              <w:ind w:left="170" w:hanging="170"/>
              <w:rPr>
                <w:rStyle w:val="Corpsdutexte3"/>
                <w:sz w:val="18"/>
                <w:szCs w:val="18"/>
                <w:lang w:val="en-US"/>
              </w:rPr>
            </w:pPr>
            <w:r w:rsidRPr="00B308CE">
              <w:rPr>
                <w:rStyle w:val="Corpsdutexte3"/>
                <w:sz w:val="18"/>
                <w:szCs w:val="18"/>
                <w:lang w:val="en-US"/>
              </w:rPr>
              <w:t>Development of a regional referral mechanism</w:t>
            </w:r>
          </w:p>
          <w:p w14:paraId="003953C7" w14:textId="77777777" w:rsidR="005F1EC1" w:rsidRPr="00B308CE" w:rsidRDefault="005F1EC1" w:rsidP="005F1EC1">
            <w:pPr>
              <w:pStyle w:val="Puce1"/>
              <w:numPr>
                <w:ilvl w:val="0"/>
                <w:numId w:val="0"/>
              </w:numPr>
              <w:ind w:left="170" w:hanging="170"/>
              <w:rPr>
                <w:rStyle w:val="Corpsdutexte3"/>
                <w:sz w:val="18"/>
                <w:szCs w:val="18"/>
                <w:lang w:val="en-US"/>
              </w:rPr>
            </w:pPr>
            <w:r w:rsidRPr="00B308CE">
              <w:rPr>
                <w:rStyle w:val="Corpsdutexte3"/>
                <w:sz w:val="18"/>
                <w:szCs w:val="18"/>
                <w:lang w:val="en-US"/>
              </w:rPr>
              <w:t>Preparation of a directive on sanctions</w:t>
            </w:r>
          </w:p>
          <w:p w14:paraId="324FA7D3" w14:textId="77777777" w:rsidR="005F1EC1" w:rsidRPr="00B308CE" w:rsidRDefault="005F1EC1" w:rsidP="005F1EC1">
            <w:pPr>
              <w:pStyle w:val="Puce1"/>
              <w:numPr>
                <w:ilvl w:val="0"/>
                <w:numId w:val="0"/>
              </w:numPr>
              <w:ind w:left="170" w:hanging="170"/>
              <w:rPr>
                <w:rStyle w:val="Corpsdutexte3"/>
                <w:sz w:val="18"/>
                <w:szCs w:val="18"/>
                <w:lang w:val="en-US"/>
              </w:rPr>
            </w:pPr>
            <w:r w:rsidRPr="00B308CE">
              <w:rPr>
                <w:rStyle w:val="Corpsdutexte3"/>
                <w:sz w:val="18"/>
                <w:szCs w:val="18"/>
                <w:lang w:val="en-US"/>
              </w:rPr>
              <w:t xml:space="preserve">Elaboration of the code of ethics and conduct </w:t>
            </w:r>
          </w:p>
          <w:p w14:paraId="6B0CD2A7" w14:textId="34E61BC7" w:rsidR="005F1EC1" w:rsidRPr="00B308CE" w:rsidRDefault="005F1EC1" w:rsidP="005F1EC1">
            <w:pPr>
              <w:pStyle w:val="Puce1"/>
              <w:numPr>
                <w:ilvl w:val="0"/>
                <w:numId w:val="0"/>
              </w:numPr>
              <w:ind w:left="170" w:hanging="170"/>
              <w:rPr>
                <w:rFonts w:cs="Arial"/>
                <w:lang w:val="en-US"/>
              </w:rPr>
            </w:pPr>
            <w:r w:rsidRPr="00B308CE">
              <w:rPr>
                <w:rStyle w:val="Corpsdutexte3"/>
                <w:sz w:val="18"/>
                <w:szCs w:val="18"/>
                <w:lang w:val="en-US"/>
              </w:rPr>
              <w:t>Elaboration of the terms of reference for audit</w:t>
            </w:r>
          </w:p>
        </w:tc>
      </w:tr>
      <w:tr w:rsidR="005F1EC1" w:rsidRPr="00163A5A" w14:paraId="3A9FF9BF" w14:textId="77777777" w:rsidTr="00284C3B">
        <w:trPr>
          <w:trHeight w:val="1554"/>
        </w:trPr>
        <w:tc>
          <w:tcPr>
            <w:tcW w:w="1204" w:type="dxa"/>
          </w:tcPr>
          <w:p w14:paraId="135BFD26" w14:textId="77777777" w:rsidR="005F1EC1" w:rsidRPr="00375870" w:rsidRDefault="005F1EC1" w:rsidP="005F1EC1">
            <w:pPr>
              <w:spacing w:before="10" w:after="10"/>
              <w:rPr>
                <w:rFonts w:cs="Arial"/>
                <w:bCs/>
                <w:szCs w:val="18"/>
                <w:lang w:val="fr-FR"/>
              </w:rPr>
            </w:pPr>
            <w:r w:rsidRPr="00375870">
              <w:rPr>
                <w:rFonts w:cs="Arial"/>
                <w:bCs/>
                <w:szCs w:val="18"/>
                <w:lang w:val="fr-FR"/>
              </w:rPr>
              <w:t>2010</w:t>
            </w:r>
          </w:p>
        </w:tc>
        <w:tc>
          <w:tcPr>
            <w:tcW w:w="1666" w:type="dxa"/>
          </w:tcPr>
          <w:p w14:paraId="4B0B5DCA" w14:textId="2D968C60" w:rsidR="005F1EC1" w:rsidRPr="00375870" w:rsidRDefault="005F1EC1" w:rsidP="005F1EC1">
            <w:pPr>
              <w:spacing w:before="10" w:after="10"/>
              <w:rPr>
                <w:rFonts w:cs="Arial"/>
                <w:bCs/>
                <w:szCs w:val="18"/>
                <w:lang w:val="fr-FR"/>
              </w:rPr>
            </w:pPr>
            <w:r>
              <w:rPr>
                <w:rFonts w:cs="Arial"/>
                <w:bCs/>
                <w:szCs w:val="18"/>
                <w:lang w:val="fr-FR"/>
              </w:rPr>
              <w:t>Ivory Coast</w:t>
            </w:r>
            <w:r w:rsidRPr="00375870">
              <w:rPr>
                <w:rFonts w:cs="Arial"/>
                <w:bCs/>
                <w:szCs w:val="18"/>
                <w:lang w:val="fr-FR"/>
              </w:rPr>
              <w:t>/Tanzani</w:t>
            </w:r>
            <w:r>
              <w:rPr>
                <w:rFonts w:cs="Arial"/>
                <w:bCs/>
                <w:szCs w:val="18"/>
                <w:lang w:val="fr-FR"/>
              </w:rPr>
              <w:t>a</w:t>
            </w:r>
          </w:p>
        </w:tc>
        <w:tc>
          <w:tcPr>
            <w:tcW w:w="2220" w:type="dxa"/>
          </w:tcPr>
          <w:p w14:paraId="0E19F710" w14:textId="77777777" w:rsidR="005F1EC1" w:rsidRPr="00C60881" w:rsidRDefault="005F1EC1" w:rsidP="005F1EC1">
            <w:pPr>
              <w:rPr>
                <w:rFonts w:cs="Arial"/>
                <w:szCs w:val="18"/>
                <w:lang w:val="fr-FR"/>
              </w:rPr>
            </w:pPr>
            <w:r w:rsidRPr="00C60881">
              <w:rPr>
                <w:rFonts w:cs="Arial"/>
                <w:szCs w:val="18"/>
                <w:lang w:val="fr-FR"/>
              </w:rPr>
              <w:t>African Development Bank</w:t>
            </w:r>
          </w:p>
          <w:p w14:paraId="1527CAC6" w14:textId="77777777" w:rsidR="005F1EC1" w:rsidRPr="00375870" w:rsidRDefault="005F1EC1" w:rsidP="005F1EC1">
            <w:pPr>
              <w:pStyle w:val="Pieddepage"/>
              <w:spacing w:before="10" w:after="10"/>
              <w:rPr>
                <w:rFonts w:cs="Arial"/>
                <w:szCs w:val="18"/>
                <w:lang w:val="fr-FR"/>
              </w:rPr>
            </w:pPr>
            <w:r w:rsidRPr="00375870">
              <w:rPr>
                <w:rFonts w:cs="Arial"/>
                <w:szCs w:val="18"/>
                <w:lang w:val="fr-FR"/>
              </w:rPr>
              <w:t>Eric Yoboue, Banque africaine de développement</w:t>
            </w:r>
          </w:p>
          <w:p w14:paraId="329ADCFB" w14:textId="77777777" w:rsidR="005F1EC1" w:rsidRPr="00375870" w:rsidRDefault="005F1EC1" w:rsidP="005F1EC1">
            <w:pPr>
              <w:pStyle w:val="Pieddepage"/>
              <w:spacing w:before="10" w:after="10"/>
              <w:rPr>
                <w:rFonts w:cs="Arial"/>
                <w:szCs w:val="18"/>
                <w:lang w:val="fr-FR"/>
              </w:rPr>
            </w:pPr>
            <w:r w:rsidRPr="00375870">
              <w:rPr>
                <w:rFonts w:cs="Arial"/>
                <w:szCs w:val="18"/>
                <w:lang w:val="fr-FR"/>
              </w:rPr>
              <w:t>+22508858591</w:t>
            </w:r>
          </w:p>
          <w:p w14:paraId="7A1C54DC" w14:textId="77777777" w:rsidR="005F1EC1" w:rsidRPr="00375870" w:rsidRDefault="005F1EC1" w:rsidP="005F1EC1">
            <w:pPr>
              <w:pStyle w:val="Pieddepage"/>
              <w:spacing w:before="10" w:after="10"/>
              <w:rPr>
                <w:rFonts w:cs="Arial"/>
                <w:szCs w:val="18"/>
                <w:lang w:val="fr-FR"/>
              </w:rPr>
            </w:pPr>
            <w:r w:rsidRPr="00375870">
              <w:rPr>
                <w:rFonts w:cs="Arial"/>
                <w:color w:val="000000"/>
                <w:szCs w:val="18"/>
                <w:shd w:val="clear" w:color="auto" w:fill="FFFFFF"/>
              </w:rPr>
              <w:t>E.YOBOUE@AFDB.ORG</w:t>
            </w:r>
          </w:p>
          <w:p w14:paraId="2BF0674C" w14:textId="77777777" w:rsidR="005F1EC1" w:rsidRPr="00375870" w:rsidRDefault="005F1EC1" w:rsidP="005F1EC1">
            <w:pPr>
              <w:spacing w:before="10" w:after="10"/>
              <w:rPr>
                <w:rFonts w:cs="Arial"/>
                <w:szCs w:val="18"/>
              </w:rPr>
            </w:pPr>
          </w:p>
        </w:tc>
        <w:tc>
          <w:tcPr>
            <w:tcW w:w="1203" w:type="dxa"/>
          </w:tcPr>
          <w:p w14:paraId="40B78D53" w14:textId="4F97C065"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BC21934" w14:textId="77777777" w:rsidR="005F1EC1" w:rsidRPr="00B6284D" w:rsidRDefault="005F1EC1" w:rsidP="005F1EC1">
            <w:pPr>
              <w:pStyle w:val="Puce1"/>
              <w:numPr>
                <w:ilvl w:val="0"/>
                <w:numId w:val="0"/>
              </w:numPr>
              <w:rPr>
                <w:rStyle w:val="Corpsdutexte3"/>
                <w:bCs/>
                <w:sz w:val="18"/>
                <w:szCs w:val="18"/>
                <w:lang w:val="en-US"/>
              </w:rPr>
            </w:pPr>
            <w:r w:rsidRPr="00B6284D">
              <w:rPr>
                <w:rFonts w:cs="Arial"/>
                <w:bCs/>
                <w:lang w:val="en-US"/>
              </w:rPr>
              <w:t>Development of operational guidance notes on PFM, National audit systems and Public procurement including PPP’s</w:t>
            </w:r>
          </w:p>
          <w:p w14:paraId="604DD5E7" w14:textId="77777777" w:rsidR="005F1EC1" w:rsidRPr="00B6284D" w:rsidRDefault="005F1EC1" w:rsidP="005F1EC1">
            <w:pPr>
              <w:pStyle w:val="Puce1"/>
              <w:numPr>
                <w:ilvl w:val="0"/>
                <w:numId w:val="0"/>
              </w:numPr>
              <w:ind w:left="170" w:hanging="170"/>
              <w:rPr>
                <w:rStyle w:val="Corpsdutexte3"/>
                <w:bCs/>
                <w:sz w:val="18"/>
                <w:szCs w:val="18"/>
                <w:lang w:val="en-US"/>
              </w:rPr>
            </w:pPr>
            <w:r w:rsidRPr="00B6284D">
              <w:rPr>
                <w:rStyle w:val="Corpsdutexte3"/>
                <w:bCs/>
                <w:sz w:val="18"/>
                <w:szCs w:val="18"/>
                <w:lang w:val="en-US"/>
              </w:rPr>
              <w:t>Evaluation of AfDB reforms in Africa</w:t>
            </w:r>
          </w:p>
          <w:p w14:paraId="5CB58444" w14:textId="2513DC0E" w:rsidR="005F1EC1" w:rsidRPr="00C60881" w:rsidRDefault="005F1EC1" w:rsidP="005F1EC1">
            <w:pPr>
              <w:ind w:right="19"/>
              <w:jc w:val="both"/>
              <w:rPr>
                <w:rFonts w:cs="Arial"/>
                <w:bCs/>
                <w:szCs w:val="18"/>
                <w:lang w:val="en-GB"/>
              </w:rPr>
            </w:pPr>
            <w:r w:rsidRPr="00B6284D">
              <w:rPr>
                <w:rStyle w:val="Corpsdutexte3"/>
                <w:bCs/>
                <w:sz w:val="18"/>
                <w:szCs w:val="18"/>
              </w:rPr>
              <w:t>Development</w:t>
            </w:r>
            <w:r w:rsidRPr="00EE51FF">
              <w:rPr>
                <w:rStyle w:val="Corpsdutexte3"/>
                <w:sz w:val="18"/>
                <w:szCs w:val="18"/>
              </w:rPr>
              <w:t xml:space="preserve"> of operational guidance notes on PFM, National audit systems and Public procurement including PPP’s</w:t>
            </w:r>
          </w:p>
        </w:tc>
      </w:tr>
      <w:tr w:rsidR="005F1EC1" w:rsidRPr="00163A5A" w14:paraId="3740E613" w14:textId="77777777" w:rsidTr="00A737E3">
        <w:tc>
          <w:tcPr>
            <w:tcW w:w="1204" w:type="dxa"/>
          </w:tcPr>
          <w:p w14:paraId="18F79D9F" w14:textId="38C9F51E" w:rsidR="005F1EC1" w:rsidRPr="00375870" w:rsidRDefault="005F1EC1" w:rsidP="005F1EC1">
            <w:pPr>
              <w:spacing w:before="10" w:after="10"/>
              <w:rPr>
                <w:rFonts w:cs="Arial"/>
                <w:bCs/>
                <w:szCs w:val="18"/>
                <w:lang w:val="fr-FR"/>
              </w:rPr>
            </w:pPr>
            <w:r>
              <w:rPr>
                <w:rFonts w:cs="Arial"/>
                <w:bCs/>
                <w:szCs w:val="18"/>
                <w:lang w:val="fr-FR"/>
              </w:rPr>
              <w:t>2007</w:t>
            </w:r>
          </w:p>
        </w:tc>
        <w:tc>
          <w:tcPr>
            <w:tcW w:w="1666" w:type="dxa"/>
          </w:tcPr>
          <w:p w14:paraId="6E669E65" w14:textId="52DF42AD" w:rsidR="005F1EC1" w:rsidRDefault="005F1EC1" w:rsidP="005F1EC1">
            <w:pPr>
              <w:spacing w:before="10" w:after="10"/>
              <w:rPr>
                <w:rFonts w:cs="Arial"/>
                <w:bCs/>
                <w:szCs w:val="18"/>
                <w:lang w:val="fr-FR"/>
              </w:rPr>
            </w:pPr>
            <w:r>
              <w:rPr>
                <w:rFonts w:cs="Arial"/>
                <w:bCs/>
                <w:szCs w:val="18"/>
                <w:lang w:val="fr-FR"/>
              </w:rPr>
              <w:t>Mauritania</w:t>
            </w:r>
          </w:p>
        </w:tc>
        <w:tc>
          <w:tcPr>
            <w:tcW w:w="2220" w:type="dxa"/>
          </w:tcPr>
          <w:p w14:paraId="55EB818E" w14:textId="77777777" w:rsidR="005F1EC1" w:rsidRPr="00EE51FF" w:rsidRDefault="005F1EC1" w:rsidP="005F1EC1">
            <w:pPr>
              <w:keepNext/>
              <w:rPr>
                <w:rFonts w:cs="Arial"/>
                <w:szCs w:val="18"/>
                <w:lang w:val="en-GB"/>
              </w:rPr>
            </w:pPr>
            <w:r w:rsidRPr="00EE51FF">
              <w:rPr>
                <w:rFonts w:cs="Arial"/>
                <w:szCs w:val="18"/>
                <w:lang w:val="en-GB"/>
              </w:rPr>
              <w:t>Ministry of Economic Affairs and Development</w:t>
            </w:r>
          </w:p>
          <w:p w14:paraId="565B9C9D" w14:textId="77777777" w:rsidR="005F1EC1" w:rsidRPr="00EE51FF" w:rsidRDefault="005F1EC1" w:rsidP="005F1EC1">
            <w:pPr>
              <w:keepNext/>
              <w:rPr>
                <w:rFonts w:cs="Arial"/>
                <w:szCs w:val="18"/>
                <w:lang w:val="en-GB"/>
              </w:rPr>
            </w:pPr>
            <w:r w:rsidRPr="00EE51FF">
              <w:rPr>
                <w:rFonts w:cs="Arial"/>
                <w:szCs w:val="18"/>
                <w:lang w:val="en-GB"/>
              </w:rPr>
              <w:t>Mr. Mohamed Elghaly Ould Kerboub</w:t>
            </w:r>
          </w:p>
          <w:p w14:paraId="139416C5" w14:textId="77777777" w:rsidR="005F1EC1" w:rsidRPr="00EE51FF" w:rsidRDefault="005F1EC1" w:rsidP="005F1EC1">
            <w:pPr>
              <w:keepNext/>
              <w:rPr>
                <w:rFonts w:cs="Arial"/>
                <w:szCs w:val="18"/>
                <w:shd w:val="clear" w:color="auto" w:fill="FFFFFF"/>
              </w:rPr>
            </w:pPr>
            <w:hyperlink r:id="rId22" w:history="1">
              <w:r w:rsidRPr="00EE51FF">
                <w:rPr>
                  <w:rStyle w:val="Lienhypertexte"/>
                  <w:rFonts w:cs="Arial"/>
                  <w:color w:val="auto"/>
                  <w:szCs w:val="18"/>
                  <w:shd w:val="clear" w:color="auto" w:fill="FFFFFF"/>
                </w:rPr>
                <w:t>mouldkerkoub@yahoo.fr</w:t>
              </w:r>
            </w:hyperlink>
          </w:p>
          <w:p w14:paraId="71D78D63" w14:textId="333A2DFA" w:rsidR="005F1EC1" w:rsidRPr="00375870" w:rsidRDefault="005F1EC1" w:rsidP="005F1EC1">
            <w:pPr>
              <w:rPr>
                <w:rFonts w:cs="Arial"/>
                <w:szCs w:val="18"/>
              </w:rPr>
            </w:pPr>
            <w:r w:rsidRPr="00EE51FF">
              <w:rPr>
                <w:rFonts w:cs="Arial"/>
                <w:szCs w:val="18"/>
                <w:lang w:val="en-GB"/>
              </w:rPr>
              <w:t>00.222.36.30.80.46</w:t>
            </w:r>
          </w:p>
        </w:tc>
        <w:tc>
          <w:tcPr>
            <w:tcW w:w="1203" w:type="dxa"/>
          </w:tcPr>
          <w:p w14:paraId="7558032D" w14:textId="39E06081" w:rsidR="005F1EC1" w:rsidRDefault="005F1EC1" w:rsidP="005F1EC1">
            <w:pPr>
              <w:rPr>
                <w:rFonts w:cs="Arial"/>
                <w:szCs w:val="18"/>
                <w:lang w:val="fr-FR"/>
              </w:rPr>
            </w:pPr>
            <w:r w:rsidRPr="00375870">
              <w:rPr>
                <w:rFonts w:cs="Arial"/>
                <w:szCs w:val="18"/>
                <w:lang w:val="fr-FR"/>
              </w:rPr>
              <w:t>Team Leader</w:t>
            </w:r>
          </w:p>
        </w:tc>
        <w:tc>
          <w:tcPr>
            <w:tcW w:w="9612" w:type="dxa"/>
          </w:tcPr>
          <w:p w14:paraId="1D3246F7" w14:textId="77777777" w:rsidR="005F1EC1" w:rsidRPr="00284C3B" w:rsidRDefault="005F1EC1" w:rsidP="005F1EC1">
            <w:pPr>
              <w:rPr>
                <w:rFonts w:cs="Arial"/>
                <w:bCs/>
                <w:szCs w:val="18"/>
              </w:rPr>
            </w:pPr>
            <w:r w:rsidRPr="00284C3B">
              <w:rPr>
                <w:rFonts w:cs="Arial"/>
                <w:bCs/>
                <w:szCs w:val="18"/>
              </w:rPr>
              <w:t>Legal assistance to Mauritania on public procurement and PPP</w:t>
            </w:r>
          </w:p>
          <w:p w14:paraId="4C7ECB0F" w14:textId="2CD921E9" w:rsidR="005F1EC1" w:rsidRPr="00B6284D" w:rsidRDefault="005F1EC1" w:rsidP="005F1EC1">
            <w:pPr>
              <w:pStyle w:val="Puce1"/>
              <w:numPr>
                <w:ilvl w:val="0"/>
                <w:numId w:val="0"/>
              </w:numPr>
              <w:rPr>
                <w:rFonts w:cs="Arial"/>
                <w:bCs/>
                <w:lang w:val="en-US"/>
              </w:rPr>
            </w:pPr>
            <w:r w:rsidRPr="00EE51FF">
              <w:rPr>
                <w:rStyle w:val="Corpsdutexte3"/>
                <w:sz w:val="18"/>
                <w:szCs w:val="18"/>
                <w:lang w:val="en-US"/>
              </w:rPr>
              <w:t>Elaboration of a legal and institutional framework for public procurement in Mauritania (including BOT provisions)</w:t>
            </w:r>
          </w:p>
        </w:tc>
      </w:tr>
      <w:tr w:rsidR="005F1EC1" w:rsidRPr="00163A5A" w14:paraId="3453CBD6" w14:textId="77777777" w:rsidTr="00A737E3">
        <w:tc>
          <w:tcPr>
            <w:tcW w:w="1204" w:type="dxa"/>
          </w:tcPr>
          <w:p w14:paraId="6F455EFF" w14:textId="5FA1C420" w:rsidR="005F1EC1" w:rsidRPr="00284C3B" w:rsidRDefault="005F1EC1" w:rsidP="005F1EC1">
            <w:pPr>
              <w:spacing w:before="10" w:after="10"/>
              <w:rPr>
                <w:rFonts w:cs="Arial"/>
                <w:bCs/>
                <w:szCs w:val="18"/>
                <w:lang w:val="fr-FR"/>
              </w:rPr>
            </w:pPr>
            <w:r w:rsidRPr="00284C3B">
              <w:rPr>
                <w:rFonts w:cs="Arial"/>
                <w:bCs/>
                <w:szCs w:val="18"/>
                <w:lang w:val="fr-FR"/>
              </w:rPr>
              <w:t>2005</w:t>
            </w:r>
          </w:p>
        </w:tc>
        <w:tc>
          <w:tcPr>
            <w:tcW w:w="1666" w:type="dxa"/>
          </w:tcPr>
          <w:p w14:paraId="535A59EA" w14:textId="01947D9B" w:rsidR="005F1EC1" w:rsidRPr="00284C3B" w:rsidRDefault="005F1EC1" w:rsidP="005F1EC1">
            <w:pPr>
              <w:spacing w:before="10" w:after="10"/>
              <w:rPr>
                <w:rFonts w:cs="Arial"/>
                <w:bCs/>
                <w:szCs w:val="18"/>
                <w:lang w:val="fr-FR"/>
              </w:rPr>
            </w:pPr>
            <w:r>
              <w:rPr>
                <w:rFonts w:cs="Arial"/>
                <w:bCs/>
                <w:szCs w:val="18"/>
                <w:lang w:val="fr-FR"/>
              </w:rPr>
              <w:t>Burkina</w:t>
            </w:r>
          </w:p>
        </w:tc>
        <w:tc>
          <w:tcPr>
            <w:tcW w:w="2220" w:type="dxa"/>
          </w:tcPr>
          <w:p w14:paraId="31754863" w14:textId="77777777" w:rsidR="005F1EC1" w:rsidRPr="00284C3B" w:rsidRDefault="005F1EC1" w:rsidP="005F1EC1">
            <w:pPr>
              <w:rPr>
                <w:rFonts w:cs="Arial"/>
                <w:bCs/>
                <w:szCs w:val="18"/>
                <w:lang w:val="en-GB"/>
              </w:rPr>
            </w:pPr>
            <w:r w:rsidRPr="00284C3B">
              <w:rPr>
                <w:rFonts w:cs="Arial"/>
                <w:bCs/>
                <w:szCs w:val="18"/>
                <w:lang w:val="en-GB"/>
              </w:rPr>
              <w:t>World Bank/Sofreco</w:t>
            </w:r>
          </w:p>
          <w:p w14:paraId="7B66C093" w14:textId="77777777" w:rsidR="005F1EC1" w:rsidRPr="00284C3B" w:rsidRDefault="005F1EC1" w:rsidP="005F1EC1">
            <w:pPr>
              <w:rPr>
                <w:rFonts w:cs="Arial"/>
                <w:bCs/>
                <w:szCs w:val="18"/>
                <w:lang w:val="en-GB"/>
              </w:rPr>
            </w:pPr>
          </w:p>
          <w:p w14:paraId="202943C5" w14:textId="77777777" w:rsidR="005F1EC1" w:rsidRPr="00284C3B" w:rsidRDefault="005F1EC1" w:rsidP="005F1EC1">
            <w:pPr>
              <w:rPr>
                <w:rFonts w:cs="Arial"/>
                <w:bCs/>
                <w:szCs w:val="18"/>
              </w:rPr>
            </w:pPr>
            <w:r w:rsidRPr="00284C3B">
              <w:rPr>
                <w:rFonts w:cs="Arial"/>
                <w:bCs/>
                <w:szCs w:val="18"/>
                <w:lang w:val="en-GB"/>
              </w:rPr>
              <w:t>Tel: 00.33.1.41.27.95.95</w:t>
            </w:r>
          </w:p>
          <w:p w14:paraId="4C385AD2" w14:textId="77777777" w:rsidR="005F1EC1" w:rsidRPr="00284C3B" w:rsidRDefault="005F1EC1" w:rsidP="005F1EC1">
            <w:pPr>
              <w:keepNext/>
              <w:rPr>
                <w:rFonts w:cs="Arial"/>
                <w:bCs/>
                <w:szCs w:val="18"/>
                <w:lang w:val="en-GB"/>
              </w:rPr>
            </w:pPr>
          </w:p>
        </w:tc>
        <w:tc>
          <w:tcPr>
            <w:tcW w:w="1203" w:type="dxa"/>
          </w:tcPr>
          <w:p w14:paraId="29010AF3" w14:textId="2F15FEE2" w:rsidR="005F1EC1" w:rsidRPr="00284C3B" w:rsidRDefault="005F1EC1" w:rsidP="005F1EC1">
            <w:pPr>
              <w:rPr>
                <w:rFonts w:cs="Arial"/>
                <w:bCs/>
                <w:szCs w:val="18"/>
                <w:lang w:val="fr-FR"/>
              </w:rPr>
            </w:pPr>
            <w:r w:rsidRPr="00284C3B">
              <w:rPr>
                <w:rFonts w:cs="Arial"/>
                <w:bCs/>
                <w:szCs w:val="18"/>
                <w:lang w:val="fr-FR"/>
              </w:rPr>
              <w:lastRenderedPageBreak/>
              <w:t>Senior legal advisor</w:t>
            </w:r>
          </w:p>
        </w:tc>
        <w:tc>
          <w:tcPr>
            <w:tcW w:w="9612" w:type="dxa"/>
          </w:tcPr>
          <w:p w14:paraId="0256510B" w14:textId="77777777" w:rsidR="005F1EC1" w:rsidRPr="00284C3B" w:rsidRDefault="005F1EC1" w:rsidP="005F1EC1">
            <w:pPr>
              <w:rPr>
                <w:rFonts w:cs="Arial"/>
                <w:bCs/>
                <w:szCs w:val="18"/>
              </w:rPr>
            </w:pPr>
            <w:r w:rsidRPr="00284C3B">
              <w:rPr>
                <w:rFonts w:cs="Arial"/>
                <w:bCs/>
                <w:szCs w:val="18"/>
              </w:rPr>
              <w:t>Elaboration of Country Framework Report on PPP</w:t>
            </w:r>
          </w:p>
          <w:p w14:paraId="446FB35D" w14:textId="77777777" w:rsidR="005F1EC1" w:rsidRPr="00284C3B" w:rsidRDefault="005F1EC1" w:rsidP="005F1EC1">
            <w:pPr>
              <w:pStyle w:val="Puce1"/>
              <w:numPr>
                <w:ilvl w:val="0"/>
                <w:numId w:val="0"/>
              </w:numPr>
              <w:ind w:left="170" w:hanging="170"/>
              <w:rPr>
                <w:rFonts w:cs="Arial"/>
                <w:bCs/>
                <w:lang w:val="en-US" w:eastAsia="en-US"/>
              </w:rPr>
            </w:pPr>
            <w:r w:rsidRPr="00284C3B">
              <w:rPr>
                <w:rFonts w:cs="Arial"/>
                <w:bCs/>
                <w:lang w:val="en-US" w:eastAsia="en-US"/>
              </w:rPr>
              <w:t>Analysis of legal transport sectors, telecoms, energy</w:t>
            </w:r>
          </w:p>
          <w:p w14:paraId="280DCBE5" w14:textId="0C40E29D" w:rsidR="005F1EC1" w:rsidRPr="00284C3B" w:rsidRDefault="005F1EC1" w:rsidP="005F1EC1">
            <w:pPr>
              <w:rPr>
                <w:rFonts w:cs="Arial"/>
                <w:bCs/>
                <w:szCs w:val="18"/>
              </w:rPr>
            </w:pPr>
            <w:r w:rsidRPr="00284C3B">
              <w:rPr>
                <w:rFonts w:cs="Arial"/>
                <w:bCs/>
                <w:lang w:eastAsia="en-US"/>
              </w:rPr>
              <w:lastRenderedPageBreak/>
              <w:t xml:space="preserve">Definition of a development strategy for the participation of the private sector and the increase in the access of the populations to basic services through PPP’s. </w:t>
            </w:r>
          </w:p>
        </w:tc>
      </w:tr>
      <w:tr w:rsidR="005F1EC1" w:rsidRPr="00163A5A" w14:paraId="3B78229F" w14:textId="77777777" w:rsidTr="00A737E3">
        <w:tc>
          <w:tcPr>
            <w:tcW w:w="1204" w:type="dxa"/>
          </w:tcPr>
          <w:p w14:paraId="263CF472"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2005/2022</w:t>
            </w:r>
          </w:p>
        </w:tc>
        <w:tc>
          <w:tcPr>
            <w:tcW w:w="1666" w:type="dxa"/>
          </w:tcPr>
          <w:p w14:paraId="0B7A8E03" w14:textId="0C34E156" w:rsidR="005F1EC1" w:rsidRPr="00C60881" w:rsidRDefault="005F1EC1" w:rsidP="005F1EC1">
            <w:pPr>
              <w:spacing w:before="10" w:after="10"/>
              <w:rPr>
                <w:rFonts w:cs="Arial"/>
                <w:bCs/>
                <w:szCs w:val="18"/>
                <w:lang w:val="en-GB"/>
              </w:rPr>
            </w:pPr>
            <w:r w:rsidRPr="00C60881">
              <w:rPr>
                <w:rFonts w:cs="Arial"/>
                <w:bCs/>
                <w:szCs w:val="18"/>
                <w:lang w:val="en-GB"/>
              </w:rPr>
              <w:t>West and Central Africa, Comesa</w:t>
            </w:r>
          </w:p>
        </w:tc>
        <w:tc>
          <w:tcPr>
            <w:tcW w:w="2220" w:type="dxa"/>
          </w:tcPr>
          <w:p w14:paraId="77A6BF56" w14:textId="6C48224D" w:rsidR="005F1EC1" w:rsidRPr="00375870" w:rsidRDefault="005F1EC1" w:rsidP="005F1EC1">
            <w:pPr>
              <w:spacing w:before="10" w:after="10"/>
              <w:rPr>
                <w:rFonts w:cs="Arial"/>
                <w:szCs w:val="18"/>
              </w:rPr>
            </w:pPr>
            <w:r>
              <w:rPr>
                <w:rFonts w:cs="Arial"/>
                <w:szCs w:val="18"/>
              </w:rPr>
              <w:t>Ecowas</w:t>
            </w:r>
            <w:r w:rsidRPr="00375870">
              <w:rPr>
                <w:rFonts w:cs="Arial"/>
                <w:szCs w:val="18"/>
              </w:rPr>
              <w:t>, Comesa, Aut</w:t>
            </w:r>
            <w:r>
              <w:rPr>
                <w:rFonts w:cs="Arial"/>
                <w:szCs w:val="18"/>
              </w:rPr>
              <w:t xml:space="preserve">hority of Niger Basin, BOAD, </w:t>
            </w:r>
          </w:p>
          <w:p w14:paraId="53073390" w14:textId="6334A23A" w:rsidR="005F1EC1" w:rsidRPr="00375870" w:rsidRDefault="005F1EC1" w:rsidP="005F1EC1">
            <w:pPr>
              <w:spacing w:before="10" w:after="10"/>
              <w:rPr>
                <w:rFonts w:cs="Arial"/>
                <w:szCs w:val="18"/>
              </w:rPr>
            </w:pPr>
            <w:r w:rsidRPr="00C60881">
              <w:rPr>
                <w:rFonts w:cs="Arial"/>
                <w:bCs/>
                <w:szCs w:val="18"/>
                <w:lang w:val="en-GB"/>
              </w:rPr>
              <w:t>Senegal, Ivory Coast, Benin, Togo, Guinea Conakry, Mauritania, Gabon, DRC, Republique of Congo, Burundi, Comoros, Madagascar</w:t>
            </w:r>
          </w:p>
        </w:tc>
        <w:tc>
          <w:tcPr>
            <w:tcW w:w="1203" w:type="dxa"/>
          </w:tcPr>
          <w:p w14:paraId="5651F5C0"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214DA9CF" w14:textId="3F8F84C5" w:rsidR="005F1EC1" w:rsidRPr="00C60881" w:rsidRDefault="005F1EC1" w:rsidP="005F1EC1">
            <w:pPr>
              <w:ind w:right="19"/>
              <w:jc w:val="both"/>
              <w:rPr>
                <w:rFonts w:cs="Arial"/>
                <w:bCs/>
                <w:szCs w:val="18"/>
                <w:lang w:val="en-GB"/>
              </w:rPr>
            </w:pPr>
            <w:r w:rsidRPr="00C60881">
              <w:rPr>
                <w:rFonts w:cs="Arial"/>
                <w:bCs/>
                <w:szCs w:val="18"/>
                <w:lang w:val="en-GB"/>
              </w:rPr>
              <w:t>Vast experience in the evaluation of public procurement and PPP frameworks, elaboration of legislation, institutional framework, stanbdard bidding document, guidelines of procedures (public procurement and delegation of public services)</w:t>
            </w:r>
          </w:p>
        </w:tc>
      </w:tr>
      <w:tr w:rsidR="005F1EC1" w:rsidRPr="00163A5A" w14:paraId="317D9486" w14:textId="77777777" w:rsidTr="00A737E3">
        <w:tc>
          <w:tcPr>
            <w:tcW w:w="1204" w:type="dxa"/>
          </w:tcPr>
          <w:p w14:paraId="0AD4FEFD" w14:textId="77777777" w:rsidR="005F1EC1" w:rsidRPr="006964BB" w:rsidRDefault="005F1EC1" w:rsidP="005F1EC1">
            <w:pPr>
              <w:spacing w:before="10" w:after="10"/>
              <w:rPr>
                <w:rFonts w:cs="Arial"/>
                <w:bCs/>
                <w:szCs w:val="18"/>
                <w:lang w:val="fr-FR"/>
              </w:rPr>
            </w:pPr>
            <w:r w:rsidRPr="006964BB">
              <w:rPr>
                <w:rFonts w:cs="Arial"/>
                <w:bCs/>
                <w:szCs w:val="18"/>
                <w:lang w:val="fr-FR"/>
              </w:rPr>
              <w:t>2007</w:t>
            </w:r>
          </w:p>
        </w:tc>
        <w:tc>
          <w:tcPr>
            <w:tcW w:w="1666" w:type="dxa"/>
          </w:tcPr>
          <w:p w14:paraId="2846DF7E" w14:textId="4130D099" w:rsidR="005F1EC1" w:rsidRPr="006964BB" w:rsidRDefault="005F1EC1" w:rsidP="005F1EC1">
            <w:pPr>
              <w:spacing w:before="10" w:after="10"/>
              <w:rPr>
                <w:rFonts w:cs="Arial"/>
                <w:bCs/>
                <w:szCs w:val="18"/>
                <w:lang w:val="fr-FR"/>
              </w:rPr>
            </w:pPr>
            <w:r>
              <w:rPr>
                <w:rFonts w:cs="Arial"/>
                <w:bCs/>
                <w:szCs w:val="18"/>
                <w:lang w:val="fr-FR"/>
              </w:rPr>
              <w:t>USA</w:t>
            </w:r>
          </w:p>
        </w:tc>
        <w:tc>
          <w:tcPr>
            <w:tcW w:w="2220" w:type="dxa"/>
          </w:tcPr>
          <w:p w14:paraId="41F8A55D" w14:textId="731B7082" w:rsidR="005F1EC1" w:rsidRPr="006964BB" w:rsidRDefault="005F1EC1" w:rsidP="005F1EC1">
            <w:pPr>
              <w:spacing w:before="10" w:after="10"/>
              <w:rPr>
                <w:rFonts w:cs="Arial"/>
                <w:szCs w:val="18"/>
              </w:rPr>
            </w:pPr>
            <w:r w:rsidRPr="006964BB">
              <w:rPr>
                <w:rFonts w:cs="Arial"/>
                <w:szCs w:val="18"/>
              </w:rPr>
              <w:t xml:space="preserve">World Bank (cf </w:t>
            </w:r>
            <w:r>
              <w:rPr>
                <w:rFonts w:cs="Arial"/>
                <w:szCs w:val="18"/>
              </w:rPr>
              <w:t>certificate of execution</w:t>
            </w:r>
            <w:r w:rsidRPr="006964BB">
              <w:rPr>
                <w:rFonts w:cs="Arial"/>
                <w:szCs w:val="18"/>
              </w:rPr>
              <w:t>)</w:t>
            </w:r>
          </w:p>
        </w:tc>
        <w:tc>
          <w:tcPr>
            <w:tcW w:w="1203" w:type="dxa"/>
          </w:tcPr>
          <w:p w14:paraId="7AECAA49" w14:textId="64354849" w:rsidR="005F1EC1" w:rsidRPr="006964BB"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61FEB55" w14:textId="77777777" w:rsidR="005F1EC1" w:rsidRPr="00284C3B" w:rsidRDefault="005F1EC1" w:rsidP="005F1EC1">
            <w:pPr>
              <w:rPr>
                <w:rFonts w:cs="Arial"/>
                <w:bCs/>
                <w:szCs w:val="18"/>
              </w:rPr>
            </w:pPr>
            <w:r w:rsidRPr="00284C3B">
              <w:rPr>
                <w:rFonts w:cs="Arial"/>
                <w:bCs/>
                <w:szCs w:val="18"/>
              </w:rPr>
              <w:t>Legal assistance and capacity building to WB on public procurement and PPP</w:t>
            </w:r>
          </w:p>
          <w:p w14:paraId="519407A0" w14:textId="77777777" w:rsidR="005F1EC1" w:rsidRPr="00284C3B" w:rsidRDefault="005F1EC1" w:rsidP="005F1EC1">
            <w:pPr>
              <w:pStyle w:val="Puce1"/>
              <w:numPr>
                <w:ilvl w:val="0"/>
                <w:numId w:val="0"/>
              </w:numPr>
              <w:rPr>
                <w:rFonts w:cs="Arial"/>
                <w:bCs/>
                <w:lang w:val="en-US" w:eastAsia="en-US"/>
              </w:rPr>
            </w:pPr>
            <w:r w:rsidRPr="00284C3B">
              <w:rPr>
                <w:rFonts w:cs="Arial"/>
                <w:bCs/>
                <w:lang w:val="en-US" w:eastAsia="en-US"/>
              </w:rPr>
              <w:t>Development of training modules for WB staff within the framework of the implementation of the reform of public procurement and PPP</w:t>
            </w:r>
          </w:p>
          <w:p w14:paraId="14E50856" w14:textId="36F5669C" w:rsidR="005F1EC1" w:rsidRPr="00C60881" w:rsidRDefault="005F1EC1" w:rsidP="005F1EC1">
            <w:pPr>
              <w:ind w:right="19"/>
              <w:jc w:val="both"/>
              <w:rPr>
                <w:rFonts w:cs="Arial"/>
                <w:bCs/>
                <w:szCs w:val="18"/>
                <w:lang w:val="en-GB"/>
              </w:rPr>
            </w:pPr>
            <w:r w:rsidRPr="00284C3B">
              <w:rPr>
                <w:rFonts w:cs="Arial"/>
                <w:bCs/>
                <w:lang w:eastAsia="en-US"/>
              </w:rPr>
              <w:t>Development of anti-corruption matrices in public procurement and public-private partnerships</w:t>
            </w:r>
          </w:p>
        </w:tc>
      </w:tr>
      <w:tr w:rsidR="005F1EC1" w:rsidRPr="00163A5A" w14:paraId="12DE8951" w14:textId="77777777" w:rsidTr="00A737E3">
        <w:tc>
          <w:tcPr>
            <w:tcW w:w="1204" w:type="dxa"/>
          </w:tcPr>
          <w:p w14:paraId="39B7A4E2" w14:textId="77777777" w:rsidR="005F1EC1" w:rsidRPr="00375870" w:rsidRDefault="005F1EC1" w:rsidP="005F1EC1">
            <w:pPr>
              <w:spacing w:before="10" w:after="10"/>
              <w:rPr>
                <w:rFonts w:cs="Arial"/>
                <w:bCs/>
                <w:szCs w:val="18"/>
                <w:lang w:val="fr-FR"/>
              </w:rPr>
            </w:pPr>
            <w:r w:rsidRPr="00375870">
              <w:rPr>
                <w:rFonts w:cs="Arial"/>
                <w:bCs/>
                <w:szCs w:val="18"/>
                <w:lang w:val="fr-FR"/>
              </w:rPr>
              <w:t>01-12/2005</w:t>
            </w:r>
          </w:p>
        </w:tc>
        <w:tc>
          <w:tcPr>
            <w:tcW w:w="1666" w:type="dxa"/>
          </w:tcPr>
          <w:p w14:paraId="553D4186" w14:textId="77777777" w:rsidR="005F1EC1" w:rsidRPr="00375870" w:rsidRDefault="005F1EC1" w:rsidP="005F1EC1">
            <w:pPr>
              <w:spacing w:before="10" w:after="10"/>
              <w:rPr>
                <w:rFonts w:cs="Arial"/>
                <w:bCs/>
                <w:szCs w:val="18"/>
                <w:lang w:val="fr-FR"/>
              </w:rPr>
            </w:pPr>
            <w:r w:rsidRPr="00375870">
              <w:rPr>
                <w:rFonts w:cs="Arial"/>
                <w:bCs/>
                <w:szCs w:val="18"/>
                <w:lang w:val="fr-FR"/>
              </w:rPr>
              <w:t>Paris France, Burkina Faso</w:t>
            </w:r>
          </w:p>
          <w:p w14:paraId="2A07A033" w14:textId="77777777" w:rsidR="005F1EC1" w:rsidRPr="00375870" w:rsidRDefault="005F1EC1" w:rsidP="005F1EC1">
            <w:pPr>
              <w:spacing w:before="10" w:after="10"/>
              <w:rPr>
                <w:rFonts w:cs="Arial"/>
                <w:bCs/>
                <w:szCs w:val="18"/>
                <w:lang w:val="fr-FR"/>
              </w:rPr>
            </w:pPr>
          </w:p>
        </w:tc>
        <w:tc>
          <w:tcPr>
            <w:tcW w:w="2220" w:type="dxa"/>
          </w:tcPr>
          <w:p w14:paraId="01999B4C" w14:textId="26EE8F2E" w:rsidR="005F1EC1" w:rsidRPr="00C60881" w:rsidRDefault="005F1EC1" w:rsidP="005F1EC1">
            <w:pPr>
              <w:pStyle w:val="Pieddepage"/>
              <w:spacing w:before="10" w:after="10"/>
              <w:rPr>
                <w:rFonts w:cs="Arial"/>
                <w:szCs w:val="18"/>
                <w:lang w:val="en-GB"/>
              </w:rPr>
            </w:pPr>
            <w:r w:rsidRPr="00C60881">
              <w:rPr>
                <w:rFonts w:cs="Arial"/>
                <w:szCs w:val="18"/>
                <w:lang w:val="en-GB"/>
              </w:rPr>
              <w:t>Eric Yoboue, AFDB</w:t>
            </w:r>
          </w:p>
          <w:p w14:paraId="7CE7731F" w14:textId="77777777" w:rsidR="005F1EC1" w:rsidRPr="00C60881" w:rsidRDefault="005F1EC1" w:rsidP="005F1EC1">
            <w:pPr>
              <w:pStyle w:val="Pieddepage"/>
              <w:spacing w:before="10" w:after="10"/>
              <w:rPr>
                <w:rFonts w:cs="Arial"/>
                <w:szCs w:val="18"/>
                <w:lang w:val="en-GB"/>
              </w:rPr>
            </w:pPr>
            <w:r w:rsidRPr="00C60881">
              <w:rPr>
                <w:rFonts w:cs="Arial"/>
                <w:szCs w:val="18"/>
                <w:lang w:val="en-GB"/>
              </w:rPr>
              <w:t>+22508858591</w:t>
            </w:r>
          </w:p>
          <w:p w14:paraId="56385529" w14:textId="77777777" w:rsidR="005F1EC1" w:rsidRPr="00C60881" w:rsidRDefault="005F1EC1" w:rsidP="005F1EC1">
            <w:pPr>
              <w:pStyle w:val="Pieddepage"/>
              <w:spacing w:before="10" w:after="10"/>
              <w:rPr>
                <w:rFonts w:cs="Arial"/>
                <w:szCs w:val="18"/>
                <w:lang w:val="en-GB"/>
              </w:rPr>
            </w:pPr>
            <w:r w:rsidRPr="00375870">
              <w:rPr>
                <w:rFonts w:cs="Arial"/>
                <w:color w:val="000000"/>
                <w:szCs w:val="18"/>
                <w:shd w:val="clear" w:color="auto" w:fill="FFFFFF"/>
              </w:rPr>
              <w:t>E.YOBOUE@AFDB.ORG</w:t>
            </w:r>
          </w:p>
          <w:p w14:paraId="4A27F6A9" w14:textId="77777777" w:rsidR="005F1EC1" w:rsidRPr="00375870" w:rsidRDefault="005F1EC1" w:rsidP="005F1EC1">
            <w:pPr>
              <w:spacing w:before="10" w:after="10"/>
              <w:rPr>
                <w:rFonts w:cs="Arial"/>
                <w:szCs w:val="18"/>
              </w:rPr>
            </w:pPr>
          </w:p>
        </w:tc>
        <w:tc>
          <w:tcPr>
            <w:tcW w:w="1203" w:type="dxa"/>
          </w:tcPr>
          <w:p w14:paraId="7A2E9964"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563545BE" w14:textId="77777777" w:rsidR="005F1EC1" w:rsidRPr="00E242A5" w:rsidRDefault="005F1EC1" w:rsidP="005F1EC1">
            <w:pPr>
              <w:rPr>
                <w:rFonts w:cs="Arial"/>
                <w:bCs/>
                <w:szCs w:val="18"/>
              </w:rPr>
            </w:pPr>
            <w:r w:rsidRPr="00E242A5">
              <w:rPr>
                <w:rFonts w:cs="Arial"/>
                <w:bCs/>
                <w:szCs w:val="18"/>
              </w:rPr>
              <w:t>Legal technical assistance to WAEMU on public procurement and delegation of public services</w:t>
            </w:r>
          </w:p>
          <w:p w14:paraId="17AAE9F8" w14:textId="54C15EEB" w:rsidR="005F1EC1" w:rsidRPr="00C60881" w:rsidRDefault="005F1EC1" w:rsidP="005F1EC1">
            <w:pPr>
              <w:spacing w:before="0" w:after="0"/>
              <w:ind w:right="19"/>
              <w:jc w:val="both"/>
              <w:rPr>
                <w:rFonts w:cs="Arial"/>
                <w:bCs/>
                <w:szCs w:val="18"/>
                <w:lang w:val="en-GB"/>
              </w:rPr>
            </w:pPr>
            <w:r w:rsidRPr="00E242A5">
              <w:rPr>
                <w:rStyle w:val="Corpsdutexte3"/>
                <w:bCs/>
                <w:sz w:val="18"/>
                <w:szCs w:val="18"/>
              </w:rPr>
              <w:t>Review of all legislations ; drafting the Directives on Public Procurement</w:t>
            </w:r>
          </w:p>
        </w:tc>
      </w:tr>
      <w:tr w:rsidR="005F1EC1" w:rsidRPr="00163A5A" w14:paraId="28EBE41C" w14:textId="77777777" w:rsidTr="00A737E3">
        <w:tc>
          <w:tcPr>
            <w:tcW w:w="1204" w:type="dxa"/>
          </w:tcPr>
          <w:p w14:paraId="7E46A111" w14:textId="77777777" w:rsidR="005F1EC1" w:rsidRPr="00375870" w:rsidRDefault="005F1EC1" w:rsidP="005F1EC1">
            <w:pPr>
              <w:spacing w:before="10" w:after="10"/>
              <w:rPr>
                <w:rFonts w:cs="Arial"/>
                <w:bCs/>
                <w:szCs w:val="18"/>
                <w:lang w:val="fr-FR"/>
              </w:rPr>
            </w:pPr>
            <w:r w:rsidRPr="00375870">
              <w:rPr>
                <w:rFonts w:cs="Arial"/>
                <w:bCs/>
                <w:szCs w:val="18"/>
                <w:lang w:val="fr-FR"/>
              </w:rPr>
              <w:t>2002/2005</w:t>
            </w:r>
          </w:p>
        </w:tc>
        <w:tc>
          <w:tcPr>
            <w:tcW w:w="1666" w:type="dxa"/>
          </w:tcPr>
          <w:p w14:paraId="769E15AA" w14:textId="394C16D0" w:rsidR="005F1EC1" w:rsidRPr="00C60881" w:rsidRDefault="005F1EC1" w:rsidP="005F1EC1">
            <w:pPr>
              <w:spacing w:before="10" w:after="10"/>
              <w:rPr>
                <w:rFonts w:cs="Arial"/>
                <w:bCs/>
                <w:szCs w:val="18"/>
                <w:lang w:val="en-GB"/>
              </w:rPr>
            </w:pPr>
            <w:r w:rsidRPr="00C60881">
              <w:rPr>
                <w:rFonts w:cs="Arial"/>
                <w:bCs/>
                <w:szCs w:val="18"/>
                <w:lang w:val="en-GB"/>
              </w:rPr>
              <w:t>Ivory Coast, Burkina, Niger et Benin</w:t>
            </w:r>
          </w:p>
        </w:tc>
        <w:tc>
          <w:tcPr>
            <w:tcW w:w="2220" w:type="dxa"/>
          </w:tcPr>
          <w:p w14:paraId="29B20AC7" w14:textId="7A058C71" w:rsidR="005F1EC1" w:rsidRPr="00C60881" w:rsidRDefault="005F1EC1" w:rsidP="005F1EC1">
            <w:pPr>
              <w:spacing w:before="10" w:after="10"/>
              <w:rPr>
                <w:rFonts w:cs="Arial"/>
                <w:szCs w:val="18"/>
                <w:lang w:val="en-GB"/>
              </w:rPr>
            </w:pPr>
            <w:r w:rsidRPr="00C60881">
              <w:rPr>
                <w:rFonts w:cs="Arial"/>
                <w:szCs w:val="18"/>
                <w:lang w:val="en-GB"/>
              </w:rPr>
              <w:t>AfricaRail</w:t>
            </w:r>
          </w:p>
          <w:p w14:paraId="2E543D0D" w14:textId="6A19BF76" w:rsidR="005F1EC1" w:rsidRPr="00375870" w:rsidRDefault="005F1EC1" w:rsidP="005F1EC1">
            <w:pPr>
              <w:spacing w:before="10" w:after="10"/>
              <w:rPr>
                <w:rFonts w:cs="Arial"/>
                <w:szCs w:val="18"/>
              </w:rPr>
            </w:pPr>
            <w:r w:rsidRPr="00C60881">
              <w:rPr>
                <w:rFonts w:cs="Arial"/>
                <w:szCs w:val="18"/>
                <w:lang w:val="en-GB"/>
              </w:rPr>
              <w:t>(cf certificate of execution)</w:t>
            </w:r>
          </w:p>
        </w:tc>
        <w:tc>
          <w:tcPr>
            <w:tcW w:w="1203" w:type="dxa"/>
          </w:tcPr>
          <w:p w14:paraId="70B6DD82"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211D37BC" w14:textId="77777777" w:rsidR="005F1EC1" w:rsidRPr="00E242A5" w:rsidRDefault="005F1EC1" w:rsidP="005F1EC1">
            <w:pPr>
              <w:pStyle w:val="Puce1"/>
              <w:numPr>
                <w:ilvl w:val="0"/>
                <w:numId w:val="0"/>
              </w:numPr>
              <w:ind w:left="170" w:hanging="170"/>
              <w:rPr>
                <w:rFonts w:cs="Arial"/>
                <w:bCs/>
                <w:lang w:val="en-GB"/>
              </w:rPr>
            </w:pPr>
            <w:r w:rsidRPr="00E242A5">
              <w:rPr>
                <w:rFonts w:cs="Arial"/>
                <w:bCs/>
                <w:lang w:val="en-GB"/>
              </w:rPr>
              <w:t>Legal Assistance to Project Steering Committee of Railway Inter-connexion Benin-Togo-Niger-Burkina Faso</w:t>
            </w:r>
          </w:p>
          <w:p w14:paraId="78EFE170" w14:textId="77777777" w:rsidR="005F1EC1" w:rsidRPr="00E242A5" w:rsidRDefault="005F1EC1" w:rsidP="005F1EC1">
            <w:pPr>
              <w:pStyle w:val="Puce1"/>
              <w:numPr>
                <w:ilvl w:val="0"/>
                <w:numId w:val="0"/>
              </w:numPr>
              <w:ind w:left="170" w:hanging="170"/>
              <w:rPr>
                <w:rFonts w:cs="Arial"/>
                <w:bCs/>
                <w:lang w:val="en-US"/>
              </w:rPr>
            </w:pPr>
            <w:r w:rsidRPr="00E242A5">
              <w:rPr>
                <w:rFonts w:cs="Arial"/>
                <w:bCs/>
                <w:lang w:val="en-US"/>
              </w:rPr>
              <w:t>Led the negotiation on Project Funding with fund donors and potential investors</w:t>
            </w:r>
          </w:p>
          <w:p w14:paraId="25A88418" w14:textId="77777777" w:rsidR="005F1EC1" w:rsidRPr="00CF736F" w:rsidRDefault="005F1EC1" w:rsidP="005F1EC1">
            <w:pPr>
              <w:pStyle w:val="Puce1"/>
              <w:numPr>
                <w:ilvl w:val="0"/>
                <w:numId w:val="0"/>
              </w:numPr>
              <w:ind w:left="170" w:hanging="170"/>
              <w:rPr>
                <w:rFonts w:cs="Arial"/>
                <w:lang w:val="en-US"/>
              </w:rPr>
            </w:pPr>
            <w:r w:rsidRPr="00E242A5">
              <w:rPr>
                <w:rFonts w:cs="Arial"/>
                <w:bCs/>
                <w:lang w:val="en-US"/>
              </w:rPr>
              <w:t>Established the legal scheme of the</w:t>
            </w:r>
            <w:r w:rsidRPr="00CF736F">
              <w:rPr>
                <w:rFonts w:cs="Arial"/>
                <w:lang w:val="en-US"/>
              </w:rPr>
              <w:t xml:space="preserve"> operation under BOT</w:t>
            </w:r>
          </w:p>
          <w:p w14:paraId="4CE050AE" w14:textId="77777777" w:rsidR="005F1EC1" w:rsidRPr="00CF736F" w:rsidRDefault="005F1EC1" w:rsidP="005F1EC1">
            <w:pPr>
              <w:pStyle w:val="Puce1"/>
              <w:numPr>
                <w:ilvl w:val="0"/>
                <w:numId w:val="0"/>
              </w:numPr>
              <w:ind w:left="170" w:hanging="170"/>
              <w:rPr>
                <w:rFonts w:cs="Arial"/>
                <w:lang w:val="en-US"/>
              </w:rPr>
            </w:pPr>
            <w:r w:rsidRPr="00CF736F">
              <w:rPr>
                <w:rFonts w:cs="Arial"/>
                <w:lang w:val="en-US"/>
              </w:rPr>
              <w:t>Managed the creation of the concession structure and all the related contracts</w:t>
            </w:r>
          </w:p>
          <w:p w14:paraId="325CB080" w14:textId="5206CA04" w:rsidR="005F1EC1" w:rsidRPr="00C60881" w:rsidRDefault="005F1EC1" w:rsidP="005F1EC1">
            <w:pPr>
              <w:ind w:right="19"/>
              <w:jc w:val="both"/>
              <w:rPr>
                <w:rFonts w:cs="Arial"/>
                <w:bCs/>
                <w:szCs w:val="18"/>
                <w:lang w:val="en-GB"/>
              </w:rPr>
            </w:pPr>
            <w:r w:rsidRPr="00CF736F">
              <w:rPr>
                <w:rFonts w:cs="Arial"/>
              </w:rPr>
              <w:t>Assessment of legal and institutional frameworks of transport sectors in all member countries</w:t>
            </w:r>
          </w:p>
        </w:tc>
      </w:tr>
      <w:tr w:rsidR="005F1EC1" w:rsidRPr="00163A5A" w14:paraId="71419F3D" w14:textId="77777777" w:rsidTr="00A737E3">
        <w:tc>
          <w:tcPr>
            <w:tcW w:w="1204" w:type="dxa"/>
          </w:tcPr>
          <w:p w14:paraId="7C9AD631" w14:textId="77777777" w:rsidR="005F1EC1" w:rsidRPr="00375870" w:rsidRDefault="005F1EC1" w:rsidP="005F1EC1">
            <w:pPr>
              <w:spacing w:before="10" w:after="10"/>
              <w:rPr>
                <w:rFonts w:cs="Arial"/>
                <w:bCs/>
                <w:szCs w:val="18"/>
                <w:lang w:val="fr-FR"/>
              </w:rPr>
            </w:pPr>
            <w:r w:rsidRPr="00375870">
              <w:rPr>
                <w:rFonts w:cs="Arial"/>
                <w:bCs/>
                <w:szCs w:val="18"/>
                <w:lang w:val="fr-FR"/>
              </w:rPr>
              <w:t>2000</w:t>
            </w:r>
          </w:p>
        </w:tc>
        <w:tc>
          <w:tcPr>
            <w:tcW w:w="1666" w:type="dxa"/>
          </w:tcPr>
          <w:p w14:paraId="5B1815B4" w14:textId="07EF7FBB" w:rsidR="005F1EC1" w:rsidRPr="00375870" w:rsidRDefault="005F1EC1" w:rsidP="005F1EC1">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460576A1" w14:textId="4DC1F208" w:rsidR="005F1EC1" w:rsidRPr="00375870" w:rsidRDefault="005F1EC1" w:rsidP="005F1EC1">
            <w:pPr>
              <w:spacing w:before="10" w:after="10"/>
              <w:rPr>
                <w:rFonts w:cs="Arial"/>
                <w:szCs w:val="18"/>
                <w:lang w:val="fr-FR"/>
              </w:rPr>
            </w:pPr>
            <w:r w:rsidRPr="00375870">
              <w:rPr>
                <w:rFonts w:cs="Arial"/>
                <w:szCs w:val="18"/>
                <w:lang w:val="fr-FR"/>
              </w:rPr>
              <w:t>APIX S</w:t>
            </w:r>
            <w:r>
              <w:rPr>
                <w:rFonts w:cs="Arial"/>
                <w:szCs w:val="18"/>
                <w:lang w:val="fr-FR"/>
              </w:rPr>
              <w:t>enegal</w:t>
            </w:r>
          </w:p>
        </w:tc>
        <w:tc>
          <w:tcPr>
            <w:tcW w:w="1203" w:type="dxa"/>
          </w:tcPr>
          <w:p w14:paraId="5AA4C8F7" w14:textId="11BC9BDE"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EBE9AB2" w14:textId="3B5F5B25" w:rsidR="005F1EC1" w:rsidRPr="00375870" w:rsidRDefault="005F1EC1" w:rsidP="005F1EC1">
            <w:pPr>
              <w:ind w:right="19"/>
              <w:jc w:val="both"/>
              <w:rPr>
                <w:rFonts w:cs="Arial"/>
                <w:bCs/>
                <w:szCs w:val="18"/>
              </w:rPr>
            </w:pPr>
            <w:r w:rsidRPr="00375870">
              <w:rPr>
                <w:rFonts w:cs="Arial"/>
                <w:bCs/>
                <w:szCs w:val="18"/>
              </w:rPr>
              <w:t>D</w:t>
            </w:r>
            <w:r>
              <w:rPr>
                <w:rFonts w:cs="Arial"/>
                <w:bCs/>
                <w:szCs w:val="18"/>
              </w:rPr>
              <w:t>evelopment of an airport project</w:t>
            </w:r>
          </w:p>
        </w:tc>
      </w:tr>
      <w:tr w:rsidR="005F1EC1" w:rsidRPr="00163A5A" w14:paraId="6EFAD444" w14:textId="77777777" w:rsidTr="00A737E3">
        <w:tc>
          <w:tcPr>
            <w:tcW w:w="1204" w:type="dxa"/>
          </w:tcPr>
          <w:p w14:paraId="7D86DBAC" w14:textId="77777777" w:rsidR="005F1EC1" w:rsidRPr="00375870" w:rsidRDefault="005F1EC1" w:rsidP="005F1EC1">
            <w:pPr>
              <w:spacing w:before="10" w:after="10"/>
              <w:rPr>
                <w:rFonts w:cs="Arial"/>
                <w:bCs/>
                <w:szCs w:val="18"/>
                <w:lang w:val="fr-FR"/>
              </w:rPr>
            </w:pPr>
            <w:r w:rsidRPr="00375870">
              <w:rPr>
                <w:rFonts w:cs="Arial"/>
                <w:bCs/>
                <w:szCs w:val="18"/>
                <w:lang w:val="fr-FR"/>
              </w:rPr>
              <w:t>1996/1998</w:t>
            </w:r>
          </w:p>
        </w:tc>
        <w:tc>
          <w:tcPr>
            <w:tcW w:w="1666" w:type="dxa"/>
          </w:tcPr>
          <w:p w14:paraId="39A640B5" w14:textId="77777777" w:rsidR="005F1EC1" w:rsidRPr="00375870" w:rsidRDefault="005F1EC1" w:rsidP="005F1EC1">
            <w:pPr>
              <w:spacing w:before="10" w:after="10"/>
              <w:rPr>
                <w:rFonts w:cs="Arial"/>
                <w:bCs/>
                <w:szCs w:val="18"/>
                <w:lang w:val="fr-FR"/>
              </w:rPr>
            </w:pPr>
            <w:r w:rsidRPr="00375870">
              <w:rPr>
                <w:rFonts w:cs="Arial"/>
                <w:bCs/>
                <w:szCs w:val="18"/>
                <w:lang w:val="fr-FR"/>
              </w:rPr>
              <w:t>Taïwan</w:t>
            </w:r>
          </w:p>
        </w:tc>
        <w:tc>
          <w:tcPr>
            <w:tcW w:w="2220" w:type="dxa"/>
          </w:tcPr>
          <w:p w14:paraId="3A0D36E5" w14:textId="15D65FD1" w:rsidR="005F1EC1" w:rsidRPr="00375870" w:rsidRDefault="005F1EC1" w:rsidP="005F1EC1">
            <w:pPr>
              <w:spacing w:before="10" w:after="10"/>
              <w:rPr>
                <w:rFonts w:cs="Arial"/>
                <w:szCs w:val="18"/>
                <w:lang w:val="fr-FR"/>
              </w:rPr>
            </w:pPr>
            <w:r>
              <w:rPr>
                <w:rFonts w:cs="Arial"/>
                <w:szCs w:val="18"/>
                <w:lang w:val="fr-FR"/>
              </w:rPr>
              <w:t>Certificate of execution</w:t>
            </w:r>
          </w:p>
        </w:tc>
        <w:tc>
          <w:tcPr>
            <w:tcW w:w="1203" w:type="dxa"/>
          </w:tcPr>
          <w:p w14:paraId="27FFD28C" w14:textId="38969FD1"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259E4F3" w14:textId="77777777" w:rsidR="005F1EC1" w:rsidRPr="00E06D75" w:rsidRDefault="005F1EC1" w:rsidP="005F1EC1">
            <w:pPr>
              <w:pStyle w:val="Puce1"/>
              <w:numPr>
                <w:ilvl w:val="0"/>
                <w:numId w:val="0"/>
              </w:numPr>
              <w:rPr>
                <w:rFonts w:cs="Arial"/>
                <w:bCs/>
                <w:lang w:val="en-GB"/>
              </w:rPr>
            </w:pPr>
            <w:r w:rsidRPr="00E06D75">
              <w:rPr>
                <w:rFonts w:cs="Arial"/>
                <w:bCs/>
                <w:lang w:val="en-GB"/>
              </w:rPr>
              <w:t>Legal Advice to the Taiwanese Government in the implementation of the Built, Operate and Transfer Contract for the HighSpeed Rail</w:t>
            </w:r>
          </w:p>
          <w:p w14:paraId="5D7B6E21" w14:textId="26F1FCE9" w:rsidR="005F1EC1" w:rsidRPr="00CF736F" w:rsidRDefault="005F1EC1" w:rsidP="005F1EC1">
            <w:pPr>
              <w:pStyle w:val="Puce1"/>
              <w:numPr>
                <w:ilvl w:val="0"/>
                <w:numId w:val="0"/>
              </w:numPr>
              <w:rPr>
                <w:rFonts w:cs="Arial"/>
                <w:lang w:val="en-US"/>
              </w:rPr>
            </w:pPr>
            <w:r w:rsidRPr="00CF736F">
              <w:rPr>
                <w:rFonts w:cs="Arial"/>
                <w:lang w:val="en-US"/>
              </w:rPr>
              <w:t>Establish the legal background for the</w:t>
            </w:r>
            <w:r>
              <w:rPr>
                <w:rFonts w:cs="Arial"/>
                <w:lang w:val="en-US"/>
              </w:rPr>
              <w:t xml:space="preserve"> </w:t>
            </w:r>
            <w:r w:rsidRPr="00CF736F">
              <w:rPr>
                <w:rFonts w:cs="Arial"/>
                <w:lang w:val="en-US"/>
              </w:rPr>
              <w:t>conception of the BOT</w:t>
            </w:r>
          </w:p>
          <w:p w14:paraId="633CD921" w14:textId="77777777" w:rsidR="005F1EC1" w:rsidRPr="00CF736F" w:rsidRDefault="005F1EC1" w:rsidP="005F1EC1">
            <w:pPr>
              <w:pStyle w:val="Puce1"/>
              <w:numPr>
                <w:ilvl w:val="0"/>
                <w:numId w:val="0"/>
              </w:numPr>
              <w:ind w:left="170" w:hanging="170"/>
              <w:rPr>
                <w:rFonts w:cs="Arial"/>
                <w:lang w:val="en-US"/>
              </w:rPr>
            </w:pPr>
            <w:r w:rsidRPr="00CF736F">
              <w:rPr>
                <w:rFonts w:cs="Arial"/>
                <w:lang w:val="en-US"/>
              </w:rPr>
              <w:t>Conceived the specific aspect of such a method as BOT in the financial appraisal of the project</w:t>
            </w:r>
          </w:p>
          <w:p w14:paraId="1C3D1928" w14:textId="5F976E11" w:rsidR="005F1EC1" w:rsidRPr="00375870" w:rsidRDefault="005F1EC1" w:rsidP="005F1EC1">
            <w:pPr>
              <w:ind w:right="19"/>
              <w:jc w:val="both"/>
              <w:rPr>
                <w:rFonts w:cs="Arial"/>
                <w:bCs/>
                <w:szCs w:val="18"/>
              </w:rPr>
            </w:pPr>
            <w:r w:rsidRPr="00CF736F">
              <w:rPr>
                <w:rFonts w:cs="Arial"/>
              </w:rPr>
              <w:t>Assess the legal input for the risk management including tender security issues</w:t>
            </w:r>
          </w:p>
        </w:tc>
      </w:tr>
      <w:tr w:rsidR="005F1EC1" w:rsidRPr="00163A5A" w14:paraId="6005CA26" w14:textId="77777777" w:rsidTr="00A737E3">
        <w:tc>
          <w:tcPr>
            <w:tcW w:w="1204" w:type="dxa"/>
          </w:tcPr>
          <w:p w14:paraId="27AE3282" w14:textId="77777777" w:rsidR="005F1EC1" w:rsidRPr="00C60881" w:rsidRDefault="005F1EC1" w:rsidP="005F1EC1">
            <w:pPr>
              <w:spacing w:before="10" w:after="10"/>
              <w:rPr>
                <w:rFonts w:cs="Arial"/>
                <w:bCs/>
                <w:szCs w:val="18"/>
                <w:lang w:val="en-GB"/>
              </w:rPr>
            </w:pPr>
          </w:p>
        </w:tc>
        <w:tc>
          <w:tcPr>
            <w:tcW w:w="1666" w:type="dxa"/>
          </w:tcPr>
          <w:p w14:paraId="60D47E2A" w14:textId="77777777" w:rsidR="005F1EC1" w:rsidRPr="00C60881" w:rsidRDefault="005F1EC1" w:rsidP="005F1EC1">
            <w:pPr>
              <w:spacing w:before="10" w:after="10"/>
              <w:rPr>
                <w:rFonts w:cs="Arial"/>
                <w:bCs/>
                <w:szCs w:val="18"/>
                <w:lang w:val="en-GB"/>
              </w:rPr>
            </w:pPr>
          </w:p>
        </w:tc>
        <w:tc>
          <w:tcPr>
            <w:tcW w:w="2220" w:type="dxa"/>
          </w:tcPr>
          <w:p w14:paraId="52F90266" w14:textId="77777777" w:rsidR="005F1EC1" w:rsidRPr="00C60881" w:rsidRDefault="005F1EC1" w:rsidP="005F1EC1">
            <w:pPr>
              <w:rPr>
                <w:rFonts w:cs="Arial"/>
                <w:szCs w:val="18"/>
                <w:lang w:val="en-GB"/>
              </w:rPr>
            </w:pPr>
          </w:p>
        </w:tc>
        <w:tc>
          <w:tcPr>
            <w:tcW w:w="1203" w:type="dxa"/>
          </w:tcPr>
          <w:p w14:paraId="35DDE789" w14:textId="77777777" w:rsidR="005F1EC1" w:rsidRPr="00C60881" w:rsidRDefault="005F1EC1" w:rsidP="005F1EC1">
            <w:pPr>
              <w:jc w:val="center"/>
              <w:rPr>
                <w:rFonts w:cs="Arial"/>
                <w:szCs w:val="18"/>
                <w:lang w:val="en-GB"/>
              </w:rPr>
            </w:pPr>
          </w:p>
        </w:tc>
        <w:tc>
          <w:tcPr>
            <w:tcW w:w="9612" w:type="dxa"/>
          </w:tcPr>
          <w:p w14:paraId="1D083C80" w14:textId="473D5513" w:rsidR="005F1EC1" w:rsidRPr="00C60881" w:rsidRDefault="005F1EC1" w:rsidP="005F1EC1">
            <w:pPr>
              <w:ind w:right="19"/>
              <w:jc w:val="center"/>
              <w:rPr>
                <w:rFonts w:cs="Arial"/>
                <w:bCs/>
                <w:szCs w:val="18"/>
                <w:lang w:val="en-GB"/>
              </w:rPr>
            </w:pPr>
            <w:r w:rsidRPr="00375870">
              <w:rPr>
                <w:rFonts w:cs="Arial"/>
                <w:b/>
                <w:szCs w:val="18"/>
                <w:highlight w:val="green"/>
              </w:rPr>
              <w:t xml:space="preserve">Description </w:t>
            </w:r>
            <w:r>
              <w:rPr>
                <w:rFonts w:cs="Arial"/>
                <w:b/>
                <w:szCs w:val="18"/>
                <w:highlight w:val="green"/>
              </w:rPr>
              <w:t xml:space="preserve">of </w:t>
            </w:r>
            <w:r w:rsidRPr="00375870">
              <w:rPr>
                <w:rFonts w:cs="Arial"/>
                <w:b/>
                <w:szCs w:val="18"/>
                <w:highlight w:val="green"/>
              </w:rPr>
              <w:t>exp</w:t>
            </w:r>
            <w:r>
              <w:rPr>
                <w:rFonts w:cs="Arial"/>
                <w:b/>
                <w:szCs w:val="18"/>
                <w:highlight w:val="green"/>
              </w:rPr>
              <w:t>e</w:t>
            </w:r>
            <w:r w:rsidRPr="00375870">
              <w:rPr>
                <w:rFonts w:cs="Arial"/>
                <w:b/>
                <w:szCs w:val="18"/>
                <w:highlight w:val="green"/>
              </w:rPr>
              <w:t xml:space="preserve">rience </w:t>
            </w:r>
            <w:r>
              <w:rPr>
                <w:rFonts w:cs="Arial"/>
                <w:b/>
                <w:szCs w:val="18"/>
                <w:highlight w:val="green"/>
              </w:rPr>
              <w:t>on operation on Natural resources (Energy, Water, Mining)</w:t>
            </w:r>
          </w:p>
        </w:tc>
      </w:tr>
      <w:tr w:rsidR="005F1EC1" w:rsidRPr="00163A5A" w14:paraId="785BEBB5" w14:textId="77777777" w:rsidTr="00A737E3">
        <w:tc>
          <w:tcPr>
            <w:tcW w:w="1204" w:type="dxa"/>
          </w:tcPr>
          <w:p w14:paraId="40350D97" w14:textId="7424D343" w:rsidR="005F1EC1" w:rsidRPr="00A41BFC" w:rsidRDefault="005F1EC1" w:rsidP="005F1EC1">
            <w:pPr>
              <w:spacing w:before="10" w:after="10"/>
              <w:rPr>
                <w:rFonts w:cs="Arial"/>
                <w:bCs/>
                <w:szCs w:val="18"/>
                <w:highlight w:val="yellow"/>
                <w:lang w:val="fr-FR"/>
              </w:rPr>
            </w:pPr>
            <w:r w:rsidRPr="0054322F">
              <w:rPr>
                <w:rFonts w:cs="Arial"/>
                <w:bCs/>
                <w:szCs w:val="18"/>
                <w:lang w:val="fr-FR"/>
              </w:rPr>
              <w:t>2024</w:t>
            </w:r>
          </w:p>
        </w:tc>
        <w:tc>
          <w:tcPr>
            <w:tcW w:w="1666" w:type="dxa"/>
          </w:tcPr>
          <w:p w14:paraId="4E572336" w14:textId="6E4F55A8" w:rsidR="005F1EC1" w:rsidRDefault="005F1EC1" w:rsidP="005F1EC1">
            <w:pPr>
              <w:spacing w:before="10" w:after="10"/>
              <w:rPr>
                <w:rFonts w:cs="Arial"/>
                <w:bCs/>
                <w:szCs w:val="18"/>
                <w:lang w:val="fr-FR"/>
              </w:rPr>
            </w:pPr>
            <w:r>
              <w:rPr>
                <w:rFonts w:cs="Arial"/>
                <w:bCs/>
                <w:szCs w:val="18"/>
                <w:lang w:val="fr-FR"/>
              </w:rPr>
              <w:t>Zanzibar</w:t>
            </w:r>
          </w:p>
        </w:tc>
        <w:tc>
          <w:tcPr>
            <w:tcW w:w="2220" w:type="dxa"/>
          </w:tcPr>
          <w:p w14:paraId="7496077D" w14:textId="77777777" w:rsidR="005F1EC1" w:rsidRDefault="005F1EC1" w:rsidP="005F1EC1">
            <w:pPr>
              <w:rPr>
                <w:rFonts w:cs="Arial"/>
                <w:szCs w:val="18"/>
              </w:rPr>
            </w:pPr>
            <w:r>
              <w:rPr>
                <w:rFonts w:cs="Arial"/>
                <w:szCs w:val="18"/>
              </w:rPr>
              <w:t>Sofreco</w:t>
            </w:r>
          </w:p>
          <w:p w14:paraId="3AAA312F" w14:textId="77777777" w:rsidR="005F1EC1" w:rsidRDefault="005F1EC1" w:rsidP="005F1EC1">
            <w:pPr>
              <w:rPr>
                <w:rFonts w:cs="Arial"/>
                <w:szCs w:val="18"/>
              </w:rPr>
            </w:pPr>
            <w:r>
              <w:rPr>
                <w:rFonts w:cs="Arial"/>
                <w:szCs w:val="18"/>
              </w:rPr>
              <w:t>Théo Audigier</w:t>
            </w:r>
          </w:p>
          <w:p w14:paraId="2E2DABC5" w14:textId="77777777" w:rsidR="005F1EC1" w:rsidRDefault="005F1EC1" w:rsidP="005F1EC1">
            <w:pPr>
              <w:rPr>
                <w:rFonts w:cs="Arial"/>
                <w:szCs w:val="18"/>
              </w:rPr>
            </w:pPr>
            <w:hyperlink r:id="rId23" w:history="1">
              <w:r w:rsidRPr="00D42195">
                <w:rPr>
                  <w:rStyle w:val="Lienhypertexte"/>
                  <w:rFonts w:cs="Arial"/>
                  <w:szCs w:val="18"/>
                </w:rPr>
                <w:t>theo.audigier@sofreco.com</w:t>
              </w:r>
            </w:hyperlink>
          </w:p>
          <w:p w14:paraId="7FEEA1C9" w14:textId="29237A49" w:rsidR="005F1EC1" w:rsidRDefault="005F1EC1" w:rsidP="005F1EC1">
            <w:r>
              <w:rPr>
                <w:rFonts w:cs="Arial"/>
                <w:szCs w:val="18"/>
              </w:rPr>
              <w:t>+33.1.41.27.95.95</w:t>
            </w:r>
          </w:p>
        </w:tc>
        <w:tc>
          <w:tcPr>
            <w:tcW w:w="1203" w:type="dxa"/>
          </w:tcPr>
          <w:p w14:paraId="00C18DB1" w14:textId="2A4060B9"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1C65618C" w14:textId="06ECD8FB" w:rsidR="005F1EC1" w:rsidRDefault="005F1EC1" w:rsidP="005F1EC1">
            <w:pPr>
              <w:ind w:right="19"/>
              <w:rPr>
                <w:rFonts w:cs="Arial"/>
                <w:bCs/>
                <w:szCs w:val="18"/>
              </w:rPr>
            </w:pPr>
            <w:r>
              <w:rPr>
                <w:rFonts w:cs="Arial"/>
                <w:bCs/>
                <w:szCs w:val="18"/>
              </w:rPr>
              <w:t>Development of the regulatory framework in the energy sectror, standard bidding document, transaction advisor</w:t>
            </w:r>
          </w:p>
        </w:tc>
      </w:tr>
      <w:tr w:rsidR="005F1EC1" w:rsidRPr="00163A5A" w14:paraId="103A506F" w14:textId="77777777" w:rsidTr="00A737E3">
        <w:tc>
          <w:tcPr>
            <w:tcW w:w="1204" w:type="dxa"/>
          </w:tcPr>
          <w:p w14:paraId="5ACB9D03" w14:textId="0A38845E" w:rsidR="005F1EC1" w:rsidRDefault="005F1EC1" w:rsidP="005F1EC1">
            <w:pPr>
              <w:spacing w:before="10" w:after="10"/>
              <w:rPr>
                <w:rFonts w:cs="Arial"/>
                <w:bCs/>
                <w:szCs w:val="18"/>
                <w:lang w:val="fr-FR"/>
              </w:rPr>
            </w:pPr>
            <w:r>
              <w:rPr>
                <w:rFonts w:cs="Arial"/>
                <w:bCs/>
                <w:szCs w:val="18"/>
                <w:lang w:val="fr-FR"/>
              </w:rPr>
              <w:t>2023</w:t>
            </w:r>
          </w:p>
        </w:tc>
        <w:tc>
          <w:tcPr>
            <w:tcW w:w="1666" w:type="dxa"/>
          </w:tcPr>
          <w:p w14:paraId="505356D4" w14:textId="513FC8FE" w:rsidR="005F1EC1" w:rsidRDefault="005F1EC1" w:rsidP="005F1EC1">
            <w:pPr>
              <w:spacing w:before="10" w:after="10"/>
              <w:rPr>
                <w:rFonts w:cs="Arial"/>
                <w:bCs/>
                <w:szCs w:val="18"/>
                <w:lang w:val="fr-FR"/>
              </w:rPr>
            </w:pPr>
            <w:r>
              <w:rPr>
                <w:rFonts w:cs="Arial"/>
                <w:bCs/>
                <w:szCs w:val="18"/>
                <w:lang w:val="fr-FR"/>
              </w:rPr>
              <w:t>Burundi</w:t>
            </w:r>
          </w:p>
        </w:tc>
        <w:tc>
          <w:tcPr>
            <w:tcW w:w="2220" w:type="dxa"/>
          </w:tcPr>
          <w:p w14:paraId="2836DB95" w14:textId="258B6FFE" w:rsidR="005F1EC1" w:rsidRDefault="005F1EC1" w:rsidP="005F1EC1">
            <w:r>
              <w:t>Private project</w:t>
            </w:r>
          </w:p>
        </w:tc>
        <w:tc>
          <w:tcPr>
            <w:tcW w:w="1203" w:type="dxa"/>
          </w:tcPr>
          <w:p w14:paraId="5B92B16D" w14:textId="3BD124C6" w:rsidR="005F1EC1"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25AD9BAF" w14:textId="3A378D81" w:rsidR="005F1EC1" w:rsidRDefault="005F1EC1" w:rsidP="005F1EC1">
            <w:pPr>
              <w:ind w:right="19"/>
              <w:rPr>
                <w:rFonts w:cs="Arial"/>
                <w:bCs/>
                <w:szCs w:val="18"/>
              </w:rPr>
            </w:pPr>
            <w:r>
              <w:rPr>
                <w:rFonts w:cs="Arial"/>
                <w:bCs/>
                <w:szCs w:val="18"/>
              </w:rPr>
              <w:t>Assistance of a consortium in the development of a mining project</w:t>
            </w:r>
          </w:p>
        </w:tc>
      </w:tr>
      <w:tr w:rsidR="005F1EC1" w:rsidRPr="00163A5A" w14:paraId="411D9413" w14:textId="77777777" w:rsidTr="00A737E3">
        <w:tc>
          <w:tcPr>
            <w:tcW w:w="1204" w:type="dxa"/>
          </w:tcPr>
          <w:p w14:paraId="5928F0DD" w14:textId="77777777" w:rsidR="005F1EC1" w:rsidRPr="00375870" w:rsidRDefault="005F1EC1" w:rsidP="005F1EC1">
            <w:pPr>
              <w:spacing w:before="10" w:after="10"/>
              <w:rPr>
                <w:rFonts w:cs="Arial"/>
                <w:bCs/>
                <w:szCs w:val="18"/>
                <w:lang w:val="fr-FR"/>
              </w:rPr>
            </w:pPr>
            <w:r>
              <w:rPr>
                <w:rFonts w:cs="Arial"/>
                <w:bCs/>
                <w:szCs w:val="18"/>
                <w:lang w:val="fr-FR"/>
              </w:rPr>
              <w:t>2023</w:t>
            </w:r>
          </w:p>
        </w:tc>
        <w:tc>
          <w:tcPr>
            <w:tcW w:w="1666" w:type="dxa"/>
          </w:tcPr>
          <w:p w14:paraId="12AD3F0E" w14:textId="4872B810" w:rsidR="005F1EC1" w:rsidRPr="00375870" w:rsidRDefault="005F1EC1" w:rsidP="005F1EC1">
            <w:pPr>
              <w:spacing w:before="10" w:after="10"/>
              <w:rPr>
                <w:rFonts w:cs="Arial"/>
                <w:bCs/>
                <w:szCs w:val="18"/>
                <w:lang w:val="fr-FR"/>
              </w:rPr>
            </w:pPr>
            <w:r>
              <w:rPr>
                <w:rFonts w:cs="Arial"/>
                <w:bCs/>
                <w:szCs w:val="18"/>
                <w:lang w:val="fr-FR"/>
              </w:rPr>
              <w:t>Algeria</w:t>
            </w:r>
          </w:p>
        </w:tc>
        <w:tc>
          <w:tcPr>
            <w:tcW w:w="2220" w:type="dxa"/>
          </w:tcPr>
          <w:p w14:paraId="1B58BDBA" w14:textId="2F21850E" w:rsidR="005F1EC1" w:rsidRPr="00303D74" w:rsidRDefault="005F1EC1" w:rsidP="005F1EC1">
            <w:pPr>
              <w:rPr>
                <w:rFonts w:cs="Arial"/>
                <w:szCs w:val="18"/>
                <w:shd w:val="clear" w:color="auto" w:fill="FFFFFF"/>
              </w:rPr>
            </w:pPr>
            <w:hyperlink r:id="rId24" w:history="1">
              <w:r w:rsidRPr="00303D74">
                <w:rPr>
                  <w:rStyle w:val="Lienhypertexte"/>
                  <w:rFonts w:cs="Arial"/>
                  <w:szCs w:val="18"/>
                  <w:shd w:val="clear" w:color="auto" w:fill="FFFFFF"/>
                </w:rPr>
                <w:t>abackhaus@integration.org</w:t>
              </w:r>
            </w:hyperlink>
            <w:r w:rsidRPr="00303D74">
              <w:rPr>
                <w:rFonts w:cs="Arial"/>
                <w:szCs w:val="18"/>
                <w:shd w:val="clear" w:color="auto" w:fill="FFFFFF"/>
              </w:rPr>
              <w:t xml:space="preserve"> (Int</w:t>
            </w:r>
            <w:r>
              <w:rPr>
                <w:rFonts w:cs="Arial"/>
                <w:szCs w:val="18"/>
                <w:shd w:val="clear" w:color="auto" w:fill="FFFFFF"/>
              </w:rPr>
              <w:t>e</w:t>
            </w:r>
            <w:r w:rsidRPr="00303D74">
              <w:rPr>
                <w:rFonts w:cs="Arial"/>
                <w:szCs w:val="18"/>
                <w:shd w:val="clear" w:color="auto" w:fill="FFFFFF"/>
              </w:rPr>
              <w:t>gration)</w:t>
            </w:r>
          </w:p>
          <w:p w14:paraId="3673408B" w14:textId="77777777" w:rsidR="005F1EC1" w:rsidRPr="00375870" w:rsidRDefault="005F1EC1" w:rsidP="005F1EC1">
            <w:pPr>
              <w:rPr>
                <w:rFonts w:cs="Arial"/>
                <w:szCs w:val="18"/>
                <w:lang w:val="fr-FR"/>
              </w:rPr>
            </w:pPr>
            <w:r w:rsidRPr="00303D74">
              <w:rPr>
                <w:rFonts w:cs="Arial"/>
                <w:szCs w:val="18"/>
                <w:shd w:val="clear" w:color="auto" w:fill="FFFFFF"/>
              </w:rPr>
              <w:t>+33 6 58 99 86 54</w:t>
            </w:r>
          </w:p>
        </w:tc>
        <w:tc>
          <w:tcPr>
            <w:tcW w:w="1203" w:type="dxa"/>
          </w:tcPr>
          <w:p w14:paraId="7E7FE245" w14:textId="0AE8BB78"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B185FBD" w14:textId="55139577" w:rsidR="005F1EC1" w:rsidRPr="00375870" w:rsidRDefault="005F1EC1" w:rsidP="005F1EC1">
            <w:pPr>
              <w:ind w:right="19"/>
              <w:rPr>
                <w:rFonts w:cs="Arial"/>
                <w:b/>
                <w:szCs w:val="18"/>
                <w:highlight w:val="green"/>
              </w:rPr>
            </w:pPr>
            <w:r>
              <w:rPr>
                <w:rFonts w:cs="Arial"/>
                <w:bCs/>
                <w:szCs w:val="18"/>
              </w:rPr>
              <w:t xml:space="preserve">Elaboration of the hydrogene regulatory framework ; participation to the elaboration of the strategy ; </w:t>
            </w:r>
            <w:r w:rsidRPr="00C5672B">
              <w:rPr>
                <w:rFonts w:cs="Arial"/>
                <w:bCs/>
                <w:szCs w:val="18"/>
                <w:highlight w:val="yellow"/>
              </w:rPr>
              <w:t>international, European and african benchmark (including Morocco)</w:t>
            </w:r>
          </w:p>
        </w:tc>
      </w:tr>
      <w:tr w:rsidR="005F1EC1" w:rsidRPr="00163A5A" w14:paraId="1C7999EC" w14:textId="77777777" w:rsidTr="00A737E3">
        <w:tc>
          <w:tcPr>
            <w:tcW w:w="1204" w:type="dxa"/>
          </w:tcPr>
          <w:p w14:paraId="26C68282" w14:textId="77777777" w:rsidR="005F1EC1" w:rsidRPr="00375870" w:rsidRDefault="005F1EC1" w:rsidP="005F1EC1">
            <w:pPr>
              <w:spacing w:before="10" w:after="10"/>
              <w:rPr>
                <w:rFonts w:cs="Arial"/>
                <w:bCs/>
                <w:szCs w:val="18"/>
                <w:lang w:val="fr-FR"/>
              </w:rPr>
            </w:pPr>
            <w:r w:rsidRPr="00375870">
              <w:rPr>
                <w:rFonts w:cs="Arial"/>
                <w:noProof/>
                <w:szCs w:val="18"/>
                <w:lang w:val="fr-BE"/>
              </w:rPr>
              <w:t>2022</w:t>
            </w:r>
          </w:p>
        </w:tc>
        <w:tc>
          <w:tcPr>
            <w:tcW w:w="1666" w:type="dxa"/>
          </w:tcPr>
          <w:p w14:paraId="28897465" w14:textId="77777777" w:rsidR="005F1EC1" w:rsidRPr="00375870" w:rsidRDefault="005F1EC1" w:rsidP="005F1EC1">
            <w:pPr>
              <w:spacing w:before="10" w:after="10"/>
              <w:rPr>
                <w:rFonts w:cs="Arial"/>
                <w:bCs/>
                <w:szCs w:val="18"/>
                <w:lang w:val="fr-FR"/>
              </w:rPr>
            </w:pPr>
            <w:r w:rsidRPr="00375870">
              <w:rPr>
                <w:rFonts w:cs="Arial"/>
                <w:noProof/>
                <w:szCs w:val="18"/>
                <w:lang w:val="fr-BE"/>
              </w:rPr>
              <w:t>Burundi</w:t>
            </w:r>
          </w:p>
        </w:tc>
        <w:tc>
          <w:tcPr>
            <w:tcW w:w="2220" w:type="dxa"/>
          </w:tcPr>
          <w:p w14:paraId="7B8B4F84" w14:textId="77777777" w:rsidR="005F1EC1" w:rsidRDefault="005F1EC1" w:rsidP="005F1EC1">
            <w:pPr>
              <w:pStyle w:val="Centr"/>
              <w:spacing w:before="0" w:after="0" w:line="276" w:lineRule="auto"/>
              <w:contextualSpacing/>
              <w:jc w:val="left"/>
              <w:rPr>
                <w:color w:val="000000"/>
                <w:szCs w:val="18"/>
                <w:shd w:val="clear" w:color="auto" w:fill="FFFFFF"/>
              </w:rPr>
            </w:pPr>
            <w:r>
              <w:rPr>
                <w:color w:val="000000"/>
                <w:szCs w:val="18"/>
                <w:shd w:val="clear" w:color="auto" w:fill="FFFFFF"/>
              </w:rPr>
              <w:t>European Union</w:t>
            </w:r>
          </w:p>
          <w:p w14:paraId="71392D25" w14:textId="58637BA5" w:rsidR="005F1EC1" w:rsidRPr="00375870" w:rsidRDefault="005F1EC1" w:rsidP="005F1EC1">
            <w:pPr>
              <w:pStyle w:val="Centr"/>
              <w:spacing w:before="0" w:after="0" w:line="276" w:lineRule="auto"/>
              <w:contextualSpacing/>
              <w:jc w:val="left"/>
              <w:rPr>
                <w:color w:val="000000"/>
                <w:szCs w:val="18"/>
                <w:shd w:val="clear" w:color="auto" w:fill="FFFFFF"/>
              </w:rPr>
            </w:pPr>
            <w:hyperlink r:id="rId25" w:history="1">
              <w:r w:rsidRPr="00375870">
                <w:rPr>
                  <w:rStyle w:val="Lienhypertexte"/>
                  <w:szCs w:val="18"/>
                  <w:shd w:val="clear" w:color="auto" w:fill="FFFFFF"/>
                </w:rPr>
                <w:t>Luca.RONDI@eeas.europa.eu</w:t>
              </w:r>
            </w:hyperlink>
          </w:p>
          <w:p w14:paraId="3985C6BF" w14:textId="77777777" w:rsidR="005F1EC1" w:rsidRPr="00375870" w:rsidRDefault="005F1EC1" w:rsidP="005F1EC1">
            <w:pPr>
              <w:rPr>
                <w:rFonts w:cs="Arial"/>
                <w:szCs w:val="18"/>
                <w:lang w:val="fr-FR"/>
              </w:rPr>
            </w:pPr>
            <w:r w:rsidRPr="00375870">
              <w:rPr>
                <w:rFonts w:cs="Arial"/>
                <w:color w:val="1F497D"/>
                <w:szCs w:val="18"/>
                <w:shd w:val="clear" w:color="auto" w:fill="FFFFFF"/>
              </w:rPr>
              <w:t>+ (257) 22 20 22 00</w:t>
            </w:r>
          </w:p>
        </w:tc>
        <w:tc>
          <w:tcPr>
            <w:tcW w:w="1203" w:type="dxa"/>
          </w:tcPr>
          <w:p w14:paraId="5C267336" w14:textId="151C05EA" w:rsidR="005F1EC1" w:rsidRPr="00375870" w:rsidRDefault="005F1EC1" w:rsidP="005F1EC1">
            <w:pPr>
              <w:rPr>
                <w:rFonts w:cs="Arial"/>
                <w:szCs w:val="18"/>
                <w:lang w:val="fr-FR"/>
              </w:rPr>
            </w:pPr>
            <w:r>
              <w:rPr>
                <w:rFonts w:cs="Arial"/>
                <w:szCs w:val="18"/>
                <w:lang w:val="fr-FR"/>
              </w:rPr>
              <w:lastRenderedPageBreak/>
              <w:t>S</w:t>
            </w:r>
            <w:r w:rsidRPr="00375870">
              <w:rPr>
                <w:rFonts w:cs="Arial"/>
                <w:szCs w:val="18"/>
                <w:lang w:val="fr-FR"/>
              </w:rPr>
              <w:t>enior</w:t>
            </w:r>
            <w:r>
              <w:rPr>
                <w:rFonts w:cs="Arial"/>
                <w:szCs w:val="18"/>
                <w:lang w:val="fr-FR"/>
              </w:rPr>
              <w:t xml:space="preserve"> legal advisor</w:t>
            </w:r>
          </w:p>
        </w:tc>
        <w:tc>
          <w:tcPr>
            <w:tcW w:w="9612" w:type="dxa"/>
          </w:tcPr>
          <w:p w14:paraId="4A1ED90D" w14:textId="159126C2" w:rsidR="005F1EC1" w:rsidRPr="00375870" w:rsidRDefault="005F1EC1" w:rsidP="005F1EC1">
            <w:pPr>
              <w:ind w:right="19"/>
              <w:jc w:val="both"/>
              <w:rPr>
                <w:rFonts w:cs="Arial"/>
                <w:b/>
                <w:szCs w:val="18"/>
              </w:rPr>
            </w:pPr>
            <w:r w:rsidRPr="00C60881">
              <w:rPr>
                <w:rFonts w:cs="Arial"/>
                <w:szCs w:val="18"/>
                <w:lang w:val="en-GB"/>
              </w:rPr>
              <w:t>Review of the law on the energy sector ; regulatory framework ; types of contracts</w:t>
            </w:r>
          </w:p>
        </w:tc>
      </w:tr>
      <w:tr w:rsidR="005F1EC1" w:rsidRPr="00163A5A" w14:paraId="00C7FCF8" w14:textId="77777777" w:rsidTr="00A737E3">
        <w:tc>
          <w:tcPr>
            <w:tcW w:w="1204" w:type="dxa"/>
          </w:tcPr>
          <w:p w14:paraId="0012B02E" w14:textId="77777777" w:rsidR="005F1EC1" w:rsidRPr="00375870" w:rsidRDefault="005F1EC1" w:rsidP="005F1EC1">
            <w:pPr>
              <w:spacing w:before="10" w:after="10"/>
              <w:rPr>
                <w:rFonts w:cs="Arial"/>
                <w:bCs/>
                <w:szCs w:val="18"/>
                <w:lang w:val="fr-FR"/>
              </w:rPr>
            </w:pPr>
            <w:r w:rsidRPr="00375870">
              <w:rPr>
                <w:rFonts w:cs="Arial"/>
                <w:noProof/>
                <w:szCs w:val="18"/>
                <w:lang w:val="fr-BE"/>
              </w:rPr>
              <w:t>2022</w:t>
            </w:r>
          </w:p>
        </w:tc>
        <w:tc>
          <w:tcPr>
            <w:tcW w:w="1666" w:type="dxa"/>
          </w:tcPr>
          <w:p w14:paraId="67FD8616" w14:textId="77777777" w:rsidR="005F1EC1" w:rsidRPr="00375870" w:rsidRDefault="005F1EC1" w:rsidP="005F1EC1">
            <w:pPr>
              <w:spacing w:before="10" w:after="10"/>
              <w:rPr>
                <w:rFonts w:cs="Arial"/>
                <w:bCs/>
                <w:szCs w:val="18"/>
                <w:lang w:val="fr-FR"/>
              </w:rPr>
            </w:pPr>
            <w:r w:rsidRPr="00375870">
              <w:rPr>
                <w:rFonts w:cs="Arial"/>
                <w:noProof/>
                <w:szCs w:val="18"/>
                <w:lang w:val="fr-BE"/>
              </w:rPr>
              <w:t>Madagascar</w:t>
            </w:r>
          </w:p>
        </w:tc>
        <w:tc>
          <w:tcPr>
            <w:tcW w:w="2220" w:type="dxa"/>
          </w:tcPr>
          <w:p w14:paraId="040DEEBC" w14:textId="77777777" w:rsidR="005F1EC1" w:rsidRPr="00C60881" w:rsidRDefault="005F1EC1" w:rsidP="005F1EC1">
            <w:pPr>
              <w:pStyle w:val="Centr"/>
              <w:spacing w:before="0" w:after="0" w:line="276" w:lineRule="auto"/>
              <w:contextualSpacing/>
              <w:jc w:val="left"/>
              <w:rPr>
                <w:color w:val="000000"/>
                <w:szCs w:val="18"/>
                <w:shd w:val="clear" w:color="auto" w:fill="FFFFFF"/>
                <w:lang w:val="fr-FR"/>
              </w:rPr>
            </w:pPr>
            <w:r w:rsidRPr="00C60881">
              <w:rPr>
                <w:color w:val="000000"/>
                <w:szCs w:val="18"/>
                <w:shd w:val="clear" w:color="auto" w:fill="FFFFFF"/>
                <w:lang w:val="fr-FR"/>
              </w:rPr>
              <w:t>PIA (Lamis Aljounaidi)</w:t>
            </w:r>
          </w:p>
          <w:p w14:paraId="258C6343" w14:textId="77777777" w:rsidR="005F1EC1" w:rsidRPr="00375870" w:rsidRDefault="005F1EC1" w:rsidP="005F1EC1">
            <w:pPr>
              <w:rPr>
                <w:rFonts w:cs="Arial"/>
                <w:szCs w:val="18"/>
                <w:lang w:val="fr-FR"/>
              </w:rPr>
            </w:pPr>
            <w:hyperlink r:id="rId26" w:history="1">
              <w:r w:rsidRPr="00C60881">
                <w:rPr>
                  <w:rStyle w:val="Lienhypertexte"/>
                  <w:rFonts w:cs="Arial"/>
                  <w:szCs w:val="18"/>
                  <w:shd w:val="clear" w:color="auto" w:fill="FFFFFF"/>
                  <w:lang w:val="fr-FR"/>
                </w:rPr>
                <w:t>Lamis.Aljounaidi@parisinfrastructureadvisory.com</w:t>
              </w:r>
            </w:hyperlink>
            <w:r w:rsidRPr="00C60881">
              <w:rPr>
                <w:rFonts w:cs="Arial"/>
                <w:color w:val="242424"/>
                <w:szCs w:val="18"/>
                <w:shd w:val="clear" w:color="auto" w:fill="FFFFFF"/>
                <w:lang w:val="fr-FR"/>
              </w:rPr>
              <w:t xml:space="preserve"> (+33.6.50.16.87.23)</w:t>
            </w:r>
          </w:p>
        </w:tc>
        <w:tc>
          <w:tcPr>
            <w:tcW w:w="1203" w:type="dxa"/>
          </w:tcPr>
          <w:p w14:paraId="15C8C753" w14:textId="3EF3CE22"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529387A7" w14:textId="14C52E7A" w:rsidR="005F1EC1" w:rsidRPr="00375870" w:rsidRDefault="005F1EC1" w:rsidP="005F1EC1">
            <w:pPr>
              <w:ind w:right="19"/>
              <w:jc w:val="both"/>
              <w:rPr>
                <w:rFonts w:cs="Arial"/>
                <w:b/>
                <w:szCs w:val="18"/>
              </w:rPr>
            </w:pPr>
            <w:r w:rsidRPr="00C60881">
              <w:rPr>
                <w:rFonts w:cs="Arial"/>
                <w:szCs w:val="18"/>
                <w:lang w:val="en-GB"/>
              </w:rPr>
              <w:t>Presentation to the authorities of a hydrogene strategic and regulatory framework</w:t>
            </w:r>
          </w:p>
        </w:tc>
      </w:tr>
      <w:tr w:rsidR="005F1EC1" w:rsidRPr="00163A5A" w14:paraId="0CE5BBC1" w14:textId="77777777" w:rsidTr="00A737E3">
        <w:tc>
          <w:tcPr>
            <w:tcW w:w="1204" w:type="dxa"/>
          </w:tcPr>
          <w:p w14:paraId="13406DC5" w14:textId="77777777" w:rsidR="005F1EC1" w:rsidRPr="00375870" w:rsidRDefault="005F1EC1" w:rsidP="005F1EC1">
            <w:pPr>
              <w:spacing w:before="10" w:after="10"/>
              <w:rPr>
                <w:rFonts w:cs="Arial"/>
                <w:noProof/>
                <w:szCs w:val="18"/>
                <w:lang w:val="fr-BE"/>
              </w:rPr>
            </w:pPr>
            <w:r>
              <w:rPr>
                <w:rFonts w:cs="Arial"/>
                <w:noProof/>
                <w:szCs w:val="18"/>
                <w:lang w:val="fr-BE"/>
              </w:rPr>
              <w:t>2022</w:t>
            </w:r>
          </w:p>
        </w:tc>
        <w:tc>
          <w:tcPr>
            <w:tcW w:w="1666" w:type="dxa"/>
          </w:tcPr>
          <w:p w14:paraId="29BFD079" w14:textId="062661E6" w:rsidR="005F1EC1" w:rsidRPr="00375870" w:rsidRDefault="005F1EC1" w:rsidP="005F1EC1">
            <w:pPr>
              <w:spacing w:before="10" w:after="10"/>
              <w:rPr>
                <w:rFonts w:cs="Arial"/>
                <w:noProof/>
                <w:szCs w:val="18"/>
                <w:lang w:val="fr-BE"/>
              </w:rPr>
            </w:pPr>
            <w:r>
              <w:rPr>
                <w:rFonts w:cs="Arial"/>
                <w:noProof/>
                <w:szCs w:val="18"/>
                <w:lang w:val="fr-BE"/>
              </w:rPr>
              <w:t>Senegal</w:t>
            </w:r>
          </w:p>
        </w:tc>
        <w:tc>
          <w:tcPr>
            <w:tcW w:w="2220" w:type="dxa"/>
          </w:tcPr>
          <w:p w14:paraId="2D699B41" w14:textId="77777777" w:rsidR="005F1EC1" w:rsidRPr="00C60881" w:rsidRDefault="005F1EC1" w:rsidP="005F1EC1">
            <w:pPr>
              <w:pStyle w:val="Centr"/>
              <w:spacing w:before="0" w:after="0" w:line="276" w:lineRule="auto"/>
              <w:contextualSpacing/>
              <w:jc w:val="left"/>
              <w:rPr>
                <w:color w:val="000000"/>
                <w:szCs w:val="18"/>
                <w:shd w:val="clear" w:color="auto" w:fill="FFFFFF"/>
                <w:lang w:val="fr-FR"/>
              </w:rPr>
            </w:pPr>
            <w:r w:rsidRPr="00C60881">
              <w:rPr>
                <w:color w:val="000000"/>
                <w:szCs w:val="18"/>
                <w:shd w:val="clear" w:color="auto" w:fill="FFFFFF"/>
                <w:lang w:val="fr-FR"/>
              </w:rPr>
              <w:t>Veolia</w:t>
            </w:r>
          </w:p>
          <w:p w14:paraId="3EAD6FE3" w14:textId="783BE914" w:rsidR="005F1EC1" w:rsidRPr="00C60881" w:rsidRDefault="005F1EC1" w:rsidP="005F1EC1">
            <w:pPr>
              <w:pStyle w:val="Centr"/>
              <w:spacing w:before="0" w:after="0" w:line="276" w:lineRule="auto"/>
              <w:contextualSpacing/>
              <w:jc w:val="left"/>
              <w:rPr>
                <w:color w:val="000000"/>
                <w:szCs w:val="18"/>
                <w:shd w:val="clear" w:color="auto" w:fill="FFFFFF"/>
                <w:lang w:val="fr-FR"/>
              </w:rPr>
            </w:pPr>
            <w:r w:rsidRPr="00C60881">
              <w:rPr>
                <w:color w:val="000000"/>
                <w:szCs w:val="18"/>
                <w:shd w:val="clear" w:color="auto" w:fill="FFFFFF"/>
                <w:lang w:val="fr-FR"/>
              </w:rPr>
              <w:t>Ewen Le Gac</w:t>
            </w:r>
          </w:p>
          <w:p w14:paraId="1EAA22F5" w14:textId="77777777" w:rsidR="005F1EC1" w:rsidRPr="00C60881" w:rsidRDefault="005F1EC1" w:rsidP="005F1EC1">
            <w:pPr>
              <w:rPr>
                <w:rFonts w:cs="Arial"/>
                <w:szCs w:val="18"/>
                <w:lang w:val="fr-FR"/>
              </w:rPr>
            </w:pPr>
            <w:r w:rsidRPr="00C60881">
              <w:rPr>
                <w:rFonts w:cs="Arial"/>
                <w:szCs w:val="18"/>
                <w:lang w:val="fr-FR"/>
              </w:rPr>
              <w:t>ewen.le-gac-fustemberg@veolia.com</w:t>
            </w:r>
          </w:p>
        </w:tc>
        <w:tc>
          <w:tcPr>
            <w:tcW w:w="1203" w:type="dxa"/>
          </w:tcPr>
          <w:p w14:paraId="000BD7BE" w14:textId="1273103F" w:rsidR="005F1EC1" w:rsidRPr="00375870" w:rsidRDefault="005F1EC1" w:rsidP="005F1EC1">
            <w:pPr>
              <w:rPr>
                <w:rFonts w:cs="Arial"/>
                <w:noProof/>
                <w:szCs w:val="18"/>
                <w:lang w:val="fr-BE"/>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394D09D2" w14:textId="77777777" w:rsidR="005F1EC1" w:rsidRDefault="005F1EC1" w:rsidP="005F1EC1">
            <w:pPr>
              <w:rPr>
                <w:rFonts w:cs="Arial"/>
                <w:szCs w:val="18"/>
              </w:rPr>
            </w:pPr>
            <w:r>
              <w:rPr>
                <w:rFonts w:cs="Arial"/>
                <w:szCs w:val="18"/>
              </w:rPr>
              <w:t>Review of the legal framework on the g=fight against fraud in the energy sector ; recommadations</w:t>
            </w:r>
          </w:p>
          <w:p w14:paraId="6160331E" w14:textId="67B96109" w:rsidR="005F1EC1" w:rsidRPr="009A2D8B" w:rsidRDefault="005F1EC1" w:rsidP="005F1EC1">
            <w:pPr>
              <w:rPr>
                <w:rFonts w:cs="Arial"/>
                <w:szCs w:val="18"/>
              </w:rPr>
            </w:pPr>
            <w:r w:rsidRPr="009A2D8B">
              <w:rPr>
                <w:rFonts w:cs="Arial"/>
                <w:szCs w:val="18"/>
              </w:rPr>
              <w:t xml:space="preserve"> </w:t>
            </w:r>
          </w:p>
          <w:p w14:paraId="4295EE5A" w14:textId="77777777" w:rsidR="005F1EC1" w:rsidRPr="00C60881" w:rsidRDefault="005F1EC1" w:rsidP="005F1EC1">
            <w:pPr>
              <w:ind w:right="19"/>
              <w:jc w:val="both"/>
              <w:rPr>
                <w:rFonts w:cs="Arial"/>
                <w:szCs w:val="18"/>
                <w:lang w:val="en-GB"/>
              </w:rPr>
            </w:pPr>
          </w:p>
        </w:tc>
      </w:tr>
      <w:tr w:rsidR="005F1EC1" w:rsidRPr="00163A5A" w14:paraId="5AB6AC9C" w14:textId="77777777" w:rsidTr="00A737E3">
        <w:tc>
          <w:tcPr>
            <w:tcW w:w="1204" w:type="dxa"/>
          </w:tcPr>
          <w:p w14:paraId="64609269" w14:textId="77777777" w:rsidR="005F1EC1" w:rsidRPr="00375870" w:rsidRDefault="005F1EC1" w:rsidP="005F1EC1">
            <w:pPr>
              <w:spacing w:before="10" w:after="10"/>
              <w:rPr>
                <w:rFonts w:cs="Arial"/>
                <w:bCs/>
                <w:szCs w:val="18"/>
                <w:lang w:val="fr-FR"/>
              </w:rPr>
            </w:pPr>
            <w:r w:rsidRPr="00375870">
              <w:rPr>
                <w:rFonts w:cs="Arial"/>
                <w:noProof/>
                <w:szCs w:val="18"/>
                <w:lang w:val="fr-BE"/>
              </w:rPr>
              <w:t>2022</w:t>
            </w:r>
          </w:p>
        </w:tc>
        <w:tc>
          <w:tcPr>
            <w:tcW w:w="1666" w:type="dxa"/>
          </w:tcPr>
          <w:p w14:paraId="67DDA1EE" w14:textId="123851FA" w:rsidR="005F1EC1" w:rsidRPr="00375870" w:rsidRDefault="005F1EC1" w:rsidP="005F1EC1">
            <w:pPr>
              <w:spacing w:before="10" w:after="10"/>
              <w:rPr>
                <w:rFonts w:cs="Arial"/>
                <w:bCs/>
                <w:szCs w:val="18"/>
                <w:lang w:val="fr-FR"/>
              </w:rPr>
            </w:pPr>
            <w:r w:rsidRPr="00375870">
              <w:rPr>
                <w:rFonts w:cs="Arial"/>
                <w:noProof/>
                <w:szCs w:val="18"/>
                <w:lang w:val="fr-BE"/>
              </w:rPr>
              <w:t>Mauritani</w:t>
            </w:r>
            <w:r>
              <w:rPr>
                <w:rFonts w:cs="Arial"/>
                <w:noProof/>
                <w:szCs w:val="18"/>
                <w:lang w:val="fr-BE"/>
              </w:rPr>
              <w:t>a</w:t>
            </w:r>
          </w:p>
        </w:tc>
        <w:tc>
          <w:tcPr>
            <w:tcW w:w="2220" w:type="dxa"/>
          </w:tcPr>
          <w:p w14:paraId="3C9A14DB" w14:textId="77777777" w:rsidR="005F1EC1" w:rsidRPr="00C60881" w:rsidRDefault="005F1EC1" w:rsidP="005F1EC1">
            <w:pPr>
              <w:pStyle w:val="Centr"/>
              <w:spacing w:before="0" w:after="0" w:line="276" w:lineRule="auto"/>
              <w:contextualSpacing/>
              <w:jc w:val="left"/>
              <w:rPr>
                <w:color w:val="000000"/>
                <w:szCs w:val="18"/>
                <w:shd w:val="clear" w:color="auto" w:fill="FFFFFF"/>
                <w:lang w:val="fr-FR"/>
              </w:rPr>
            </w:pPr>
            <w:r w:rsidRPr="00C60881">
              <w:rPr>
                <w:color w:val="000000"/>
                <w:szCs w:val="18"/>
                <w:shd w:val="clear" w:color="auto" w:fill="FFFFFF"/>
                <w:lang w:val="fr-FR"/>
              </w:rPr>
              <w:t>PIA (Lamis Aljounaidi)</w:t>
            </w:r>
          </w:p>
          <w:p w14:paraId="7E1EF6E3" w14:textId="77777777" w:rsidR="005F1EC1" w:rsidRPr="00375870" w:rsidRDefault="005F1EC1" w:rsidP="005F1EC1">
            <w:pPr>
              <w:rPr>
                <w:rFonts w:cs="Arial"/>
                <w:szCs w:val="18"/>
                <w:lang w:val="fr-FR"/>
              </w:rPr>
            </w:pPr>
            <w:hyperlink r:id="rId27" w:history="1">
              <w:r w:rsidRPr="00C60881">
                <w:rPr>
                  <w:rStyle w:val="Lienhypertexte"/>
                  <w:rFonts w:cs="Arial"/>
                  <w:szCs w:val="18"/>
                  <w:shd w:val="clear" w:color="auto" w:fill="FFFFFF"/>
                  <w:lang w:val="fr-FR"/>
                </w:rPr>
                <w:t>Lamis.Aljounaidi@parisinfrastructureadvisory.com</w:t>
              </w:r>
            </w:hyperlink>
            <w:r w:rsidRPr="00C60881">
              <w:rPr>
                <w:rFonts w:cs="Arial"/>
                <w:color w:val="242424"/>
                <w:szCs w:val="18"/>
                <w:shd w:val="clear" w:color="auto" w:fill="FFFFFF"/>
                <w:lang w:val="fr-FR"/>
              </w:rPr>
              <w:t xml:space="preserve"> (+33.6.50.16.87.23)</w:t>
            </w:r>
          </w:p>
        </w:tc>
        <w:tc>
          <w:tcPr>
            <w:tcW w:w="1203" w:type="dxa"/>
          </w:tcPr>
          <w:p w14:paraId="04F260CC" w14:textId="2F814E22"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CF5599D" w14:textId="131A7694" w:rsidR="005F1EC1" w:rsidRPr="00C60881" w:rsidRDefault="005F1EC1" w:rsidP="005F1EC1">
            <w:pPr>
              <w:ind w:right="19"/>
              <w:jc w:val="both"/>
              <w:rPr>
                <w:rFonts w:cs="Arial"/>
                <w:szCs w:val="18"/>
                <w:lang w:val="en-GB"/>
              </w:rPr>
            </w:pPr>
            <w:r w:rsidRPr="00C60881">
              <w:rPr>
                <w:rFonts w:cs="Arial"/>
                <w:szCs w:val="18"/>
                <w:lang w:val="en-GB"/>
              </w:rPr>
              <w:t>Elaboration of an operational guide on auctions procedure in the energy sector ; elaboration of regulations implementing the electricity code</w:t>
            </w:r>
          </w:p>
          <w:p w14:paraId="5327D91E" w14:textId="77777777" w:rsidR="005F1EC1" w:rsidRPr="00C60881" w:rsidRDefault="005F1EC1" w:rsidP="005F1EC1">
            <w:pPr>
              <w:ind w:right="19"/>
              <w:jc w:val="both"/>
              <w:rPr>
                <w:rFonts w:cs="Arial"/>
                <w:szCs w:val="18"/>
                <w:lang w:val="en-GB"/>
              </w:rPr>
            </w:pPr>
          </w:p>
          <w:p w14:paraId="61782F2D" w14:textId="12A9C0FF" w:rsidR="005F1EC1" w:rsidRPr="00375870" w:rsidRDefault="005F1EC1" w:rsidP="005F1EC1">
            <w:pPr>
              <w:ind w:right="19"/>
              <w:jc w:val="both"/>
              <w:rPr>
                <w:rFonts w:cs="Arial"/>
                <w:b/>
                <w:szCs w:val="18"/>
              </w:rPr>
            </w:pPr>
          </w:p>
        </w:tc>
      </w:tr>
      <w:tr w:rsidR="005F1EC1" w:rsidRPr="00163A5A" w14:paraId="07549826" w14:textId="77777777" w:rsidTr="00A737E3">
        <w:tc>
          <w:tcPr>
            <w:tcW w:w="1204" w:type="dxa"/>
          </w:tcPr>
          <w:p w14:paraId="2D08BFA7" w14:textId="77777777" w:rsidR="005F1EC1" w:rsidRPr="00375870" w:rsidRDefault="005F1EC1" w:rsidP="005F1EC1">
            <w:pPr>
              <w:spacing w:before="10" w:after="10"/>
              <w:rPr>
                <w:rFonts w:cs="Arial"/>
                <w:bCs/>
                <w:szCs w:val="18"/>
                <w:lang w:val="fr-FR"/>
              </w:rPr>
            </w:pPr>
            <w:r w:rsidRPr="00375870">
              <w:rPr>
                <w:rFonts w:cs="Arial"/>
                <w:noProof/>
                <w:szCs w:val="18"/>
                <w:lang w:val="fr-BE"/>
              </w:rPr>
              <w:t>2022</w:t>
            </w:r>
          </w:p>
        </w:tc>
        <w:tc>
          <w:tcPr>
            <w:tcW w:w="1666" w:type="dxa"/>
          </w:tcPr>
          <w:p w14:paraId="43AD417C" w14:textId="12CF31D5" w:rsidR="005F1EC1" w:rsidRPr="00375870" w:rsidRDefault="005F1EC1" w:rsidP="005F1EC1">
            <w:pPr>
              <w:spacing w:before="10" w:after="10"/>
              <w:rPr>
                <w:rFonts w:cs="Arial"/>
                <w:bCs/>
                <w:szCs w:val="18"/>
                <w:lang w:val="fr-FR"/>
              </w:rPr>
            </w:pPr>
            <w:r w:rsidRPr="00375870">
              <w:rPr>
                <w:rFonts w:cs="Arial"/>
                <w:noProof/>
                <w:szCs w:val="18"/>
                <w:lang w:val="fr-BE"/>
              </w:rPr>
              <w:t>Guin</w:t>
            </w:r>
            <w:r>
              <w:rPr>
                <w:rFonts w:cs="Arial"/>
                <w:noProof/>
                <w:szCs w:val="18"/>
                <w:lang w:val="fr-BE"/>
              </w:rPr>
              <w:t>ea</w:t>
            </w:r>
            <w:r w:rsidRPr="00375870">
              <w:rPr>
                <w:rFonts w:cs="Arial"/>
                <w:noProof/>
                <w:szCs w:val="18"/>
                <w:lang w:val="fr-BE"/>
              </w:rPr>
              <w:t xml:space="preserve"> Conakry</w:t>
            </w:r>
          </w:p>
        </w:tc>
        <w:tc>
          <w:tcPr>
            <w:tcW w:w="2220" w:type="dxa"/>
          </w:tcPr>
          <w:p w14:paraId="68B60763" w14:textId="77777777" w:rsidR="005F1EC1" w:rsidRPr="00C60881" w:rsidRDefault="005F1EC1" w:rsidP="005F1EC1">
            <w:pPr>
              <w:pStyle w:val="Centr"/>
              <w:spacing w:before="0" w:after="0" w:line="276" w:lineRule="auto"/>
              <w:contextualSpacing/>
              <w:jc w:val="left"/>
              <w:rPr>
                <w:color w:val="000000"/>
                <w:szCs w:val="18"/>
                <w:shd w:val="clear" w:color="auto" w:fill="FFFFFF"/>
                <w:lang w:val="fr-FR"/>
              </w:rPr>
            </w:pPr>
            <w:r w:rsidRPr="00C60881">
              <w:rPr>
                <w:color w:val="000000"/>
                <w:szCs w:val="18"/>
                <w:shd w:val="clear" w:color="auto" w:fill="FFFFFF"/>
                <w:lang w:val="fr-FR"/>
              </w:rPr>
              <w:t>Intec/Gopa</w:t>
            </w:r>
          </w:p>
          <w:p w14:paraId="2A465CE6" w14:textId="77777777" w:rsidR="005F1EC1" w:rsidRPr="00C60881" w:rsidRDefault="005F1EC1" w:rsidP="005F1EC1">
            <w:pPr>
              <w:rPr>
                <w:rStyle w:val="lev"/>
                <w:rFonts w:cs="Arial"/>
                <w:b w:val="0"/>
                <w:bCs w:val="0"/>
                <w:szCs w:val="18"/>
                <w:bdr w:val="none" w:sz="0" w:space="0" w:color="auto" w:frame="1"/>
                <w:shd w:val="clear" w:color="auto" w:fill="FFFFFF"/>
                <w:lang w:val="fr-FR"/>
              </w:rPr>
            </w:pPr>
            <w:r w:rsidRPr="00C60881">
              <w:rPr>
                <w:rStyle w:val="lev"/>
                <w:rFonts w:cs="Arial"/>
                <w:b w:val="0"/>
                <w:bCs w:val="0"/>
                <w:szCs w:val="18"/>
                <w:bdr w:val="none" w:sz="0" w:space="0" w:color="auto" w:frame="1"/>
                <w:shd w:val="clear" w:color="auto" w:fill="FFFFFF"/>
                <w:lang w:val="fr-FR"/>
              </w:rPr>
              <w:t>Dr. Fabien ROBERT</w:t>
            </w:r>
          </w:p>
          <w:p w14:paraId="6866A7AA" w14:textId="77777777" w:rsidR="005F1EC1" w:rsidRPr="00C60881" w:rsidRDefault="005F1EC1" w:rsidP="005F1EC1">
            <w:pPr>
              <w:rPr>
                <w:rFonts w:cs="Arial"/>
                <w:szCs w:val="18"/>
                <w:shd w:val="clear" w:color="auto" w:fill="FFFFFF"/>
                <w:lang w:val="fr-FR"/>
              </w:rPr>
            </w:pPr>
            <w:r w:rsidRPr="00C60881">
              <w:rPr>
                <w:rFonts w:cs="Arial"/>
                <w:szCs w:val="18"/>
                <w:shd w:val="clear" w:color="auto" w:fill="FFFFFF"/>
                <w:lang w:val="fr-FR"/>
              </w:rPr>
              <w:t>Tel +49 6172 1791 905</w:t>
            </w:r>
          </w:p>
          <w:p w14:paraId="453B02DE" w14:textId="77777777" w:rsidR="005F1EC1" w:rsidRPr="00375870" w:rsidRDefault="005F1EC1" w:rsidP="005F1EC1">
            <w:pPr>
              <w:rPr>
                <w:rFonts w:cs="Arial"/>
                <w:szCs w:val="18"/>
                <w:lang w:val="fr-FR"/>
              </w:rPr>
            </w:pPr>
            <w:hyperlink r:id="rId28" w:tgtFrame="_blank" w:history="1">
              <w:r w:rsidRPr="00C60881">
                <w:rPr>
                  <w:rStyle w:val="Lienhypertexte"/>
                  <w:rFonts w:cs="Arial"/>
                  <w:szCs w:val="18"/>
                  <w:bdr w:val="none" w:sz="0" w:space="0" w:color="auto" w:frame="1"/>
                  <w:shd w:val="clear" w:color="auto" w:fill="FFFFFF"/>
                  <w:lang w:val="fr-FR"/>
                </w:rPr>
                <w:t>fabien.robert@gopa-intec.de</w:t>
              </w:r>
            </w:hyperlink>
          </w:p>
        </w:tc>
        <w:tc>
          <w:tcPr>
            <w:tcW w:w="1203" w:type="dxa"/>
          </w:tcPr>
          <w:p w14:paraId="03E9DDE3" w14:textId="095D350B"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3DF1FBC5" w14:textId="24DAF267" w:rsidR="005F1EC1" w:rsidRPr="00375870" w:rsidRDefault="005F1EC1" w:rsidP="005F1EC1">
            <w:pPr>
              <w:ind w:right="19"/>
              <w:jc w:val="both"/>
              <w:rPr>
                <w:rFonts w:cs="Arial"/>
                <w:b/>
                <w:szCs w:val="18"/>
              </w:rPr>
            </w:pPr>
            <w:r w:rsidRPr="00375870">
              <w:rPr>
                <w:rFonts w:cs="Arial"/>
                <w:szCs w:val="18"/>
              </w:rPr>
              <w:t>Program</w:t>
            </w:r>
            <w:r>
              <w:rPr>
                <w:rFonts w:cs="Arial"/>
                <w:szCs w:val="18"/>
              </w:rPr>
              <w:t xml:space="preserve"> of development of mini-networks in the energy sector (off grid) ; models of tender documents and contracts</w:t>
            </w:r>
          </w:p>
        </w:tc>
      </w:tr>
      <w:tr w:rsidR="005F1EC1" w:rsidRPr="00163A5A" w14:paraId="0B212936" w14:textId="77777777" w:rsidTr="00A737E3">
        <w:tc>
          <w:tcPr>
            <w:tcW w:w="1204" w:type="dxa"/>
          </w:tcPr>
          <w:p w14:paraId="47AF2A93" w14:textId="77777777" w:rsidR="005F1EC1" w:rsidRPr="00375870" w:rsidRDefault="005F1EC1" w:rsidP="005F1EC1">
            <w:pPr>
              <w:spacing w:before="10" w:after="10"/>
              <w:rPr>
                <w:rFonts w:cs="Arial"/>
                <w:noProof/>
                <w:szCs w:val="18"/>
                <w:lang w:val="fr-BE"/>
              </w:rPr>
            </w:pPr>
            <w:r w:rsidRPr="00375870">
              <w:rPr>
                <w:rFonts w:cs="Arial"/>
                <w:noProof/>
                <w:szCs w:val="18"/>
                <w:lang w:val="fr-BE"/>
              </w:rPr>
              <w:t>2022</w:t>
            </w:r>
          </w:p>
        </w:tc>
        <w:tc>
          <w:tcPr>
            <w:tcW w:w="1666" w:type="dxa"/>
          </w:tcPr>
          <w:p w14:paraId="26012AF6" w14:textId="77777777" w:rsidR="005F1EC1" w:rsidRPr="00375870" w:rsidRDefault="005F1EC1" w:rsidP="005F1EC1">
            <w:pPr>
              <w:spacing w:before="10" w:after="10"/>
              <w:rPr>
                <w:rFonts w:cs="Arial"/>
                <w:noProof/>
                <w:szCs w:val="18"/>
                <w:lang w:val="fr-BE"/>
              </w:rPr>
            </w:pPr>
            <w:r w:rsidRPr="00375870">
              <w:rPr>
                <w:rFonts w:cs="Arial"/>
                <w:noProof/>
                <w:szCs w:val="18"/>
                <w:lang w:val="fr-BE"/>
              </w:rPr>
              <w:t>Burkina</w:t>
            </w:r>
          </w:p>
        </w:tc>
        <w:tc>
          <w:tcPr>
            <w:tcW w:w="2220" w:type="dxa"/>
          </w:tcPr>
          <w:p w14:paraId="15D9E5E1" w14:textId="77777777" w:rsidR="005F1EC1" w:rsidRPr="00375870" w:rsidRDefault="005F1EC1" w:rsidP="005F1EC1">
            <w:pPr>
              <w:pStyle w:val="Centr"/>
              <w:spacing w:before="0" w:after="0" w:line="276" w:lineRule="auto"/>
              <w:contextualSpacing/>
              <w:jc w:val="left"/>
              <w:rPr>
                <w:szCs w:val="18"/>
              </w:rPr>
            </w:pPr>
            <w:r w:rsidRPr="00375870">
              <w:rPr>
                <w:szCs w:val="18"/>
              </w:rPr>
              <w:t>Idea Consult</w:t>
            </w:r>
          </w:p>
          <w:p w14:paraId="6354994A" w14:textId="77777777" w:rsidR="005F1EC1" w:rsidRPr="00375870" w:rsidRDefault="005F1EC1" w:rsidP="005F1EC1">
            <w:pPr>
              <w:rPr>
                <w:rFonts w:cs="Arial"/>
                <w:color w:val="000000"/>
                <w:szCs w:val="18"/>
                <w:shd w:val="clear" w:color="auto" w:fill="FFFFFF"/>
              </w:rPr>
            </w:pPr>
            <w:hyperlink r:id="rId29" w:history="1">
              <w:r w:rsidRPr="00375870">
                <w:rPr>
                  <w:rStyle w:val="Lienhypertexte"/>
                  <w:rFonts w:cs="Arial"/>
                  <w:szCs w:val="18"/>
                  <w:shd w:val="clear" w:color="auto" w:fill="FFFFFF"/>
                </w:rPr>
                <w:t>chokri.benmakhlouf@ideaconsult.com.tn</w:t>
              </w:r>
            </w:hyperlink>
          </w:p>
          <w:p w14:paraId="3F89A0B2" w14:textId="77777777" w:rsidR="005F1EC1" w:rsidRPr="00375870" w:rsidRDefault="005F1EC1" w:rsidP="005F1EC1">
            <w:pPr>
              <w:pStyle w:val="Centr"/>
              <w:spacing w:before="0" w:after="0" w:line="276" w:lineRule="auto"/>
              <w:contextualSpacing/>
              <w:jc w:val="left"/>
              <w:rPr>
                <w:color w:val="000000"/>
                <w:szCs w:val="18"/>
                <w:shd w:val="clear" w:color="auto" w:fill="FFFFFF"/>
              </w:rPr>
            </w:pPr>
            <w:r w:rsidRPr="00375870">
              <w:rPr>
                <w:color w:val="000000"/>
                <w:szCs w:val="18"/>
                <w:shd w:val="clear" w:color="auto" w:fill="FFFFFF"/>
              </w:rPr>
              <w:t>00.216.53.805.617</w:t>
            </w:r>
          </w:p>
        </w:tc>
        <w:tc>
          <w:tcPr>
            <w:tcW w:w="1203" w:type="dxa"/>
          </w:tcPr>
          <w:p w14:paraId="1DE6AD53" w14:textId="3DAA98D2" w:rsidR="005F1EC1" w:rsidRPr="00375870" w:rsidRDefault="005F1EC1" w:rsidP="005F1EC1">
            <w:pPr>
              <w:rPr>
                <w:rFonts w:cs="Arial"/>
                <w:noProof/>
                <w:szCs w:val="18"/>
                <w:lang w:val="fr-BE"/>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359408C4" w14:textId="30A816AE" w:rsidR="005F1EC1" w:rsidRPr="00375870" w:rsidRDefault="005F1EC1" w:rsidP="005F1EC1">
            <w:pPr>
              <w:ind w:right="19"/>
              <w:jc w:val="both"/>
              <w:rPr>
                <w:rFonts w:cs="Arial"/>
                <w:noProof/>
                <w:szCs w:val="18"/>
                <w:lang w:val="fr-BE"/>
              </w:rPr>
            </w:pPr>
            <w:r>
              <w:rPr>
                <w:rFonts w:ascii="Tahoma" w:hAnsi="Tahoma" w:cs="Tahoma"/>
                <w:szCs w:val="18"/>
              </w:rPr>
              <w:t>Tarification study Sonabel</w:t>
            </w:r>
            <w:r w:rsidRPr="00375870">
              <w:rPr>
                <w:rFonts w:cs="Arial"/>
                <w:noProof/>
                <w:szCs w:val="18"/>
                <w:lang w:val="fr-BE"/>
              </w:rPr>
              <w:t xml:space="preserve"> </w:t>
            </w:r>
          </w:p>
        </w:tc>
      </w:tr>
      <w:tr w:rsidR="005F1EC1" w:rsidRPr="00163A5A" w14:paraId="34390EDE" w14:textId="77777777" w:rsidTr="00A737E3">
        <w:tc>
          <w:tcPr>
            <w:tcW w:w="1204" w:type="dxa"/>
          </w:tcPr>
          <w:p w14:paraId="1236C693" w14:textId="77777777" w:rsidR="005F1EC1" w:rsidRPr="00375870" w:rsidRDefault="005F1EC1" w:rsidP="005F1EC1">
            <w:pPr>
              <w:spacing w:before="10" w:after="10"/>
              <w:rPr>
                <w:rFonts w:cs="Arial"/>
                <w:noProof/>
                <w:szCs w:val="18"/>
                <w:lang w:val="fr-BE"/>
              </w:rPr>
            </w:pPr>
            <w:r w:rsidRPr="00375870">
              <w:rPr>
                <w:rFonts w:cs="Arial"/>
                <w:noProof/>
                <w:szCs w:val="18"/>
                <w:lang w:val="fr-BE"/>
              </w:rPr>
              <w:t>2021</w:t>
            </w:r>
          </w:p>
        </w:tc>
        <w:tc>
          <w:tcPr>
            <w:tcW w:w="1666" w:type="dxa"/>
          </w:tcPr>
          <w:p w14:paraId="5A6CB397" w14:textId="77777777" w:rsidR="005F1EC1" w:rsidRPr="00375870" w:rsidRDefault="005F1EC1" w:rsidP="005F1EC1">
            <w:pPr>
              <w:spacing w:before="10" w:after="10"/>
              <w:rPr>
                <w:rFonts w:cs="Arial"/>
                <w:noProof/>
                <w:szCs w:val="18"/>
                <w:lang w:val="fr-BE"/>
              </w:rPr>
            </w:pPr>
            <w:r w:rsidRPr="00375870">
              <w:rPr>
                <w:rFonts w:cs="Arial"/>
                <w:noProof/>
                <w:szCs w:val="18"/>
                <w:lang w:val="fr-BE"/>
              </w:rPr>
              <w:t>Ecowas</w:t>
            </w:r>
          </w:p>
        </w:tc>
        <w:tc>
          <w:tcPr>
            <w:tcW w:w="2220" w:type="dxa"/>
          </w:tcPr>
          <w:p w14:paraId="17329EEB" w14:textId="77777777" w:rsidR="005F1EC1" w:rsidRPr="00C60881" w:rsidRDefault="005F1EC1" w:rsidP="005F1EC1">
            <w:pPr>
              <w:pStyle w:val="Centr"/>
              <w:spacing w:before="0" w:after="0" w:line="276" w:lineRule="auto"/>
              <w:contextualSpacing/>
              <w:jc w:val="left"/>
              <w:rPr>
                <w:szCs w:val="18"/>
                <w:lang w:val="fr-FR"/>
              </w:rPr>
            </w:pPr>
            <w:r w:rsidRPr="00C60881">
              <w:rPr>
                <w:szCs w:val="18"/>
                <w:lang w:val="fr-FR"/>
              </w:rPr>
              <w:t>Tractebel/Engie</w:t>
            </w:r>
          </w:p>
          <w:p w14:paraId="0C0768E7" w14:textId="77777777" w:rsidR="005F1EC1" w:rsidRPr="00C60881" w:rsidRDefault="005F1EC1" w:rsidP="005F1EC1">
            <w:pPr>
              <w:spacing w:line="276" w:lineRule="auto"/>
              <w:contextualSpacing/>
              <w:rPr>
                <w:rFonts w:cs="Arial"/>
                <w:szCs w:val="18"/>
                <w:lang w:val="fr-FR"/>
              </w:rPr>
            </w:pPr>
            <w:r w:rsidRPr="00C60881">
              <w:rPr>
                <w:rFonts w:cs="Arial"/>
                <w:szCs w:val="18"/>
                <w:lang w:val="fr-FR"/>
              </w:rPr>
              <w:t>Pierre Bourcheix</w:t>
            </w:r>
          </w:p>
          <w:p w14:paraId="13501CFE" w14:textId="77777777" w:rsidR="005F1EC1" w:rsidRPr="00C60881" w:rsidRDefault="005F1EC1" w:rsidP="005F1EC1">
            <w:pPr>
              <w:spacing w:line="276" w:lineRule="auto"/>
              <w:contextualSpacing/>
              <w:jc w:val="center"/>
              <w:rPr>
                <w:rFonts w:cs="Arial"/>
                <w:szCs w:val="18"/>
                <w:shd w:val="clear" w:color="auto" w:fill="FFFFFF"/>
                <w:lang w:val="fr-FR"/>
              </w:rPr>
            </w:pPr>
            <w:hyperlink r:id="rId30" w:history="1">
              <w:r w:rsidRPr="00C60881">
                <w:rPr>
                  <w:rStyle w:val="Lienhypertexte"/>
                  <w:rFonts w:cs="Arial"/>
                  <w:szCs w:val="18"/>
                  <w:shd w:val="clear" w:color="auto" w:fill="FFFFFF"/>
                  <w:lang w:val="fr-FR"/>
                </w:rPr>
                <w:t>pierre.bourcheix@engie.com</w:t>
              </w:r>
            </w:hyperlink>
          </w:p>
          <w:p w14:paraId="03750329" w14:textId="77777777" w:rsidR="005F1EC1" w:rsidRPr="00375870" w:rsidRDefault="005F1EC1" w:rsidP="005F1EC1">
            <w:pPr>
              <w:pStyle w:val="Centr"/>
              <w:spacing w:before="0" w:after="0" w:line="276" w:lineRule="auto"/>
              <w:contextualSpacing/>
              <w:jc w:val="left"/>
              <w:rPr>
                <w:szCs w:val="18"/>
              </w:rPr>
            </w:pPr>
            <w:r w:rsidRPr="00375870">
              <w:rPr>
                <w:szCs w:val="18"/>
                <w:shd w:val="clear" w:color="auto" w:fill="FFFFFF"/>
              </w:rPr>
              <w:t>+33.7.86.84.92.76</w:t>
            </w:r>
          </w:p>
        </w:tc>
        <w:tc>
          <w:tcPr>
            <w:tcW w:w="1203" w:type="dxa"/>
          </w:tcPr>
          <w:p w14:paraId="3B06E8ED" w14:textId="74BD40DE" w:rsidR="005F1EC1" w:rsidRPr="00375870" w:rsidRDefault="005F1EC1" w:rsidP="005F1EC1">
            <w:pPr>
              <w:rPr>
                <w:rFonts w:cs="Arial"/>
                <w:noProof/>
                <w:szCs w:val="18"/>
                <w:lang w:val="fr-BE"/>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1322AC4F" w14:textId="6D2D8C66" w:rsidR="005F1EC1" w:rsidRPr="00C60881" w:rsidRDefault="005F1EC1" w:rsidP="005F1EC1">
            <w:pPr>
              <w:ind w:right="19"/>
              <w:jc w:val="both"/>
              <w:rPr>
                <w:rFonts w:cs="Arial"/>
                <w:noProof/>
                <w:szCs w:val="18"/>
                <w:lang w:val="en-GB"/>
              </w:rPr>
            </w:pPr>
            <w:r w:rsidRPr="00DD7262">
              <w:rPr>
                <w:rFonts w:ascii="Tahoma" w:hAnsi="Tahoma" w:cs="Tahoma"/>
                <w:szCs w:val="18"/>
              </w:rPr>
              <w:t xml:space="preserve">Assistance to the Ecowas Commission in the development of a regional framework for a renewable </w:t>
            </w:r>
            <w:r w:rsidRPr="00C5672B">
              <w:rPr>
                <w:rFonts w:ascii="Tahoma" w:hAnsi="Tahoma" w:cs="Tahoma"/>
                <w:szCs w:val="18"/>
                <w:highlight w:val="yellow"/>
              </w:rPr>
              <w:t>energy corridor (wind, solar, hydro)</w:t>
            </w:r>
          </w:p>
        </w:tc>
      </w:tr>
      <w:tr w:rsidR="005F1EC1" w:rsidRPr="00163A5A" w14:paraId="3865F7A3" w14:textId="77777777" w:rsidTr="00A737E3">
        <w:tc>
          <w:tcPr>
            <w:tcW w:w="1204" w:type="dxa"/>
          </w:tcPr>
          <w:p w14:paraId="7F9237D4" w14:textId="28DC2BE6" w:rsidR="005F1EC1" w:rsidRPr="00A41BFC" w:rsidRDefault="005F1EC1" w:rsidP="005F1EC1">
            <w:pPr>
              <w:spacing w:before="10" w:after="10"/>
              <w:rPr>
                <w:rFonts w:cs="Arial"/>
                <w:bCs/>
                <w:szCs w:val="18"/>
                <w:highlight w:val="yellow"/>
                <w:lang w:val="fr-FR"/>
              </w:rPr>
            </w:pPr>
            <w:r w:rsidRPr="0054322F">
              <w:rPr>
                <w:rFonts w:cs="Arial"/>
                <w:noProof/>
                <w:szCs w:val="18"/>
                <w:lang w:val="fr-BE"/>
              </w:rPr>
              <w:t>2021</w:t>
            </w:r>
          </w:p>
        </w:tc>
        <w:tc>
          <w:tcPr>
            <w:tcW w:w="1666" w:type="dxa"/>
          </w:tcPr>
          <w:p w14:paraId="2774CA56" w14:textId="218CDFE9" w:rsidR="005F1EC1" w:rsidRPr="00375870" w:rsidRDefault="005F1EC1" w:rsidP="005F1EC1">
            <w:pPr>
              <w:spacing w:before="10" w:after="10"/>
              <w:rPr>
                <w:rFonts w:cs="Arial"/>
                <w:bCs/>
                <w:szCs w:val="18"/>
                <w:lang w:val="fr-FR"/>
              </w:rPr>
            </w:pPr>
            <w:r w:rsidRPr="004A7872">
              <w:rPr>
                <w:rFonts w:cs="Arial"/>
                <w:noProof/>
                <w:szCs w:val="18"/>
                <w:lang w:val="fr-BE"/>
              </w:rPr>
              <w:t>Tunisie</w:t>
            </w:r>
          </w:p>
        </w:tc>
        <w:tc>
          <w:tcPr>
            <w:tcW w:w="2220" w:type="dxa"/>
          </w:tcPr>
          <w:p w14:paraId="468304B5" w14:textId="1686A6CF" w:rsidR="005F1EC1" w:rsidRPr="00375870" w:rsidRDefault="005F1EC1" w:rsidP="005F1EC1">
            <w:pPr>
              <w:rPr>
                <w:rFonts w:cs="Arial"/>
                <w:szCs w:val="18"/>
                <w:lang w:val="fr-FR"/>
              </w:rPr>
            </w:pPr>
            <w:r>
              <w:rPr>
                <w:szCs w:val="18"/>
              </w:rPr>
              <w:t>Private client</w:t>
            </w:r>
          </w:p>
        </w:tc>
        <w:tc>
          <w:tcPr>
            <w:tcW w:w="1203" w:type="dxa"/>
          </w:tcPr>
          <w:p w14:paraId="2B5867D3" w14:textId="731E7CAF" w:rsidR="005F1EC1" w:rsidRDefault="005F1EC1" w:rsidP="005F1EC1">
            <w:pPr>
              <w:rPr>
                <w:rFonts w:cs="Arial"/>
                <w:szCs w:val="18"/>
                <w:lang w:val="fr-FR"/>
              </w:rPr>
            </w:pPr>
            <w:r w:rsidRPr="00103BF7">
              <w:rPr>
                <w:rFonts w:cs="Arial"/>
                <w:szCs w:val="18"/>
                <w:lang w:val="fr-FR"/>
              </w:rPr>
              <w:t>Senior legal advisor</w:t>
            </w:r>
          </w:p>
        </w:tc>
        <w:tc>
          <w:tcPr>
            <w:tcW w:w="9612" w:type="dxa"/>
          </w:tcPr>
          <w:p w14:paraId="7993DBD8" w14:textId="3CFC4238" w:rsidR="005F1EC1" w:rsidRPr="00DD7262" w:rsidRDefault="005F1EC1" w:rsidP="005F1EC1">
            <w:pPr>
              <w:ind w:right="19"/>
              <w:jc w:val="both"/>
              <w:rPr>
                <w:rFonts w:ascii="Tahoma" w:hAnsi="Tahoma" w:cs="Tahoma"/>
                <w:szCs w:val="18"/>
              </w:rPr>
            </w:pPr>
            <w:r w:rsidRPr="00C60881">
              <w:rPr>
                <w:rFonts w:cs="Arial"/>
                <w:noProof/>
                <w:szCs w:val="18"/>
                <w:highlight w:val="yellow"/>
                <w:lang w:val="en-GB"/>
              </w:rPr>
              <w:t>Development of a wind energy project in Tunisia</w:t>
            </w:r>
          </w:p>
        </w:tc>
      </w:tr>
      <w:tr w:rsidR="005F1EC1" w:rsidRPr="00163A5A" w14:paraId="33E8B7CC" w14:textId="77777777" w:rsidTr="00A737E3">
        <w:tc>
          <w:tcPr>
            <w:tcW w:w="1204" w:type="dxa"/>
          </w:tcPr>
          <w:p w14:paraId="0BFC2F05" w14:textId="77777777" w:rsidR="005F1EC1" w:rsidRPr="00375870" w:rsidRDefault="005F1EC1" w:rsidP="005F1EC1">
            <w:pPr>
              <w:spacing w:before="10" w:after="10"/>
              <w:rPr>
                <w:rFonts w:cs="Arial"/>
                <w:noProof/>
                <w:szCs w:val="18"/>
                <w:lang w:val="fr-BE"/>
              </w:rPr>
            </w:pPr>
            <w:r w:rsidRPr="00375870">
              <w:rPr>
                <w:rFonts w:cs="Arial"/>
                <w:bCs/>
                <w:szCs w:val="18"/>
                <w:lang w:val="fr-FR"/>
              </w:rPr>
              <w:t>2021</w:t>
            </w:r>
          </w:p>
        </w:tc>
        <w:tc>
          <w:tcPr>
            <w:tcW w:w="1666" w:type="dxa"/>
          </w:tcPr>
          <w:p w14:paraId="64A49A85" w14:textId="77777777" w:rsidR="005F1EC1" w:rsidRPr="00375870" w:rsidRDefault="005F1EC1" w:rsidP="005F1EC1">
            <w:pPr>
              <w:spacing w:before="10" w:after="10"/>
              <w:rPr>
                <w:rFonts w:cs="Arial"/>
                <w:noProof/>
                <w:szCs w:val="18"/>
                <w:lang w:val="fr-BE"/>
              </w:rPr>
            </w:pPr>
            <w:r w:rsidRPr="00375870">
              <w:rPr>
                <w:rFonts w:cs="Arial"/>
                <w:bCs/>
                <w:szCs w:val="18"/>
                <w:lang w:val="fr-FR"/>
              </w:rPr>
              <w:t>Togo</w:t>
            </w:r>
          </w:p>
        </w:tc>
        <w:tc>
          <w:tcPr>
            <w:tcW w:w="2220" w:type="dxa"/>
          </w:tcPr>
          <w:p w14:paraId="19C8DA01" w14:textId="77777777" w:rsidR="005F1EC1" w:rsidRPr="00375870" w:rsidRDefault="005F1EC1" w:rsidP="005F1EC1">
            <w:pPr>
              <w:rPr>
                <w:rFonts w:cs="Arial"/>
                <w:szCs w:val="18"/>
                <w:lang w:val="fr-FR"/>
              </w:rPr>
            </w:pPr>
            <w:r w:rsidRPr="00375870">
              <w:rPr>
                <w:rFonts w:cs="Arial"/>
                <w:szCs w:val="18"/>
                <w:lang w:val="fr-FR"/>
              </w:rPr>
              <w:t>Sofreco</w:t>
            </w:r>
          </w:p>
          <w:p w14:paraId="49600B3D" w14:textId="77777777" w:rsidR="005F1EC1" w:rsidRPr="00375870" w:rsidRDefault="005F1EC1" w:rsidP="005F1EC1">
            <w:pPr>
              <w:rPr>
                <w:rFonts w:cs="Arial"/>
                <w:szCs w:val="18"/>
                <w:lang w:val="fr-FR"/>
              </w:rPr>
            </w:pPr>
            <w:r w:rsidRPr="00375870">
              <w:rPr>
                <w:rFonts w:cs="Arial"/>
                <w:szCs w:val="18"/>
                <w:lang w:val="fr-FR"/>
              </w:rPr>
              <w:t>Michel Berd</w:t>
            </w:r>
          </w:p>
          <w:p w14:paraId="049C09D1" w14:textId="77777777" w:rsidR="005F1EC1" w:rsidRPr="00C60881" w:rsidRDefault="005F1EC1" w:rsidP="005F1EC1">
            <w:pPr>
              <w:rPr>
                <w:rFonts w:cs="Arial"/>
                <w:szCs w:val="18"/>
                <w:shd w:val="clear" w:color="auto" w:fill="FFFFFF"/>
                <w:lang w:val="fr-FR"/>
              </w:rPr>
            </w:pPr>
            <w:hyperlink r:id="rId31" w:history="1">
              <w:r w:rsidRPr="00C60881">
                <w:rPr>
                  <w:rStyle w:val="Lienhypertexte"/>
                  <w:rFonts w:cs="Arial"/>
                  <w:szCs w:val="18"/>
                  <w:shd w:val="clear" w:color="auto" w:fill="FFFFFF"/>
                  <w:lang w:val="fr-FR"/>
                </w:rPr>
                <w:t>Michel.BERD@sofreco.com</w:t>
              </w:r>
            </w:hyperlink>
          </w:p>
          <w:p w14:paraId="7131448E" w14:textId="77777777" w:rsidR="005F1EC1" w:rsidRPr="00375870" w:rsidRDefault="005F1EC1" w:rsidP="005F1EC1">
            <w:pPr>
              <w:pStyle w:val="Centr"/>
              <w:spacing w:before="0" w:after="0" w:line="276" w:lineRule="auto"/>
              <w:contextualSpacing/>
              <w:jc w:val="left"/>
              <w:rPr>
                <w:szCs w:val="18"/>
              </w:rPr>
            </w:pPr>
            <w:r w:rsidRPr="00375870">
              <w:rPr>
                <w:szCs w:val="18"/>
                <w:shd w:val="clear" w:color="auto" w:fill="FFFFFF"/>
              </w:rPr>
              <w:t>Cell: +33 6 234 27 321</w:t>
            </w:r>
          </w:p>
        </w:tc>
        <w:tc>
          <w:tcPr>
            <w:tcW w:w="1203" w:type="dxa"/>
          </w:tcPr>
          <w:p w14:paraId="0A1FED2E" w14:textId="414361D4" w:rsidR="005F1EC1" w:rsidRPr="00375870" w:rsidRDefault="005F1EC1" w:rsidP="005F1EC1">
            <w:pPr>
              <w:rPr>
                <w:rFonts w:cs="Arial"/>
                <w:noProof/>
                <w:szCs w:val="18"/>
                <w:lang w:val="fr-BE"/>
              </w:rPr>
            </w:pPr>
            <w:r>
              <w:rPr>
                <w:rFonts w:cs="Arial"/>
                <w:szCs w:val="18"/>
                <w:lang w:val="fr-FR"/>
              </w:rPr>
              <w:t>Team leader</w:t>
            </w:r>
          </w:p>
        </w:tc>
        <w:tc>
          <w:tcPr>
            <w:tcW w:w="9612" w:type="dxa"/>
          </w:tcPr>
          <w:p w14:paraId="05DABF47" w14:textId="668BD81B" w:rsidR="005F1EC1" w:rsidRPr="00C60881" w:rsidRDefault="005F1EC1" w:rsidP="005F1EC1">
            <w:pPr>
              <w:ind w:right="19"/>
              <w:jc w:val="both"/>
              <w:rPr>
                <w:rFonts w:cs="Arial"/>
                <w:noProof/>
                <w:szCs w:val="18"/>
                <w:lang w:val="en-GB"/>
              </w:rPr>
            </w:pPr>
            <w:r w:rsidRPr="00DD7262">
              <w:rPr>
                <w:rFonts w:ascii="Tahoma" w:hAnsi="Tahoma" w:cs="Tahoma"/>
                <w:szCs w:val="18"/>
              </w:rPr>
              <w:t>Assistance to the drafting of the distribution public service delegation in the Energy sector</w:t>
            </w:r>
          </w:p>
        </w:tc>
      </w:tr>
      <w:tr w:rsidR="005F1EC1" w:rsidRPr="00163A5A" w14:paraId="4A290157" w14:textId="77777777" w:rsidTr="00A737E3">
        <w:tc>
          <w:tcPr>
            <w:tcW w:w="1204" w:type="dxa"/>
          </w:tcPr>
          <w:p w14:paraId="01DFDF03" w14:textId="77777777" w:rsidR="005F1EC1" w:rsidRPr="00103BF7" w:rsidRDefault="005F1EC1" w:rsidP="005F1EC1">
            <w:pPr>
              <w:spacing w:before="10" w:after="10"/>
              <w:rPr>
                <w:rFonts w:cs="Arial"/>
                <w:noProof/>
                <w:szCs w:val="18"/>
                <w:lang w:val="fr-BE"/>
              </w:rPr>
            </w:pPr>
            <w:r w:rsidRPr="00103BF7">
              <w:rPr>
                <w:rFonts w:cs="Arial"/>
                <w:bCs/>
                <w:szCs w:val="18"/>
                <w:lang w:val="fr-FR"/>
              </w:rPr>
              <w:t>2021</w:t>
            </w:r>
          </w:p>
        </w:tc>
        <w:tc>
          <w:tcPr>
            <w:tcW w:w="1666" w:type="dxa"/>
          </w:tcPr>
          <w:p w14:paraId="047B17A9" w14:textId="77777777" w:rsidR="005F1EC1" w:rsidRPr="00103BF7" w:rsidRDefault="005F1EC1" w:rsidP="005F1EC1">
            <w:pPr>
              <w:spacing w:before="10" w:after="10"/>
              <w:rPr>
                <w:rFonts w:cs="Arial"/>
                <w:noProof/>
                <w:szCs w:val="18"/>
                <w:lang w:val="fr-BE"/>
              </w:rPr>
            </w:pPr>
            <w:r w:rsidRPr="00103BF7">
              <w:rPr>
                <w:rFonts w:cs="Arial"/>
                <w:bCs/>
                <w:szCs w:val="18"/>
                <w:lang w:val="fr-FR"/>
              </w:rPr>
              <w:t>Burkina</w:t>
            </w:r>
          </w:p>
        </w:tc>
        <w:tc>
          <w:tcPr>
            <w:tcW w:w="2220" w:type="dxa"/>
          </w:tcPr>
          <w:p w14:paraId="01477043" w14:textId="77777777" w:rsidR="005F1EC1" w:rsidRPr="00103BF7" w:rsidRDefault="005F1EC1" w:rsidP="005F1EC1">
            <w:pPr>
              <w:rPr>
                <w:rFonts w:cs="Arial"/>
                <w:szCs w:val="18"/>
                <w:lang w:val="fr-FR"/>
              </w:rPr>
            </w:pPr>
            <w:r w:rsidRPr="00103BF7">
              <w:rPr>
                <w:rFonts w:cs="Arial"/>
                <w:szCs w:val="18"/>
                <w:lang w:val="fr-FR"/>
              </w:rPr>
              <w:t>Artelia</w:t>
            </w:r>
          </w:p>
          <w:p w14:paraId="2CAA77D9" w14:textId="77777777" w:rsidR="005F1EC1" w:rsidRPr="00C60881" w:rsidRDefault="005F1EC1" w:rsidP="005F1EC1">
            <w:pPr>
              <w:rPr>
                <w:rFonts w:cs="Arial"/>
                <w:szCs w:val="18"/>
                <w:shd w:val="clear" w:color="auto" w:fill="FFFFFF"/>
                <w:lang w:val="fr-BE"/>
              </w:rPr>
            </w:pPr>
            <w:hyperlink r:id="rId32" w:history="1">
              <w:r w:rsidRPr="00C60881">
                <w:rPr>
                  <w:rStyle w:val="Lienhypertexte"/>
                  <w:rFonts w:cs="Arial"/>
                  <w:szCs w:val="18"/>
                  <w:shd w:val="clear" w:color="auto" w:fill="FFFFFF"/>
                  <w:lang w:val="fr-BE"/>
                </w:rPr>
                <w:t>julien.lamberet@arteliagroup.com</w:t>
              </w:r>
            </w:hyperlink>
          </w:p>
          <w:p w14:paraId="22C48F4A" w14:textId="77777777" w:rsidR="005F1EC1" w:rsidRPr="00103BF7" w:rsidRDefault="005F1EC1" w:rsidP="005F1EC1">
            <w:pPr>
              <w:rPr>
                <w:rFonts w:cs="Arial"/>
                <w:szCs w:val="18"/>
                <w:lang w:val="fr-FR"/>
              </w:rPr>
            </w:pPr>
            <w:r w:rsidRPr="00C60881">
              <w:rPr>
                <w:rFonts w:cs="Arial"/>
                <w:szCs w:val="18"/>
                <w:shd w:val="clear" w:color="auto" w:fill="FFFFFF"/>
                <w:lang w:val="fr-BE"/>
              </w:rPr>
              <w:t>+33.6.26.84.73.76</w:t>
            </w:r>
          </w:p>
          <w:p w14:paraId="69B9BE98" w14:textId="77777777" w:rsidR="005F1EC1" w:rsidRPr="00C60881" w:rsidRDefault="005F1EC1" w:rsidP="005F1EC1">
            <w:pPr>
              <w:pStyle w:val="Centr"/>
              <w:spacing w:before="0" w:after="0" w:line="276" w:lineRule="auto"/>
              <w:contextualSpacing/>
              <w:jc w:val="left"/>
              <w:rPr>
                <w:szCs w:val="18"/>
                <w:lang w:val="fr-BE"/>
              </w:rPr>
            </w:pPr>
          </w:p>
        </w:tc>
        <w:tc>
          <w:tcPr>
            <w:tcW w:w="1203" w:type="dxa"/>
          </w:tcPr>
          <w:p w14:paraId="15D1B1F6" w14:textId="66760397" w:rsidR="005F1EC1" w:rsidRPr="00103BF7" w:rsidRDefault="005F1EC1" w:rsidP="005F1EC1">
            <w:pPr>
              <w:rPr>
                <w:rFonts w:cs="Arial"/>
                <w:noProof/>
                <w:szCs w:val="18"/>
                <w:lang w:val="fr-BE"/>
              </w:rPr>
            </w:pPr>
            <w:r w:rsidRPr="00103BF7">
              <w:rPr>
                <w:rFonts w:cs="Arial"/>
                <w:szCs w:val="18"/>
                <w:lang w:val="fr-FR"/>
              </w:rPr>
              <w:t>Senior legal advisor</w:t>
            </w:r>
          </w:p>
        </w:tc>
        <w:tc>
          <w:tcPr>
            <w:tcW w:w="9612" w:type="dxa"/>
          </w:tcPr>
          <w:p w14:paraId="5BFE69AD" w14:textId="3752440E" w:rsidR="005F1EC1" w:rsidRPr="00C60881" w:rsidRDefault="005F1EC1" w:rsidP="005F1EC1">
            <w:pPr>
              <w:pStyle w:val="Corpsdetexte"/>
              <w:spacing w:before="200" w:after="0"/>
              <w:jc w:val="both"/>
              <w:rPr>
                <w:rFonts w:ascii="Arial" w:hAnsi="Arial" w:cs="Arial"/>
                <w:noProof/>
                <w:sz w:val="18"/>
                <w:szCs w:val="18"/>
              </w:rPr>
            </w:pPr>
            <w:r w:rsidRPr="00103BF7">
              <w:rPr>
                <w:rFonts w:ascii="Arial" w:hAnsi="Arial" w:cs="Arial"/>
                <w:sz w:val="18"/>
                <w:szCs w:val="18"/>
              </w:rPr>
              <w:t>Definition of a strategy for the Energy sector ; review of legal and institutional framework</w:t>
            </w:r>
          </w:p>
        </w:tc>
      </w:tr>
      <w:tr w:rsidR="005F1EC1" w:rsidRPr="00163A5A" w14:paraId="54BBE97D" w14:textId="77777777" w:rsidTr="003A3659">
        <w:tc>
          <w:tcPr>
            <w:tcW w:w="1204" w:type="dxa"/>
          </w:tcPr>
          <w:p w14:paraId="22254B3C" w14:textId="77777777" w:rsidR="005F1EC1" w:rsidRPr="00375870" w:rsidRDefault="005F1EC1" w:rsidP="005F1EC1">
            <w:pPr>
              <w:spacing w:before="10" w:after="10"/>
              <w:rPr>
                <w:rFonts w:cs="Arial"/>
                <w:noProof/>
                <w:szCs w:val="18"/>
                <w:lang w:val="fr-BE"/>
              </w:rPr>
            </w:pPr>
            <w:r w:rsidRPr="00375870">
              <w:rPr>
                <w:rFonts w:cs="Arial"/>
                <w:bCs/>
                <w:szCs w:val="18"/>
                <w:lang w:val="fr-FR"/>
              </w:rPr>
              <w:lastRenderedPageBreak/>
              <w:t>2020</w:t>
            </w:r>
          </w:p>
        </w:tc>
        <w:tc>
          <w:tcPr>
            <w:tcW w:w="1666" w:type="dxa"/>
          </w:tcPr>
          <w:p w14:paraId="0BC41477" w14:textId="77777777" w:rsidR="005F1EC1" w:rsidRPr="00375870" w:rsidRDefault="005F1EC1" w:rsidP="005F1EC1">
            <w:pPr>
              <w:spacing w:before="10" w:after="10"/>
              <w:rPr>
                <w:rFonts w:cs="Arial"/>
                <w:noProof/>
                <w:szCs w:val="18"/>
                <w:lang w:val="fr-BE"/>
              </w:rPr>
            </w:pPr>
            <w:r w:rsidRPr="00375870">
              <w:rPr>
                <w:rFonts w:cs="Arial"/>
                <w:bCs/>
                <w:szCs w:val="18"/>
                <w:lang w:val="fr-FR"/>
              </w:rPr>
              <w:t>Ghana</w:t>
            </w:r>
          </w:p>
        </w:tc>
        <w:tc>
          <w:tcPr>
            <w:tcW w:w="2220" w:type="dxa"/>
          </w:tcPr>
          <w:p w14:paraId="7C51E0A2" w14:textId="77777777" w:rsidR="005F1EC1" w:rsidRPr="00375870" w:rsidRDefault="005F1EC1" w:rsidP="005F1EC1">
            <w:pPr>
              <w:rPr>
                <w:rFonts w:cs="Arial"/>
                <w:szCs w:val="18"/>
                <w:lang w:val="fr-FR"/>
              </w:rPr>
            </w:pPr>
            <w:r w:rsidRPr="00375870">
              <w:rPr>
                <w:rFonts w:cs="Arial"/>
                <w:szCs w:val="18"/>
                <w:lang w:val="fr-FR"/>
              </w:rPr>
              <w:t>GIZ – Mansour Dahouenon : 229.33.99.99</w:t>
            </w:r>
          </w:p>
          <w:p w14:paraId="6C23AB06" w14:textId="77777777" w:rsidR="005F1EC1" w:rsidRPr="00C60881" w:rsidRDefault="005F1EC1" w:rsidP="005F1EC1">
            <w:pPr>
              <w:pStyle w:val="Centr"/>
              <w:spacing w:before="0" w:after="0" w:line="276" w:lineRule="auto"/>
              <w:contextualSpacing/>
              <w:jc w:val="left"/>
              <w:rPr>
                <w:szCs w:val="18"/>
                <w:lang w:val="fr-FR"/>
              </w:rPr>
            </w:pPr>
            <w:hyperlink r:id="rId33" w:history="1">
              <w:r w:rsidRPr="00375870">
                <w:rPr>
                  <w:rStyle w:val="Lienhypertexte"/>
                  <w:szCs w:val="18"/>
                  <w:bdr w:val="none" w:sz="0" w:space="0" w:color="auto" w:frame="1"/>
                  <w:shd w:val="clear" w:color="auto" w:fill="FFFFFF"/>
                  <w:lang w:val="pt-PT"/>
                </w:rPr>
                <w:t>mansour.dahouenon@giz.de</w:t>
              </w:r>
            </w:hyperlink>
          </w:p>
        </w:tc>
        <w:tc>
          <w:tcPr>
            <w:tcW w:w="1203" w:type="dxa"/>
          </w:tcPr>
          <w:p w14:paraId="2F64EEE8" w14:textId="2F5F40DC" w:rsidR="005F1EC1" w:rsidRPr="00375870" w:rsidRDefault="005F1EC1" w:rsidP="005F1EC1">
            <w:pPr>
              <w:rPr>
                <w:rFonts w:cs="Arial"/>
                <w:noProof/>
                <w:szCs w:val="18"/>
                <w:lang w:val="fr-BE"/>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vAlign w:val="center"/>
          </w:tcPr>
          <w:p w14:paraId="4E2DF925" w14:textId="49774BF3" w:rsidR="005F1EC1" w:rsidRPr="00C60881" w:rsidRDefault="005F1EC1" w:rsidP="005F1EC1">
            <w:pPr>
              <w:ind w:right="19"/>
              <w:jc w:val="both"/>
              <w:rPr>
                <w:rFonts w:cs="Arial"/>
                <w:noProof/>
                <w:szCs w:val="18"/>
                <w:lang w:val="en-GB"/>
              </w:rPr>
            </w:pPr>
            <w:r w:rsidRPr="00C5672B">
              <w:rPr>
                <w:rFonts w:ascii="Tahoma" w:hAnsi="Tahoma" w:cs="Tahoma"/>
                <w:szCs w:val="18"/>
                <w:highlight w:val="yellow"/>
              </w:rPr>
              <w:t>Review of Community legal energy framework in the development of a wind project in Ghana ; review of legal and institutional framework</w:t>
            </w:r>
          </w:p>
        </w:tc>
      </w:tr>
      <w:tr w:rsidR="005F1EC1" w:rsidRPr="00163A5A" w14:paraId="25D8AE4A" w14:textId="77777777" w:rsidTr="00A737E3">
        <w:tc>
          <w:tcPr>
            <w:tcW w:w="1204" w:type="dxa"/>
          </w:tcPr>
          <w:p w14:paraId="47F95393" w14:textId="77777777" w:rsidR="005F1EC1" w:rsidRPr="00375870" w:rsidRDefault="005F1EC1" w:rsidP="005F1EC1">
            <w:pPr>
              <w:spacing w:before="10" w:after="10"/>
              <w:rPr>
                <w:rFonts w:cs="Arial"/>
                <w:noProof/>
                <w:szCs w:val="18"/>
                <w:lang w:val="fr-BE"/>
              </w:rPr>
            </w:pPr>
            <w:r w:rsidRPr="00375870">
              <w:rPr>
                <w:rFonts w:cs="Arial"/>
                <w:bCs/>
                <w:szCs w:val="18"/>
                <w:lang w:val="fr-FR"/>
              </w:rPr>
              <w:t>2020</w:t>
            </w:r>
          </w:p>
        </w:tc>
        <w:tc>
          <w:tcPr>
            <w:tcW w:w="1666" w:type="dxa"/>
          </w:tcPr>
          <w:p w14:paraId="43080F36" w14:textId="37B981BF" w:rsidR="005F1EC1" w:rsidRPr="00375870" w:rsidRDefault="005F1EC1" w:rsidP="005F1EC1">
            <w:pPr>
              <w:spacing w:before="10" w:after="10"/>
              <w:rPr>
                <w:rFonts w:cs="Arial"/>
                <w:noProof/>
                <w:szCs w:val="18"/>
                <w:lang w:val="fr-BE"/>
              </w:rPr>
            </w:pPr>
            <w:r w:rsidRPr="00375870">
              <w:rPr>
                <w:rFonts w:cs="Arial"/>
                <w:bCs/>
                <w:szCs w:val="18"/>
                <w:lang w:val="fr-FR"/>
              </w:rPr>
              <w:t>Camero</w:t>
            </w:r>
            <w:r>
              <w:rPr>
                <w:rFonts w:cs="Arial"/>
                <w:bCs/>
                <w:szCs w:val="18"/>
                <w:lang w:val="fr-FR"/>
              </w:rPr>
              <w:t>o</w:t>
            </w:r>
            <w:r w:rsidRPr="00375870">
              <w:rPr>
                <w:rFonts w:cs="Arial"/>
                <w:bCs/>
                <w:szCs w:val="18"/>
                <w:lang w:val="fr-FR"/>
              </w:rPr>
              <w:t>n</w:t>
            </w:r>
          </w:p>
        </w:tc>
        <w:tc>
          <w:tcPr>
            <w:tcW w:w="2220" w:type="dxa"/>
          </w:tcPr>
          <w:p w14:paraId="273C582B" w14:textId="77777777" w:rsidR="005F1EC1" w:rsidRPr="00375870" w:rsidRDefault="005F1EC1" w:rsidP="005F1EC1">
            <w:pPr>
              <w:rPr>
                <w:rFonts w:cs="Arial"/>
                <w:szCs w:val="18"/>
                <w:lang w:val="fr-FR"/>
              </w:rPr>
            </w:pPr>
            <w:r w:rsidRPr="00375870">
              <w:rPr>
                <w:rFonts w:cs="Arial"/>
                <w:szCs w:val="18"/>
                <w:lang w:val="fr-FR"/>
              </w:rPr>
              <w:t>Tractebel</w:t>
            </w:r>
          </w:p>
          <w:p w14:paraId="510F4362" w14:textId="77777777" w:rsidR="005F1EC1" w:rsidRPr="00375870" w:rsidRDefault="005F1EC1" w:rsidP="005F1EC1">
            <w:pPr>
              <w:rPr>
                <w:rFonts w:cs="Arial"/>
                <w:szCs w:val="18"/>
                <w:lang w:val="fr-FR"/>
              </w:rPr>
            </w:pPr>
            <w:r w:rsidRPr="00375870">
              <w:rPr>
                <w:rFonts w:cs="Arial"/>
                <w:szCs w:val="18"/>
                <w:lang w:val="fr-FR"/>
              </w:rPr>
              <w:t>Pierre Bourcheix</w:t>
            </w:r>
          </w:p>
          <w:p w14:paraId="5198F7AB" w14:textId="77777777" w:rsidR="005F1EC1" w:rsidRPr="00C60881" w:rsidRDefault="005F1EC1" w:rsidP="005F1EC1">
            <w:pPr>
              <w:rPr>
                <w:rFonts w:cs="Arial"/>
                <w:szCs w:val="18"/>
                <w:shd w:val="clear" w:color="auto" w:fill="FFFFFF"/>
                <w:lang w:val="fr-FR"/>
              </w:rPr>
            </w:pPr>
            <w:hyperlink r:id="rId34" w:history="1">
              <w:r w:rsidRPr="00C60881">
                <w:rPr>
                  <w:rStyle w:val="Lienhypertexte"/>
                  <w:rFonts w:cs="Arial"/>
                  <w:szCs w:val="18"/>
                  <w:shd w:val="clear" w:color="auto" w:fill="FFFFFF"/>
                  <w:lang w:val="fr-FR"/>
                </w:rPr>
                <w:t>pierre.bourcheix@tractebel.engie.com</w:t>
              </w:r>
            </w:hyperlink>
          </w:p>
          <w:p w14:paraId="746238A1" w14:textId="77777777" w:rsidR="005F1EC1" w:rsidRPr="00375870" w:rsidRDefault="005F1EC1" w:rsidP="005F1EC1">
            <w:pPr>
              <w:pStyle w:val="Centr"/>
              <w:spacing w:before="0" w:after="0" w:line="276" w:lineRule="auto"/>
              <w:contextualSpacing/>
              <w:jc w:val="left"/>
              <w:rPr>
                <w:szCs w:val="18"/>
              </w:rPr>
            </w:pPr>
            <w:r w:rsidRPr="00375870">
              <w:rPr>
                <w:szCs w:val="18"/>
                <w:shd w:val="clear" w:color="auto" w:fill="FFFFFF"/>
              </w:rPr>
              <w:t>00.33.7.86.84.92.76</w:t>
            </w:r>
          </w:p>
        </w:tc>
        <w:tc>
          <w:tcPr>
            <w:tcW w:w="1203" w:type="dxa"/>
          </w:tcPr>
          <w:p w14:paraId="77236CB3" w14:textId="6F94FA41" w:rsidR="005F1EC1" w:rsidRPr="00375870" w:rsidRDefault="005F1EC1" w:rsidP="005F1EC1">
            <w:pPr>
              <w:rPr>
                <w:rFonts w:cs="Arial"/>
                <w:noProof/>
                <w:szCs w:val="18"/>
                <w:lang w:val="fr-BE"/>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2F4ED639" w14:textId="77777777" w:rsidR="005F1EC1" w:rsidRPr="00C60881" w:rsidRDefault="005F1EC1" w:rsidP="005F1EC1">
            <w:pPr>
              <w:pStyle w:val="Puce1"/>
              <w:numPr>
                <w:ilvl w:val="0"/>
                <w:numId w:val="0"/>
              </w:numPr>
              <w:ind w:left="170" w:hanging="170"/>
              <w:jc w:val="both"/>
              <w:rPr>
                <w:lang w:val="en-GB"/>
              </w:rPr>
            </w:pPr>
            <w:r w:rsidRPr="00C60881">
              <w:rPr>
                <w:lang w:val="en-GB"/>
              </w:rPr>
              <w:t>Assistance in the renegotiation of concession with Eneo</w:t>
            </w:r>
          </w:p>
          <w:p w14:paraId="7E7D03A2" w14:textId="77777777" w:rsidR="005F1EC1" w:rsidRPr="00C60881" w:rsidRDefault="005F1EC1" w:rsidP="005F1EC1">
            <w:pPr>
              <w:pStyle w:val="Puce1"/>
              <w:numPr>
                <w:ilvl w:val="0"/>
                <w:numId w:val="0"/>
              </w:numPr>
              <w:ind w:left="170" w:hanging="170"/>
              <w:jc w:val="both"/>
              <w:rPr>
                <w:lang w:val="en-GB"/>
              </w:rPr>
            </w:pPr>
            <w:r w:rsidRPr="00C60881">
              <w:rPr>
                <w:lang w:val="en-GB"/>
              </w:rPr>
              <w:t>Review of performance indicators</w:t>
            </w:r>
          </w:p>
          <w:p w14:paraId="1D016BE1" w14:textId="77777777" w:rsidR="005F1EC1" w:rsidRPr="00C60881" w:rsidRDefault="005F1EC1" w:rsidP="005F1EC1">
            <w:pPr>
              <w:pStyle w:val="Puce1"/>
              <w:numPr>
                <w:ilvl w:val="0"/>
                <w:numId w:val="0"/>
              </w:numPr>
              <w:ind w:left="170" w:hanging="170"/>
              <w:jc w:val="both"/>
              <w:rPr>
                <w:lang w:val="en-GB"/>
              </w:rPr>
            </w:pPr>
            <w:r w:rsidRPr="00C60881">
              <w:rPr>
                <w:lang w:val="en-GB"/>
              </w:rPr>
              <w:t>Recommendations for new contract incentives</w:t>
            </w:r>
          </w:p>
          <w:p w14:paraId="250E04BE" w14:textId="5A9468EF" w:rsidR="005F1EC1" w:rsidRPr="00C60881" w:rsidRDefault="005F1EC1" w:rsidP="005F1EC1">
            <w:pPr>
              <w:ind w:right="19"/>
              <w:jc w:val="both"/>
              <w:rPr>
                <w:rFonts w:cs="Arial"/>
                <w:noProof/>
                <w:szCs w:val="18"/>
                <w:lang w:val="en-GB"/>
              </w:rPr>
            </w:pPr>
            <w:r>
              <w:t>Set up a platform against internal fraud</w:t>
            </w:r>
          </w:p>
        </w:tc>
      </w:tr>
      <w:tr w:rsidR="005F1EC1" w:rsidRPr="00163A5A" w14:paraId="5A4C8205" w14:textId="77777777" w:rsidTr="00A737E3">
        <w:tc>
          <w:tcPr>
            <w:tcW w:w="1204" w:type="dxa"/>
          </w:tcPr>
          <w:p w14:paraId="04A30861" w14:textId="77777777" w:rsidR="005F1EC1" w:rsidRPr="00375870" w:rsidRDefault="005F1EC1" w:rsidP="005F1EC1">
            <w:pPr>
              <w:spacing w:before="10" w:after="10"/>
              <w:rPr>
                <w:rFonts w:cs="Arial"/>
                <w:bCs/>
                <w:szCs w:val="18"/>
                <w:lang w:val="fr-FR"/>
              </w:rPr>
            </w:pPr>
            <w:r w:rsidRPr="00375870">
              <w:rPr>
                <w:rFonts w:cs="Arial"/>
                <w:bCs/>
                <w:szCs w:val="18"/>
                <w:lang w:val="fr-FR"/>
              </w:rPr>
              <w:t>2020</w:t>
            </w:r>
          </w:p>
        </w:tc>
        <w:tc>
          <w:tcPr>
            <w:tcW w:w="1666" w:type="dxa"/>
          </w:tcPr>
          <w:p w14:paraId="7D852D41" w14:textId="31F3472F" w:rsidR="005F1EC1" w:rsidRPr="00375870" w:rsidRDefault="005F1EC1" w:rsidP="005F1EC1">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79260368" w14:textId="77777777" w:rsidR="005F1EC1" w:rsidRPr="00375870" w:rsidRDefault="005F1EC1" w:rsidP="005F1EC1">
            <w:pPr>
              <w:rPr>
                <w:rFonts w:cs="Arial"/>
                <w:szCs w:val="18"/>
                <w:lang w:val="fr-FR"/>
              </w:rPr>
            </w:pPr>
            <w:r w:rsidRPr="00375870">
              <w:rPr>
                <w:rFonts w:cs="Arial"/>
                <w:szCs w:val="18"/>
                <w:lang w:val="fr-FR"/>
              </w:rPr>
              <w:t>MCA/Sofreco</w:t>
            </w:r>
          </w:p>
          <w:p w14:paraId="425DA318" w14:textId="77777777" w:rsidR="005F1EC1" w:rsidRPr="00375870" w:rsidRDefault="005F1EC1" w:rsidP="005F1EC1">
            <w:pPr>
              <w:rPr>
                <w:rFonts w:cs="Arial"/>
                <w:szCs w:val="18"/>
                <w:lang w:val="fr-FR"/>
              </w:rPr>
            </w:pPr>
            <w:r w:rsidRPr="00375870">
              <w:rPr>
                <w:rFonts w:cs="Arial"/>
                <w:szCs w:val="18"/>
                <w:lang w:val="fr-FR"/>
              </w:rPr>
              <w:t>Guillaume Macaux</w:t>
            </w:r>
          </w:p>
          <w:p w14:paraId="1D46A25E" w14:textId="77777777" w:rsidR="005F1EC1" w:rsidRPr="00375870" w:rsidRDefault="005F1EC1" w:rsidP="005F1EC1">
            <w:pPr>
              <w:rPr>
                <w:rFonts w:cs="Arial"/>
                <w:szCs w:val="18"/>
                <w:lang w:val="fr-FR"/>
              </w:rPr>
            </w:pPr>
            <w:hyperlink r:id="rId35" w:history="1">
              <w:r w:rsidRPr="00375870">
                <w:rPr>
                  <w:rStyle w:val="Lienhypertexte"/>
                  <w:rFonts w:cs="Arial"/>
                  <w:szCs w:val="18"/>
                  <w:lang w:val="fr-FR"/>
                </w:rPr>
                <w:t>Guillaume.Macaux@sofreco.com</w:t>
              </w:r>
            </w:hyperlink>
          </w:p>
          <w:p w14:paraId="39CFB109" w14:textId="77777777" w:rsidR="005F1EC1" w:rsidRPr="00375870" w:rsidRDefault="005F1EC1" w:rsidP="005F1EC1">
            <w:pPr>
              <w:rPr>
                <w:rFonts w:cs="Arial"/>
                <w:szCs w:val="18"/>
                <w:lang w:val="fr-FR"/>
              </w:rPr>
            </w:pPr>
            <w:r w:rsidRPr="00375870">
              <w:rPr>
                <w:rFonts w:cs="Arial"/>
                <w:szCs w:val="18"/>
                <w:lang w:val="fr-FR"/>
              </w:rPr>
              <w:t>00.33.6.22.96.96.25</w:t>
            </w:r>
          </w:p>
        </w:tc>
        <w:tc>
          <w:tcPr>
            <w:tcW w:w="1203" w:type="dxa"/>
          </w:tcPr>
          <w:p w14:paraId="6FC78BA5" w14:textId="67F2390C" w:rsidR="005F1EC1" w:rsidRPr="00375870" w:rsidRDefault="005F1EC1" w:rsidP="005F1EC1">
            <w:pPr>
              <w:rPr>
                <w:rFonts w:cs="Arial"/>
                <w:szCs w:val="18"/>
                <w:lang w:val="fr-FR"/>
              </w:rPr>
            </w:pPr>
            <w:r>
              <w:rPr>
                <w:rFonts w:cs="Arial"/>
                <w:szCs w:val="18"/>
                <w:lang w:val="fr-FR"/>
              </w:rPr>
              <w:t>Team leader</w:t>
            </w:r>
          </w:p>
        </w:tc>
        <w:tc>
          <w:tcPr>
            <w:tcW w:w="9612" w:type="dxa"/>
          </w:tcPr>
          <w:p w14:paraId="1CB4D845" w14:textId="5A2A232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103BF7">
              <w:rPr>
                <w:rFonts w:cs="Arial"/>
                <w:bCs/>
                <w:lang w:val="en-US"/>
              </w:rPr>
              <w:t>Elaboration of electricity Code and legislation on energy regulator on electricity and hydrocarbures</w:t>
            </w:r>
          </w:p>
          <w:p w14:paraId="60D99D24" w14:textId="7777777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103BF7">
              <w:rPr>
                <w:rFonts w:cs="Arial"/>
                <w:bCs/>
                <w:lang w:val="en-US"/>
              </w:rPr>
              <w:t>Review legal framework (PPP and sectoral)</w:t>
            </w:r>
          </w:p>
          <w:p w14:paraId="176E5243" w14:textId="04A32F55"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C5672B">
              <w:rPr>
                <w:rFonts w:cs="Arial"/>
                <w:bCs/>
                <w:highlight w:val="yellow"/>
                <w:lang w:val="en-US"/>
              </w:rPr>
              <w:t>Benchmark studies (African, including Morocco)</w:t>
            </w:r>
          </w:p>
          <w:p w14:paraId="7E568231" w14:textId="7777777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103BF7">
              <w:rPr>
                <w:rFonts w:cs="Arial"/>
                <w:bCs/>
                <w:lang w:val="en-US"/>
              </w:rPr>
              <w:t>Drafting Code, legislation and decrees</w:t>
            </w:r>
          </w:p>
          <w:p w14:paraId="55452FED" w14:textId="137498DD" w:rsidR="005F1EC1" w:rsidRPr="00C60881" w:rsidRDefault="005F1EC1" w:rsidP="005F1EC1">
            <w:pPr>
              <w:ind w:right="19"/>
              <w:jc w:val="both"/>
              <w:rPr>
                <w:rFonts w:cs="Arial"/>
                <w:bCs/>
                <w:szCs w:val="18"/>
                <w:lang w:val="en-GB"/>
              </w:rPr>
            </w:pPr>
            <w:r w:rsidRPr="00103BF7">
              <w:rPr>
                <w:rFonts w:cs="Arial"/>
                <w:bCs/>
              </w:rPr>
              <w:t>Harmonization between electricity code and network code</w:t>
            </w:r>
          </w:p>
        </w:tc>
      </w:tr>
      <w:tr w:rsidR="005F1EC1" w:rsidRPr="00163A5A" w14:paraId="1B058390" w14:textId="77777777" w:rsidTr="00A737E3">
        <w:tc>
          <w:tcPr>
            <w:tcW w:w="1204" w:type="dxa"/>
          </w:tcPr>
          <w:p w14:paraId="4424DB60" w14:textId="77777777" w:rsidR="005F1EC1" w:rsidRPr="00375870" w:rsidRDefault="005F1EC1" w:rsidP="005F1EC1">
            <w:pPr>
              <w:spacing w:before="10" w:after="10"/>
              <w:rPr>
                <w:rFonts w:cs="Arial"/>
                <w:bCs/>
                <w:szCs w:val="18"/>
                <w:lang w:val="fr-FR"/>
              </w:rPr>
            </w:pPr>
            <w:r w:rsidRPr="00375870">
              <w:rPr>
                <w:rFonts w:cs="Arial"/>
                <w:bCs/>
                <w:szCs w:val="18"/>
                <w:lang w:val="fr-FR"/>
              </w:rPr>
              <w:t>2019</w:t>
            </w:r>
          </w:p>
        </w:tc>
        <w:tc>
          <w:tcPr>
            <w:tcW w:w="1666" w:type="dxa"/>
          </w:tcPr>
          <w:p w14:paraId="5500B862" w14:textId="77777777" w:rsidR="005F1EC1" w:rsidRPr="00375870" w:rsidRDefault="005F1EC1" w:rsidP="005F1EC1">
            <w:pPr>
              <w:spacing w:before="10" w:after="10"/>
              <w:rPr>
                <w:rFonts w:cs="Arial"/>
                <w:bCs/>
                <w:szCs w:val="18"/>
                <w:lang w:val="fr-FR"/>
              </w:rPr>
            </w:pPr>
            <w:r w:rsidRPr="00375870">
              <w:rPr>
                <w:rFonts w:cs="Arial"/>
                <w:bCs/>
                <w:szCs w:val="18"/>
                <w:lang w:val="fr-FR"/>
              </w:rPr>
              <w:t>Niger</w:t>
            </w:r>
          </w:p>
        </w:tc>
        <w:tc>
          <w:tcPr>
            <w:tcW w:w="2220" w:type="dxa"/>
          </w:tcPr>
          <w:p w14:paraId="17AE5E85" w14:textId="77777777" w:rsidR="005F1EC1" w:rsidRPr="00375870" w:rsidRDefault="005F1EC1" w:rsidP="005F1EC1">
            <w:pPr>
              <w:rPr>
                <w:rFonts w:cs="Arial"/>
                <w:szCs w:val="18"/>
                <w:lang w:val="fr-FR"/>
              </w:rPr>
            </w:pPr>
            <w:r w:rsidRPr="00375870">
              <w:rPr>
                <w:rFonts w:cs="Arial"/>
                <w:szCs w:val="18"/>
                <w:lang w:val="fr-FR"/>
              </w:rPr>
              <w:t>GIZ – Mansour Dahouenon : 229.33.99.99</w:t>
            </w:r>
          </w:p>
          <w:p w14:paraId="176CE2C5" w14:textId="77777777" w:rsidR="005F1EC1" w:rsidRPr="00375870" w:rsidRDefault="005F1EC1" w:rsidP="005F1EC1">
            <w:pPr>
              <w:rPr>
                <w:rFonts w:cs="Arial"/>
                <w:szCs w:val="18"/>
                <w:lang w:val="fr-FR"/>
              </w:rPr>
            </w:pPr>
            <w:hyperlink r:id="rId36" w:history="1">
              <w:r w:rsidRPr="00375870">
                <w:rPr>
                  <w:rStyle w:val="Lienhypertexte"/>
                  <w:rFonts w:cs="Arial"/>
                  <w:szCs w:val="18"/>
                  <w:bdr w:val="none" w:sz="0" w:space="0" w:color="auto" w:frame="1"/>
                  <w:shd w:val="clear" w:color="auto" w:fill="FFFFFF"/>
                  <w:lang w:val="pt-PT"/>
                </w:rPr>
                <w:t>mansour.dahouenon@giz.de</w:t>
              </w:r>
            </w:hyperlink>
          </w:p>
        </w:tc>
        <w:tc>
          <w:tcPr>
            <w:tcW w:w="1203" w:type="dxa"/>
          </w:tcPr>
          <w:p w14:paraId="474459DC" w14:textId="7E3F93A6"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243832E7" w14:textId="55B44883" w:rsidR="005F1EC1" w:rsidRPr="00375870" w:rsidRDefault="005F1EC1" w:rsidP="005F1EC1">
            <w:pPr>
              <w:ind w:right="19"/>
              <w:jc w:val="both"/>
              <w:rPr>
                <w:rFonts w:cs="Arial"/>
                <w:szCs w:val="18"/>
                <w:lang w:val="fr-FR"/>
              </w:rPr>
            </w:pPr>
            <w:r w:rsidRPr="00A737E3">
              <w:rPr>
                <w:rFonts w:cs="Arial"/>
                <w:bCs/>
              </w:rPr>
              <w:t>Drafting EnR regulations</w:t>
            </w:r>
            <w:r w:rsidRPr="00375870">
              <w:rPr>
                <w:rFonts w:cs="Arial"/>
                <w:szCs w:val="18"/>
                <w:lang w:val="fr-FR"/>
              </w:rPr>
              <w:t xml:space="preserve"> </w:t>
            </w:r>
          </w:p>
        </w:tc>
      </w:tr>
      <w:tr w:rsidR="005F1EC1" w:rsidRPr="00163A5A" w14:paraId="17A41850" w14:textId="77777777" w:rsidTr="00A737E3">
        <w:tc>
          <w:tcPr>
            <w:tcW w:w="1204" w:type="dxa"/>
          </w:tcPr>
          <w:p w14:paraId="3D94F544" w14:textId="77777777" w:rsidR="005F1EC1" w:rsidRPr="00375870" w:rsidRDefault="005F1EC1" w:rsidP="005F1EC1">
            <w:pPr>
              <w:spacing w:before="10" w:after="10"/>
              <w:rPr>
                <w:rFonts w:cs="Arial"/>
                <w:bCs/>
                <w:szCs w:val="18"/>
                <w:lang w:val="fr-FR"/>
              </w:rPr>
            </w:pPr>
            <w:r w:rsidRPr="00375870">
              <w:rPr>
                <w:rFonts w:cs="Arial"/>
                <w:bCs/>
                <w:szCs w:val="18"/>
                <w:lang w:val="fr-FR"/>
              </w:rPr>
              <w:t>2019</w:t>
            </w:r>
          </w:p>
        </w:tc>
        <w:tc>
          <w:tcPr>
            <w:tcW w:w="1666" w:type="dxa"/>
          </w:tcPr>
          <w:p w14:paraId="16921642" w14:textId="5C3E33A8" w:rsidR="005F1EC1" w:rsidRPr="00375870" w:rsidRDefault="005F1EC1" w:rsidP="005F1EC1">
            <w:pPr>
              <w:spacing w:before="10" w:after="10"/>
              <w:rPr>
                <w:rFonts w:cs="Arial"/>
                <w:bCs/>
                <w:szCs w:val="18"/>
                <w:lang w:val="fr-FR"/>
              </w:rPr>
            </w:pPr>
            <w:r w:rsidRPr="00375870">
              <w:rPr>
                <w:rFonts w:cs="Arial"/>
                <w:bCs/>
                <w:szCs w:val="18"/>
                <w:lang w:val="fr-FR"/>
              </w:rPr>
              <w:t>Guin</w:t>
            </w:r>
            <w:r>
              <w:rPr>
                <w:rFonts w:cs="Arial"/>
                <w:bCs/>
                <w:szCs w:val="18"/>
                <w:lang w:val="fr-FR"/>
              </w:rPr>
              <w:t>ea Conakry</w:t>
            </w:r>
          </w:p>
        </w:tc>
        <w:tc>
          <w:tcPr>
            <w:tcW w:w="2220" w:type="dxa"/>
          </w:tcPr>
          <w:p w14:paraId="7D6CB2AC" w14:textId="77777777" w:rsidR="005F1EC1" w:rsidRPr="00375870" w:rsidRDefault="005F1EC1" w:rsidP="005F1EC1">
            <w:pPr>
              <w:rPr>
                <w:rFonts w:cs="Arial"/>
                <w:szCs w:val="18"/>
                <w:lang w:val="fr-FR"/>
              </w:rPr>
            </w:pPr>
            <w:r w:rsidRPr="00375870">
              <w:rPr>
                <w:rFonts w:cs="Arial"/>
                <w:szCs w:val="18"/>
                <w:lang w:val="fr-FR"/>
              </w:rPr>
              <w:t>GIZ – Mansour Dahouenon : 229.33.99.99</w:t>
            </w:r>
          </w:p>
          <w:p w14:paraId="4E0F6260" w14:textId="77777777" w:rsidR="005F1EC1" w:rsidRPr="00375870" w:rsidRDefault="005F1EC1" w:rsidP="005F1EC1">
            <w:pPr>
              <w:rPr>
                <w:rFonts w:cs="Arial"/>
                <w:szCs w:val="18"/>
                <w:lang w:val="fr-FR"/>
              </w:rPr>
            </w:pPr>
            <w:hyperlink r:id="rId37" w:history="1">
              <w:r w:rsidRPr="00375870">
                <w:rPr>
                  <w:rStyle w:val="Lienhypertexte"/>
                  <w:rFonts w:cs="Arial"/>
                  <w:szCs w:val="18"/>
                  <w:bdr w:val="none" w:sz="0" w:space="0" w:color="auto" w:frame="1"/>
                  <w:shd w:val="clear" w:color="auto" w:fill="FFFFFF"/>
                  <w:lang w:val="pt-PT"/>
                </w:rPr>
                <w:t>mansour.dahouenon@giz.de</w:t>
              </w:r>
            </w:hyperlink>
          </w:p>
        </w:tc>
        <w:tc>
          <w:tcPr>
            <w:tcW w:w="1203" w:type="dxa"/>
          </w:tcPr>
          <w:p w14:paraId="3F3DDA50" w14:textId="46797261"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2ECF5F2" w14:textId="15A10D74" w:rsidR="005F1EC1" w:rsidRPr="00A737E3" w:rsidRDefault="005F1EC1" w:rsidP="005F1EC1">
            <w:pPr>
              <w:ind w:right="19"/>
              <w:jc w:val="both"/>
              <w:rPr>
                <w:rFonts w:cs="Arial"/>
                <w:bCs/>
                <w:szCs w:val="18"/>
                <w:lang w:val="fr-FR"/>
              </w:rPr>
            </w:pPr>
            <w:r w:rsidRPr="00A737E3">
              <w:rPr>
                <w:rFonts w:cs="Arial"/>
                <w:bCs/>
              </w:rPr>
              <w:t>Drafting EnR regulations</w:t>
            </w:r>
          </w:p>
        </w:tc>
      </w:tr>
      <w:tr w:rsidR="005F1EC1" w:rsidRPr="00163A5A" w14:paraId="7BB84007" w14:textId="77777777" w:rsidTr="00A737E3">
        <w:tc>
          <w:tcPr>
            <w:tcW w:w="1204" w:type="dxa"/>
          </w:tcPr>
          <w:p w14:paraId="0D456EE9" w14:textId="77777777" w:rsidR="005F1EC1" w:rsidRPr="00375870" w:rsidRDefault="005F1EC1" w:rsidP="005F1EC1">
            <w:pPr>
              <w:spacing w:before="10" w:after="10"/>
              <w:rPr>
                <w:rFonts w:cs="Arial"/>
                <w:bCs/>
                <w:szCs w:val="18"/>
                <w:lang w:val="fr-FR"/>
              </w:rPr>
            </w:pPr>
            <w:r>
              <w:rPr>
                <w:rFonts w:cs="Arial"/>
                <w:bCs/>
                <w:szCs w:val="18"/>
                <w:lang w:val="fr-FR"/>
              </w:rPr>
              <w:t>2018/</w:t>
            </w:r>
            <w:r w:rsidRPr="00375870">
              <w:rPr>
                <w:rFonts w:cs="Arial"/>
                <w:bCs/>
                <w:szCs w:val="18"/>
                <w:lang w:val="fr-FR"/>
              </w:rPr>
              <w:t>2019</w:t>
            </w:r>
          </w:p>
        </w:tc>
        <w:tc>
          <w:tcPr>
            <w:tcW w:w="1666" w:type="dxa"/>
          </w:tcPr>
          <w:p w14:paraId="3BBC9CD0" w14:textId="77777777" w:rsidR="005F1EC1" w:rsidRPr="00375870" w:rsidRDefault="005F1EC1" w:rsidP="005F1EC1">
            <w:pPr>
              <w:spacing w:before="10" w:after="10"/>
              <w:rPr>
                <w:rFonts w:cs="Arial"/>
                <w:bCs/>
                <w:szCs w:val="18"/>
                <w:lang w:val="fr-FR"/>
              </w:rPr>
            </w:pPr>
            <w:r w:rsidRPr="00375870">
              <w:rPr>
                <w:rFonts w:cs="Arial"/>
                <w:bCs/>
                <w:szCs w:val="18"/>
                <w:lang w:val="fr-FR"/>
              </w:rPr>
              <w:t>France</w:t>
            </w:r>
          </w:p>
        </w:tc>
        <w:tc>
          <w:tcPr>
            <w:tcW w:w="2220" w:type="dxa"/>
          </w:tcPr>
          <w:p w14:paraId="4DD8ABEE" w14:textId="77777777" w:rsidR="005F1EC1" w:rsidRPr="00375870" w:rsidRDefault="005F1EC1" w:rsidP="005F1EC1">
            <w:pPr>
              <w:rPr>
                <w:rFonts w:cs="Arial"/>
                <w:szCs w:val="18"/>
                <w:lang w:val="fr-FR"/>
              </w:rPr>
            </w:pPr>
            <w:r w:rsidRPr="00375870">
              <w:rPr>
                <w:rFonts w:cs="Arial"/>
                <w:szCs w:val="18"/>
                <w:lang w:val="fr-FR"/>
              </w:rPr>
              <w:t>Tractebel</w:t>
            </w:r>
          </w:p>
          <w:p w14:paraId="0C48B789" w14:textId="77777777" w:rsidR="005F1EC1" w:rsidRPr="00375870" w:rsidRDefault="005F1EC1" w:rsidP="005F1EC1">
            <w:pPr>
              <w:rPr>
                <w:rFonts w:cs="Arial"/>
                <w:szCs w:val="18"/>
                <w:lang w:val="fr-FR"/>
              </w:rPr>
            </w:pPr>
            <w:r w:rsidRPr="00375870">
              <w:rPr>
                <w:rFonts w:cs="Arial"/>
                <w:szCs w:val="18"/>
                <w:lang w:val="fr-FR"/>
              </w:rPr>
              <w:t>Lamis aljounaidi</w:t>
            </w:r>
          </w:p>
          <w:p w14:paraId="5CB5AFBA" w14:textId="77777777" w:rsidR="005F1EC1" w:rsidRPr="00375870" w:rsidRDefault="005F1EC1" w:rsidP="005F1EC1">
            <w:pPr>
              <w:rPr>
                <w:rFonts w:cs="Arial"/>
                <w:szCs w:val="18"/>
                <w:lang w:val="fr-FR"/>
              </w:rPr>
            </w:pPr>
            <w:r w:rsidRPr="00375870">
              <w:rPr>
                <w:rFonts w:cs="Arial"/>
                <w:szCs w:val="18"/>
                <w:lang w:val="fr-FR"/>
              </w:rPr>
              <w:t>+ 33.6.38.43.31.46</w:t>
            </w:r>
          </w:p>
          <w:p w14:paraId="41234BCF" w14:textId="77777777" w:rsidR="005F1EC1" w:rsidRPr="00375870" w:rsidRDefault="005F1EC1" w:rsidP="005F1EC1">
            <w:pPr>
              <w:rPr>
                <w:rFonts w:cs="Arial"/>
                <w:szCs w:val="18"/>
                <w:lang w:val="fr-FR"/>
              </w:rPr>
            </w:pPr>
            <w:hyperlink r:id="rId38" w:tgtFrame="_blank" w:history="1">
              <w:r w:rsidRPr="00C60881">
                <w:rPr>
                  <w:rStyle w:val="Lienhypertexte"/>
                  <w:rFonts w:cs="Arial"/>
                  <w:szCs w:val="18"/>
                  <w:bdr w:val="none" w:sz="0" w:space="0" w:color="auto" w:frame="1"/>
                  <w:shd w:val="clear" w:color="auto" w:fill="FFFFFF"/>
                  <w:lang w:val="fr-FR"/>
                </w:rPr>
                <w:t>lamis.aljounaidi@tractebel.engie.com</w:t>
              </w:r>
            </w:hyperlink>
          </w:p>
        </w:tc>
        <w:tc>
          <w:tcPr>
            <w:tcW w:w="1203" w:type="dxa"/>
          </w:tcPr>
          <w:p w14:paraId="02202ADB" w14:textId="1A383D15"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2718C131" w14:textId="08069C41" w:rsidR="005F1EC1" w:rsidRPr="00375870" w:rsidRDefault="005F1EC1" w:rsidP="005F1EC1">
            <w:pPr>
              <w:ind w:right="19"/>
              <w:jc w:val="both"/>
              <w:rPr>
                <w:rFonts w:cs="Arial"/>
                <w:szCs w:val="18"/>
                <w:lang w:val="fr-FR"/>
              </w:rPr>
            </w:pPr>
            <w:r>
              <w:rPr>
                <w:rFonts w:cs="Arial"/>
                <w:szCs w:val="18"/>
                <w:lang w:val="fr-FR"/>
              </w:rPr>
              <w:t>Training of C</w:t>
            </w:r>
            <w:r w:rsidRPr="00375870">
              <w:rPr>
                <w:rFonts w:cs="Arial"/>
                <w:szCs w:val="18"/>
                <w:lang w:val="fr-FR"/>
              </w:rPr>
              <w:t xml:space="preserve">I-Energies </w:t>
            </w:r>
            <w:r>
              <w:rPr>
                <w:rFonts w:cs="Arial"/>
                <w:szCs w:val="18"/>
                <w:lang w:val="fr-FR"/>
              </w:rPr>
              <w:t>agents on public procurement, PPP and PPA contracts</w:t>
            </w:r>
          </w:p>
        </w:tc>
      </w:tr>
      <w:tr w:rsidR="005F1EC1" w:rsidRPr="00163A5A" w14:paraId="68F08461" w14:textId="77777777" w:rsidTr="00A737E3">
        <w:tc>
          <w:tcPr>
            <w:tcW w:w="1204" w:type="dxa"/>
          </w:tcPr>
          <w:p w14:paraId="667D4B78" w14:textId="77777777" w:rsidR="005F1EC1" w:rsidRPr="00375870" w:rsidRDefault="005F1EC1" w:rsidP="005F1EC1">
            <w:pPr>
              <w:spacing w:before="10" w:after="10"/>
              <w:rPr>
                <w:rFonts w:cs="Arial"/>
                <w:bCs/>
                <w:szCs w:val="18"/>
                <w:lang w:val="fr-FR"/>
              </w:rPr>
            </w:pPr>
            <w:r w:rsidRPr="00375870">
              <w:rPr>
                <w:rFonts w:cs="Arial"/>
                <w:bCs/>
                <w:szCs w:val="18"/>
                <w:lang w:val="fr-FR"/>
              </w:rPr>
              <w:t>2019</w:t>
            </w:r>
          </w:p>
        </w:tc>
        <w:tc>
          <w:tcPr>
            <w:tcW w:w="1666" w:type="dxa"/>
          </w:tcPr>
          <w:p w14:paraId="6FC52F68" w14:textId="77777777" w:rsidR="005F1EC1" w:rsidRPr="00375870" w:rsidRDefault="005F1EC1" w:rsidP="005F1EC1">
            <w:pPr>
              <w:spacing w:before="10" w:after="10"/>
              <w:rPr>
                <w:rFonts w:cs="Arial"/>
                <w:bCs/>
                <w:szCs w:val="18"/>
                <w:lang w:val="fr-FR"/>
              </w:rPr>
            </w:pPr>
            <w:r w:rsidRPr="00375870">
              <w:rPr>
                <w:rFonts w:cs="Arial"/>
                <w:bCs/>
                <w:szCs w:val="18"/>
                <w:lang w:val="fr-FR"/>
              </w:rPr>
              <w:t>Madagascar</w:t>
            </w:r>
          </w:p>
        </w:tc>
        <w:tc>
          <w:tcPr>
            <w:tcW w:w="2220" w:type="dxa"/>
          </w:tcPr>
          <w:p w14:paraId="7AB8896F" w14:textId="77777777" w:rsidR="005F1EC1" w:rsidRPr="00375870" w:rsidRDefault="005F1EC1" w:rsidP="005F1EC1">
            <w:pPr>
              <w:rPr>
                <w:rFonts w:cs="Arial"/>
                <w:szCs w:val="18"/>
                <w:lang w:val="fr-FR"/>
              </w:rPr>
            </w:pPr>
            <w:r w:rsidRPr="00375870">
              <w:rPr>
                <w:rFonts w:cs="Arial"/>
                <w:szCs w:val="18"/>
                <w:lang w:val="fr-FR"/>
              </w:rPr>
              <w:t>Intec – Rosier Burkhard</w:t>
            </w:r>
          </w:p>
          <w:p w14:paraId="147D73D1" w14:textId="77777777" w:rsidR="005F1EC1" w:rsidRPr="00375870" w:rsidRDefault="005F1EC1" w:rsidP="005F1EC1">
            <w:pPr>
              <w:rPr>
                <w:rFonts w:cs="Arial"/>
                <w:szCs w:val="18"/>
                <w:lang w:val="fr-FR"/>
              </w:rPr>
            </w:pPr>
            <w:r w:rsidRPr="00375870">
              <w:rPr>
                <w:rFonts w:cs="Arial"/>
                <w:szCs w:val="18"/>
                <w:shd w:val="clear" w:color="auto" w:fill="FFFFFF"/>
              </w:rPr>
              <w:t>Mobile +49 171 8688515</w:t>
            </w:r>
            <w:r w:rsidRPr="00375870">
              <w:rPr>
                <w:rFonts w:cs="Arial"/>
                <w:szCs w:val="18"/>
                <w:shd w:val="clear" w:color="auto" w:fill="FFFFFF"/>
              </w:rPr>
              <w:br/>
            </w:r>
            <w:hyperlink r:id="rId39" w:tgtFrame="_blank" w:history="1">
              <w:r w:rsidRPr="00375870">
                <w:rPr>
                  <w:rStyle w:val="Lienhypertexte"/>
                  <w:rFonts w:cs="Arial"/>
                  <w:szCs w:val="18"/>
                  <w:bdr w:val="none" w:sz="0" w:space="0" w:color="auto" w:frame="1"/>
                  <w:shd w:val="clear" w:color="auto" w:fill="FFFFFF"/>
                </w:rPr>
                <w:t>burkhard.rosier@gopa-intec.de</w:t>
              </w:r>
            </w:hyperlink>
          </w:p>
        </w:tc>
        <w:tc>
          <w:tcPr>
            <w:tcW w:w="1203" w:type="dxa"/>
          </w:tcPr>
          <w:p w14:paraId="2BD0E295" w14:textId="162D462E"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33A71939" w14:textId="7777777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103BF7">
              <w:rPr>
                <w:rFonts w:cs="Arial"/>
                <w:bCs/>
                <w:lang w:val="en-US"/>
              </w:rPr>
              <w:t>Evaluation of studies and contract negotiation on various Hydropower IPP Projects</w:t>
            </w:r>
          </w:p>
          <w:p w14:paraId="2C7F611F" w14:textId="7777777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103BF7">
              <w:rPr>
                <w:rFonts w:cs="Arial"/>
                <w:bCs/>
                <w:lang w:val="en-US"/>
              </w:rPr>
              <w:t>Review of legislation (PPP and Electricity Code)</w:t>
            </w:r>
          </w:p>
          <w:p w14:paraId="2DBDABB1" w14:textId="7777777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103BF7">
              <w:rPr>
                <w:rFonts w:cs="Arial"/>
                <w:bCs/>
                <w:lang w:val="en-US"/>
              </w:rPr>
              <w:t>Review of studies</w:t>
            </w:r>
          </w:p>
          <w:p w14:paraId="079136D0" w14:textId="60707F70" w:rsidR="005F1EC1" w:rsidRPr="00C60881" w:rsidRDefault="005F1EC1" w:rsidP="005F1EC1">
            <w:pPr>
              <w:ind w:right="19"/>
              <w:jc w:val="both"/>
              <w:rPr>
                <w:rFonts w:cs="Arial"/>
                <w:bCs/>
                <w:szCs w:val="18"/>
                <w:lang w:val="en-GB"/>
              </w:rPr>
            </w:pPr>
            <w:r w:rsidRPr="00103BF7">
              <w:rPr>
                <w:rFonts w:cs="Arial"/>
                <w:bCs/>
              </w:rPr>
              <w:t>Drafting PPP contracts</w:t>
            </w:r>
          </w:p>
        </w:tc>
      </w:tr>
      <w:tr w:rsidR="005F1EC1" w:rsidRPr="00163A5A" w14:paraId="14569C36" w14:textId="77777777" w:rsidTr="00A737E3">
        <w:tc>
          <w:tcPr>
            <w:tcW w:w="1204" w:type="dxa"/>
          </w:tcPr>
          <w:p w14:paraId="6E136DA1" w14:textId="77777777" w:rsidR="005F1EC1" w:rsidRPr="00375870" w:rsidRDefault="005F1EC1" w:rsidP="005F1EC1">
            <w:pPr>
              <w:spacing w:before="10" w:after="10"/>
              <w:rPr>
                <w:rFonts w:cs="Arial"/>
                <w:bCs/>
                <w:szCs w:val="18"/>
                <w:lang w:val="fr-FR"/>
              </w:rPr>
            </w:pPr>
            <w:r w:rsidRPr="00375870">
              <w:rPr>
                <w:rFonts w:cs="Arial"/>
                <w:bCs/>
                <w:szCs w:val="18"/>
                <w:lang w:val="fr-FR"/>
              </w:rPr>
              <w:t>2019</w:t>
            </w:r>
          </w:p>
        </w:tc>
        <w:tc>
          <w:tcPr>
            <w:tcW w:w="1666" w:type="dxa"/>
          </w:tcPr>
          <w:p w14:paraId="7A61A502" w14:textId="52115457"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0F0430BF" w14:textId="6EC1B6F8" w:rsidR="005F1EC1" w:rsidRPr="00375870" w:rsidRDefault="005F1EC1" w:rsidP="005F1EC1">
            <w:pPr>
              <w:rPr>
                <w:rFonts w:cs="Arial"/>
                <w:szCs w:val="18"/>
                <w:lang w:val="fr-FR"/>
              </w:rPr>
            </w:pPr>
            <w:r>
              <w:rPr>
                <w:rFonts w:cs="Arial"/>
                <w:szCs w:val="18"/>
                <w:lang w:val="fr-FR"/>
              </w:rPr>
              <w:t>PPP Unit</w:t>
            </w:r>
          </w:p>
          <w:p w14:paraId="2ECEBBF8" w14:textId="77777777" w:rsidR="005F1EC1" w:rsidRPr="00375870" w:rsidRDefault="005F1EC1" w:rsidP="005F1EC1">
            <w:pPr>
              <w:rPr>
                <w:rFonts w:cs="Arial"/>
                <w:szCs w:val="18"/>
                <w:lang w:val="fr-FR"/>
              </w:rPr>
            </w:pPr>
            <w:r w:rsidRPr="00375870">
              <w:rPr>
                <w:rFonts w:cs="Arial"/>
                <w:szCs w:val="18"/>
                <w:lang w:val="fr-FR"/>
              </w:rPr>
              <w:t>Alain Hinkati</w:t>
            </w:r>
          </w:p>
          <w:p w14:paraId="4C0DF5DB" w14:textId="77777777" w:rsidR="005F1EC1" w:rsidRPr="00375870" w:rsidRDefault="005F1EC1" w:rsidP="005F1EC1">
            <w:pPr>
              <w:rPr>
                <w:rFonts w:cs="Arial"/>
                <w:szCs w:val="18"/>
                <w:lang w:val="fr-FR"/>
              </w:rPr>
            </w:pPr>
            <w:r w:rsidRPr="00375870">
              <w:rPr>
                <w:rFonts w:cs="Arial"/>
                <w:szCs w:val="18"/>
                <w:lang w:val="fr-FR"/>
              </w:rPr>
              <w:t>+229.97.97.20.74</w:t>
            </w:r>
          </w:p>
          <w:p w14:paraId="4E9DA774" w14:textId="77777777" w:rsidR="005F1EC1" w:rsidRPr="00375870" w:rsidRDefault="005F1EC1" w:rsidP="005F1EC1">
            <w:pPr>
              <w:rPr>
                <w:rFonts w:cs="Arial"/>
                <w:szCs w:val="18"/>
                <w:lang w:val="fr-FR"/>
              </w:rPr>
            </w:pPr>
            <w:r w:rsidRPr="00375870">
              <w:rPr>
                <w:rFonts w:cs="Arial"/>
                <w:szCs w:val="18"/>
                <w:lang w:val="fr-FR"/>
              </w:rPr>
              <w:t>ahinkati@bai.presidence.bj</w:t>
            </w:r>
          </w:p>
        </w:tc>
        <w:tc>
          <w:tcPr>
            <w:tcW w:w="1203" w:type="dxa"/>
          </w:tcPr>
          <w:p w14:paraId="112DDF44" w14:textId="77777777" w:rsidR="005F1EC1" w:rsidRPr="00375870" w:rsidRDefault="005F1EC1" w:rsidP="005F1EC1">
            <w:pPr>
              <w:rPr>
                <w:rFonts w:cs="Arial"/>
                <w:szCs w:val="18"/>
              </w:rPr>
            </w:pPr>
            <w:r w:rsidRPr="00375870">
              <w:rPr>
                <w:rFonts w:cs="Arial"/>
                <w:szCs w:val="18"/>
                <w:lang w:val="fr-FR"/>
              </w:rPr>
              <w:t>Team leader</w:t>
            </w:r>
          </w:p>
        </w:tc>
        <w:tc>
          <w:tcPr>
            <w:tcW w:w="9612" w:type="dxa"/>
          </w:tcPr>
          <w:p w14:paraId="27DAEA2E" w14:textId="0C3316C2" w:rsidR="005F1EC1" w:rsidRPr="00C60881" w:rsidRDefault="005F1EC1" w:rsidP="005F1EC1">
            <w:pPr>
              <w:ind w:right="19"/>
              <w:jc w:val="both"/>
              <w:rPr>
                <w:rFonts w:cs="Arial"/>
                <w:bCs/>
                <w:szCs w:val="18"/>
                <w:lang w:val="en-GB"/>
              </w:rPr>
            </w:pPr>
            <w:r w:rsidRPr="00C60881">
              <w:rPr>
                <w:szCs w:val="18"/>
                <w:lang w:val="en-GB"/>
              </w:rPr>
              <w:t>Feasibility studies for 4 energy solar projects including stability of network, contracts negociations</w:t>
            </w:r>
          </w:p>
        </w:tc>
      </w:tr>
      <w:tr w:rsidR="005F1EC1" w:rsidRPr="00163A5A" w14:paraId="47167927" w14:textId="77777777" w:rsidTr="00A737E3">
        <w:tc>
          <w:tcPr>
            <w:tcW w:w="1204" w:type="dxa"/>
          </w:tcPr>
          <w:p w14:paraId="59B3919E" w14:textId="77777777" w:rsidR="005F1EC1" w:rsidRPr="00375870" w:rsidRDefault="005F1EC1" w:rsidP="005F1EC1">
            <w:pPr>
              <w:spacing w:before="10" w:after="10"/>
              <w:rPr>
                <w:rFonts w:cs="Arial"/>
                <w:bCs/>
                <w:szCs w:val="18"/>
                <w:lang w:val="fr-FR"/>
              </w:rPr>
            </w:pPr>
            <w:r w:rsidRPr="00375870">
              <w:rPr>
                <w:rFonts w:cs="Arial"/>
                <w:bCs/>
                <w:szCs w:val="18"/>
                <w:lang w:val="fr-FR"/>
              </w:rPr>
              <w:t>2019</w:t>
            </w:r>
          </w:p>
        </w:tc>
        <w:tc>
          <w:tcPr>
            <w:tcW w:w="1666" w:type="dxa"/>
          </w:tcPr>
          <w:p w14:paraId="58E6379C" w14:textId="59390012" w:rsidR="005F1EC1" w:rsidRPr="00375870" w:rsidRDefault="005F1EC1" w:rsidP="005F1EC1">
            <w:pPr>
              <w:spacing w:before="10" w:after="10"/>
              <w:rPr>
                <w:rFonts w:cs="Arial"/>
                <w:bCs/>
                <w:szCs w:val="18"/>
                <w:lang w:val="fr-FR"/>
              </w:rPr>
            </w:pPr>
            <w:r w:rsidRPr="00375870">
              <w:rPr>
                <w:rFonts w:cs="Arial"/>
                <w:bCs/>
                <w:szCs w:val="18"/>
                <w:lang w:val="fr-FR"/>
              </w:rPr>
              <w:t>Nig</w:t>
            </w:r>
            <w:r>
              <w:rPr>
                <w:rFonts w:cs="Arial"/>
                <w:bCs/>
                <w:szCs w:val="18"/>
                <w:lang w:val="fr-FR"/>
              </w:rPr>
              <w:t>e</w:t>
            </w:r>
            <w:r w:rsidRPr="00375870">
              <w:rPr>
                <w:rFonts w:cs="Arial"/>
                <w:bCs/>
                <w:szCs w:val="18"/>
                <w:lang w:val="fr-FR"/>
              </w:rPr>
              <w:t>ria</w:t>
            </w:r>
          </w:p>
        </w:tc>
        <w:tc>
          <w:tcPr>
            <w:tcW w:w="2220" w:type="dxa"/>
          </w:tcPr>
          <w:p w14:paraId="12F03404" w14:textId="77777777" w:rsidR="005F1EC1" w:rsidRPr="00375870" w:rsidRDefault="005F1EC1" w:rsidP="005F1EC1">
            <w:pPr>
              <w:rPr>
                <w:rFonts w:cs="Arial"/>
                <w:szCs w:val="18"/>
                <w:lang w:val="es-ES"/>
              </w:rPr>
            </w:pPr>
            <w:r w:rsidRPr="00375870">
              <w:rPr>
                <w:rFonts w:cs="Arial"/>
                <w:szCs w:val="18"/>
                <w:lang w:val="es-ES"/>
              </w:rPr>
              <w:t>GIZ Nigéria/Intec/Gopa</w:t>
            </w:r>
          </w:p>
          <w:p w14:paraId="240836DA" w14:textId="77777777" w:rsidR="005F1EC1" w:rsidRPr="00375870" w:rsidRDefault="005F1EC1" w:rsidP="005F1EC1">
            <w:pPr>
              <w:rPr>
                <w:rFonts w:cs="Arial"/>
                <w:szCs w:val="18"/>
                <w:shd w:val="clear" w:color="auto" w:fill="FFFFFF"/>
                <w:lang w:val="es-ES"/>
              </w:rPr>
            </w:pPr>
            <w:hyperlink r:id="rId40" w:history="1">
              <w:r w:rsidRPr="00375870">
                <w:rPr>
                  <w:rStyle w:val="Lienhypertexte"/>
                  <w:rFonts w:cs="Arial"/>
                  <w:szCs w:val="18"/>
                  <w:shd w:val="clear" w:color="auto" w:fill="FFFFFF"/>
                  <w:lang w:val="es-ES"/>
                </w:rPr>
                <w:t>Clemens.Hussong@gopa-intec.de</w:t>
              </w:r>
            </w:hyperlink>
          </w:p>
          <w:p w14:paraId="6A2D01EA" w14:textId="77777777" w:rsidR="005F1EC1" w:rsidRPr="00375870" w:rsidRDefault="005F1EC1" w:rsidP="005F1EC1">
            <w:pPr>
              <w:rPr>
                <w:rFonts w:cs="Arial"/>
                <w:szCs w:val="18"/>
                <w:lang w:val="fr-FR"/>
              </w:rPr>
            </w:pPr>
            <w:r w:rsidRPr="00375870">
              <w:rPr>
                <w:rFonts w:cs="Arial"/>
                <w:szCs w:val="18"/>
                <w:shd w:val="clear" w:color="auto" w:fill="FFFFFF"/>
                <w:lang w:val="es-ES"/>
              </w:rPr>
              <w:t>+ 49.171.92.09.786</w:t>
            </w:r>
          </w:p>
        </w:tc>
        <w:tc>
          <w:tcPr>
            <w:tcW w:w="1203" w:type="dxa"/>
          </w:tcPr>
          <w:p w14:paraId="5BAF5B1A" w14:textId="34CDBE39" w:rsidR="005F1EC1" w:rsidRPr="00375870" w:rsidRDefault="005F1EC1" w:rsidP="005F1EC1">
            <w:pPr>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146E044" w14:textId="02FFA60E" w:rsidR="005F1EC1" w:rsidRPr="00C60881" w:rsidRDefault="005F1EC1" w:rsidP="005F1EC1">
            <w:pPr>
              <w:ind w:right="19"/>
              <w:jc w:val="both"/>
              <w:rPr>
                <w:rFonts w:cs="Arial"/>
                <w:szCs w:val="18"/>
                <w:lang w:val="en-GB"/>
              </w:rPr>
            </w:pPr>
            <w:r w:rsidRPr="00A737E3">
              <w:rPr>
                <w:rFonts w:cs="Arial"/>
              </w:rPr>
              <w:t>Assistance in the elaboration of strategic, planning, regulatory framework, tender documents, models of contracts and transaction advisory for solar, hydro, hybridization transactions</w:t>
            </w:r>
          </w:p>
        </w:tc>
      </w:tr>
      <w:tr w:rsidR="005F1EC1" w:rsidRPr="00163A5A" w14:paraId="113E7245" w14:textId="77777777" w:rsidTr="00A737E3">
        <w:tc>
          <w:tcPr>
            <w:tcW w:w="1204" w:type="dxa"/>
          </w:tcPr>
          <w:p w14:paraId="4432AF19"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2019</w:t>
            </w:r>
          </w:p>
        </w:tc>
        <w:tc>
          <w:tcPr>
            <w:tcW w:w="1666" w:type="dxa"/>
          </w:tcPr>
          <w:p w14:paraId="67743B6E" w14:textId="37524B03"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7118D3A2" w14:textId="77777777" w:rsidR="005F1EC1" w:rsidRPr="00C60881" w:rsidRDefault="005F1EC1" w:rsidP="005F1EC1">
            <w:pPr>
              <w:rPr>
                <w:rFonts w:cs="Arial"/>
                <w:szCs w:val="18"/>
                <w:lang w:val="en-GB"/>
              </w:rPr>
            </w:pPr>
            <w:r w:rsidRPr="00C60881">
              <w:rPr>
                <w:rFonts w:cs="Arial"/>
                <w:szCs w:val="18"/>
                <w:lang w:val="en-GB"/>
              </w:rPr>
              <w:t>Rick Ebel</w:t>
            </w:r>
          </w:p>
          <w:p w14:paraId="607BE489" w14:textId="77777777" w:rsidR="005F1EC1" w:rsidRPr="00C60881" w:rsidRDefault="005F1EC1" w:rsidP="005F1EC1">
            <w:pPr>
              <w:rPr>
                <w:rFonts w:cs="Arial"/>
                <w:szCs w:val="18"/>
                <w:lang w:val="en-GB"/>
              </w:rPr>
            </w:pPr>
            <w:r w:rsidRPr="00C60881">
              <w:rPr>
                <w:rFonts w:cs="Arial"/>
                <w:szCs w:val="18"/>
                <w:lang w:val="en-GB"/>
              </w:rPr>
              <w:t>+ 1.303.656.34.09</w:t>
            </w:r>
          </w:p>
          <w:p w14:paraId="0BFB5130" w14:textId="77777777" w:rsidR="005F1EC1" w:rsidRPr="00C60881" w:rsidRDefault="005F1EC1" w:rsidP="005F1EC1">
            <w:pPr>
              <w:rPr>
                <w:rFonts w:cs="Arial"/>
                <w:szCs w:val="18"/>
                <w:lang w:val="en-GB"/>
              </w:rPr>
            </w:pPr>
            <w:r w:rsidRPr="00375870">
              <w:rPr>
                <w:rFonts w:cs="Arial"/>
                <w:color w:val="000000"/>
                <w:szCs w:val="18"/>
                <w:shd w:val="clear" w:color="auto" w:fill="FFFFFF"/>
              </w:rPr>
              <w:t>REbel@ecc.net</w:t>
            </w:r>
          </w:p>
        </w:tc>
        <w:tc>
          <w:tcPr>
            <w:tcW w:w="1203" w:type="dxa"/>
          </w:tcPr>
          <w:p w14:paraId="436643C0" w14:textId="77777777" w:rsidR="005F1EC1" w:rsidRPr="00375870" w:rsidRDefault="005F1EC1" w:rsidP="005F1EC1">
            <w:pPr>
              <w:rPr>
                <w:rFonts w:cs="Arial"/>
                <w:szCs w:val="18"/>
                <w:lang w:val="fr-FR"/>
              </w:rPr>
            </w:pPr>
            <w:r w:rsidRPr="00375870">
              <w:rPr>
                <w:rFonts w:cs="Arial"/>
                <w:szCs w:val="18"/>
                <w:lang w:val="fr-FR"/>
              </w:rPr>
              <w:t>Team leader</w:t>
            </w:r>
          </w:p>
        </w:tc>
        <w:tc>
          <w:tcPr>
            <w:tcW w:w="9612" w:type="dxa"/>
          </w:tcPr>
          <w:p w14:paraId="38906C47" w14:textId="77777777" w:rsidR="005F1EC1" w:rsidRPr="00CA2CA3" w:rsidRDefault="005F1EC1" w:rsidP="005F1EC1">
            <w:pPr>
              <w:pStyle w:val="Puce1"/>
              <w:numPr>
                <w:ilvl w:val="0"/>
                <w:numId w:val="0"/>
              </w:numPr>
              <w:ind w:left="170" w:hanging="170"/>
              <w:rPr>
                <w:rFonts w:cs="Arial"/>
                <w:bCs/>
                <w:lang w:val="en-GB"/>
              </w:rPr>
            </w:pPr>
            <w:r w:rsidRPr="00CA2CA3">
              <w:rPr>
                <w:rFonts w:cs="Arial"/>
                <w:bCs/>
                <w:lang w:val="en-GB"/>
              </w:rPr>
              <w:t>Assistance of a US Company on a water distribution project in twenty town in Benin</w:t>
            </w:r>
          </w:p>
          <w:p w14:paraId="1796B3F1" w14:textId="77777777" w:rsidR="005F1EC1" w:rsidRPr="00EE51FF" w:rsidRDefault="005F1EC1" w:rsidP="005F1EC1">
            <w:pPr>
              <w:pStyle w:val="Puce1"/>
              <w:numPr>
                <w:ilvl w:val="0"/>
                <w:numId w:val="0"/>
              </w:numPr>
              <w:ind w:left="170" w:hanging="170"/>
              <w:rPr>
                <w:rFonts w:cs="Arial"/>
                <w:bCs/>
                <w:lang w:val="en-US"/>
              </w:rPr>
            </w:pPr>
            <w:r w:rsidRPr="00EE51FF">
              <w:rPr>
                <w:rFonts w:cs="Arial"/>
                <w:bCs/>
                <w:lang w:val="en-US"/>
              </w:rPr>
              <w:t>Review of the Offer by the private sector</w:t>
            </w:r>
          </w:p>
          <w:p w14:paraId="0B81D75B" w14:textId="77777777" w:rsidR="005F1EC1" w:rsidRPr="00EE51FF" w:rsidRDefault="005F1EC1" w:rsidP="005F1EC1">
            <w:pPr>
              <w:pStyle w:val="Puce1"/>
              <w:numPr>
                <w:ilvl w:val="0"/>
                <w:numId w:val="0"/>
              </w:numPr>
              <w:ind w:left="170" w:hanging="170"/>
              <w:rPr>
                <w:rFonts w:cs="Arial"/>
                <w:bCs/>
                <w:lang w:val="en-US"/>
              </w:rPr>
            </w:pPr>
            <w:r w:rsidRPr="00EE51FF">
              <w:rPr>
                <w:rFonts w:cs="Arial"/>
                <w:bCs/>
                <w:lang w:val="en-US"/>
              </w:rPr>
              <w:t>Definition of the PPP contractual scheme</w:t>
            </w:r>
          </w:p>
          <w:p w14:paraId="4542081F" w14:textId="0F2F7762" w:rsidR="005F1EC1" w:rsidRPr="00C60881" w:rsidRDefault="005F1EC1" w:rsidP="005F1EC1">
            <w:pPr>
              <w:ind w:right="19"/>
              <w:jc w:val="both"/>
              <w:rPr>
                <w:rFonts w:cs="Arial"/>
                <w:bCs/>
                <w:szCs w:val="18"/>
                <w:lang w:val="en-GB"/>
              </w:rPr>
            </w:pPr>
            <w:r w:rsidRPr="00EE51FF">
              <w:rPr>
                <w:rFonts w:cs="Arial"/>
                <w:bCs/>
              </w:rPr>
              <w:t>Elaboration of an EPC contract</w:t>
            </w:r>
          </w:p>
        </w:tc>
      </w:tr>
      <w:tr w:rsidR="005F1EC1" w:rsidRPr="00163A5A" w14:paraId="19690B79" w14:textId="77777777" w:rsidTr="00A737E3">
        <w:tc>
          <w:tcPr>
            <w:tcW w:w="1204" w:type="dxa"/>
          </w:tcPr>
          <w:p w14:paraId="23B26EDA" w14:textId="77777777" w:rsidR="005F1EC1" w:rsidRPr="00375870" w:rsidRDefault="005F1EC1" w:rsidP="005F1EC1">
            <w:pPr>
              <w:spacing w:before="10" w:after="10"/>
              <w:rPr>
                <w:rFonts w:cs="Arial"/>
                <w:bCs/>
                <w:szCs w:val="18"/>
                <w:lang w:val="fr-FR"/>
              </w:rPr>
            </w:pPr>
            <w:r w:rsidRPr="00375870">
              <w:rPr>
                <w:rFonts w:cs="Arial"/>
                <w:bCs/>
                <w:szCs w:val="18"/>
                <w:lang w:val="fr-FR"/>
              </w:rPr>
              <w:t>2019-en cours</w:t>
            </w:r>
          </w:p>
        </w:tc>
        <w:tc>
          <w:tcPr>
            <w:tcW w:w="1666" w:type="dxa"/>
          </w:tcPr>
          <w:p w14:paraId="0F535400" w14:textId="166BE22C"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59AE8CF6" w14:textId="77777777" w:rsidR="005F1EC1" w:rsidRPr="00C60881" w:rsidRDefault="005F1EC1" w:rsidP="005F1EC1">
            <w:pPr>
              <w:spacing w:before="10" w:after="10"/>
              <w:rPr>
                <w:rFonts w:cs="Arial"/>
                <w:szCs w:val="18"/>
                <w:lang w:val="en-GB"/>
              </w:rPr>
            </w:pPr>
            <w:r w:rsidRPr="00C60881">
              <w:rPr>
                <w:rFonts w:cs="Arial"/>
                <w:szCs w:val="18"/>
                <w:lang w:val="en-GB"/>
              </w:rPr>
              <w:t>Ministry of Energy</w:t>
            </w:r>
          </w:p>
          <w:p w14:paraId="0B9F4AE9" w14:textId="73E60083" w:rsidR="005F1EC1" w:rsidRPr="00C60881" w:rsidRDefault="005F1EC1" w:rsidP="005F1EC1">
            <w:pPr>
              <w:spacing w:before="10" w:after="10"/>
              <w:rPr>
                <w:rFonts w:cs="Arial"/>
                <w:szCs w:val="18"/>
                <w:lang w:val="en-GB"/>
              </w:rPr>
            </w:pPr>
            <w:r w:rsidRPr="00C60881">
              <w:rPr>
                <w:rFonts w:cs="Arial"/>
                <w:szCs w:val="18"/>
                <w:lang w:val="en-GB"/>
              </w:rPr>
              <w:t>Madame Mahoussi Amoussou (229.62.63.41.09)</w:t>
            </w:r>
          </w:p>
          <w:p w14:paraId="79097122" w14:textId="77777777" w:rsidR="005F1EC1" w:rsidRPr="00375870" w:rsidRDefault="005F1EC1" w:rsidP="005F1EC1">
            <w:pPr>
              <w:spacing w:before="10" w:after="10"/>
              <w:rPr>
                <w:rFonts w:cs="Arial"/>
                <w:szCs w:val="18"/>
                <w:lang w:val="fr-FR"/>
              </w:rPr>
            </w:pPr>
            <w:r w:rsidRPr="00375870">
              <w:rPr>
                <w:rFonts w:cs="Arial"/>
                <w:color w:val="000000"/>
                <w:szCs w:val="18"/>
                <w:shd w:val="clear" w:color="auto" w:fill="FFFFFF"/>
              </w:rPr>
              <w:t>mahoussi.amoussou@gmail.com</w:t>
            </w:r>
          </w:p>
        </w:tc>
        <w:tc>
          <w:tcPr>
            <w:tcW w:w="1203" w:type="dxa"/>
          </w:tcPr>
          <w:p w14:paraId="7A4610CC" w14:textId="0D5E0144"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CFF4E3A" w14:textId="0F9FBF1F" w:rsidR="005F1EC1" w:rsidRPr="00CA2CA3" w:rsidRDefault="005F1EC1" w:rsidP="005F1EC1">
            <w:pPr>
              <w:pStyle w:val="Puce1"/>
              <w:numPr>
                <w:ilvl w:val="0"/>
                <w:numId w:val="0"/>
              </w:numPr>
              <w:rPr>
                <w:rFonts w:cs="Arial"/>
                <w:b/>
                <w:lang w:val="en-US"/>
              </w:rPr>
            </w:pPr>
            <w:r w:rsidRPr="00CA2CA3">
              <w:rPr>
                <w:rFonts w:cs="Arial"/>
                <w:bCs/>
                <w:lang w:val="en-US"/>
              </w:rPr>
              <w:t>PPP Transaction Advisor for</w:t>
            </w:r>
            <w:r w:rsidRPr="00EE51FF">
              <w:rPr>
                <w:rFonts w:cs="Arial"/>
                <w:bCs/>
                <w:lang w:val="en-US"/>
              </w:rPr>
              <w:t xml:space="preserve"> the development of dams projects, DOGOBIS, BERETOU et VOSSA) and also for several solar projects</w:t>
            </w:r>
            <w:r>
              <w:rPr>
                <w:rFonts w:cs="Arial"/>
                <w:bCs/>
                <w:lang w:val="en-US"/>
              </w:rPr>
              <w:t xml:space="preserve">, </w:t>
            </w:r>
            <w:r w:rsidRPr="00EE51FF">
              <w:rPr>
                <w:rFonts w:cs="Arial"/>
                <w:bCs/>
                <w:lang w:val="en-US"/>
              </w:rPr>
              <w:t>Review of feasibility studies</w:t>
            </w:r>
            <w:r>
              <w:rPr>
                <w:rFonts w:cs="Arial"/>
                <w:bCs/>
                <w:lang w:val="en-US"/>
              </w:rPr>
              <w:t xml:space="preserve">, </w:t>
            </w:r>
            <w:r w:rsidRPr="00EE51FF">
              <w:rPr>
                <w:rFonts w:cs="Arial"/>
                <w:bCs/>
                <w:lang w:val="en-US"/>
              </w:rPr>
              <w:t>Drafting tender documents and models of contracts</w:t>
            </w:r>
            <w:r>
              <w:rPr>
                <w:rFonts w:cs="Arial"/>
                <w:bCs/>
                <w:lang w:val="en-US"/>
              </w:rPr>
              <w:t xml:space="preserve">, </w:t>
            </w:r>
            <w:r w:rsidRPr="00EE51FF">
              <w:rPr>
                <w:rFonts w:cs="Arial"/>
                <w:bCs/>
                <w:lang w:val="en-US"/>
              </w:rPr>
              <w:t>Evaluation of offers</w:t>
            </w:r>
            <w:r>
              <w:rPr>
                <w:rFonts w:cs="Arial"/>
                <w:bCs/>
                <w:lang w:val="en-US"/>
              </w:rPr>
              <w:t xml:space="preserve">, </w:t>
            </w:r>
            <w:r w:rsidRPr="00EE51FF">
              <w:rPr>
                <w:rFonts w:cs="Arial"/>
                <w:bCs/>
                <w:lang w:val="en-US"/>
              </w:rPr>
              <w:t>Negotiations</w:t>
            </w:r>
          </w:p>
        </w:tc>
      </w:tr>
      <w:tr w:rsidR="005F1EC1" w:rsidRPr="00163A5A" w14:paraId="33D59296" w14:textId="77777777" w:rsidTr="00A737E3">
        <w:tc>
          <w:tcPr>
            <w:tcW w:w="1204" w:type="dxa"/>
          </w:tcPr>
          <w:p w14:paraId="6DE9D2EF" w14:textId="77777777" w:rsidR="005F1EC1" w:rsidRPr="00375870" w:rsidRDefault="005F1EC1" w:rsidP="005F1EC1">
            <w:pPr>
              <w:spacing w:before="10" w:after="10"/>
              <w:rPr>
                <w:rFonts w:cs="Arial"/>
                <w:bCs/>
                <w:szCs w:val="18"/>
                <w:lang w:val="fr-FR"/>
              </w:rPr>
            </w:pPr>
            <w:r w:rsidRPr="00375870">
              <w:rPr>
                <w:rFonts w:cs="Arial"/>
                <w:bCs/>
                <w:szCs w:val="18"/>
                <w:lang w:val="fr-FR"/>
              </w:rPr>
              <w:t>2018</w:t>
            </w:r>
          </w:p>
        </w:tc>
        <w:tc>
          <w:tcPr>
            <w:tcW w:w="1666" w:type="dxa"/>
          </w:tcPr>
          <w:p w14:paraId="3E4DFA95" w14:textId="5EB49A40"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5093055D" w14:textId="72697D1E" w:rsidR="005F1EC1" w:rsidRPr="00C60881" w:rsidRDefault="005F1EC1" w:rsidP="005F1EC1">
            <w:pPr>
              <w:spacing w:before="10" w:after="10"/>
              <w:rPr>
                <w:rFonts w:cs="Arial"/>
                <w:szCs w:val="18"/>
                <w:lang w:val="en-GB"/>
              </w:rPr>
            </w:pPr>
            <w:r w:rsidRPr="00C60881">
              <w:rPr>
                <w:rFonts w:cs="Arial"/>
                <w:szCs w:val="18"/>
                <w:lang w:val="en-GB"/>
              </w:rPr>
              <w:t>Ministry of Energy</w:t>
            </w:r>
          </w:p>
          <w:p w14:paraId="33419575" w14:textId="77777777" w:rsidR="005F1EC1" w:rsidRPr="00C60881" w:rsidRDefault="005F1EC1" w:rsidP="005F1EC1">
            <w:pPr>
              <w:spacing w:before="10" w:after="10"/>
              <w:rPr>
                <w:rFonts w:cs="Arial"/>
                <w:szCs w:val="18"/>
                <w:lang w:val="en-GB"/>
              </w:rPr>
            </w:pPr>
            <w:r w:rsidRPr="00C60881">
              <w:rPr>
                <w:rFonts w:cs="Arial"/>
                <w:szCs w:val="18"/>
                <w:lang w:val="en-GB"/>
              </w:rPr>
              <w:t>Madame Mahoussi Amoussou</w:t>
            </w:r>
          </w:p>
          <w:p w14:paraId="760F66B8" w14:textId="77777777" w:rsidR="005F1EC1" w:rsidRPr="00375870" w:rsidRDefault="005F1EC1" w:rsidP="005F1EC1">
            <w:pPr>
              <w:spacing w:before="10" w:after="10"/>
              <w:rPr>
                <w:rFonts w:cs="Arial"/>
                <w:szCs w:val="18"/>
              </w:rPr>
            </w:pPr>
            <w:r w:rsidRPr="00375870">
              <w:rPr>
                <w:rFonts w:cs="Arial"/>
                <w:szCs w:val="18"/>
              </w:rPr>
              <w:t>(229.62.63.41.09)</w:t>
            </w:r>
          </w:p>
          <w:p w14:paraId="47E48A0B" w14:textId="77777777" w:rsidR="005F1EC1" w:rsidRPr="00375870" w:rsidRDefault="005F1EC1" w:rsidP="005F1EC1">
            <w:pPr>
              <w:spacing w:before="10" w:after="10"/>
              <w:rPr>
                <w:rFonts w:cs="Arial"/>
                <w:szCs w:val="18"/>
                <w:lang w:val="fr-FR"/>
              </w:rPr>
            </w:pPr>
            <w:hyperlink r:id="rId41" w:tgtFrame="_blank" w:history="1">
              <w:r w:rsidRPr="00375870">
                <w:rPr>
                  <w:rStyle w:val="Lienhypertexte"/>
                  <w:rFonts w:cs="Arial"/>
                  <w:szCs w:val="18"/>
                  <w:bdr w:val="none" w:sz="0" w:space="0" w:color="auto" w:frame="1"/>
                  <w:shd w:val="clear" w:color="auto" w:fill="FFFFFF"/>
                </w:rPr>
                <w:t>mahoussi.amoussou@gmail.com</w:t>
              </w:r>
            </w:hyperlink>
          </w:p>
        </w:tc>
        <w:tc>
          <w:tcPr>
            <w:tcW w:w="1203" w:type="dxa"/>
          </w:tcPr>
          <w:p w14:paraId="2590A2BC" w14:textId="77777777" w:rsidR="005F1EC1" w:rsidRPr="00375870" w:rsidRDefault="005F1EC1" w:rsidP="005F1EC1">
            <w:pPr>
              <w:spacing w:before="10" w:after="10"/>
              <w:rPr>
                <w:rFonts w:cs="Arial"/>
                <w:szCs w:val="18"/>
                <w:lang w:val="fr-FR"/>
              </w:rPr>
            </w:pPr>
            <w:r w:rsidRPr="00375870">
              <w:rPr>
                <w:rFonts w:cs="Arial"/>
                <w:szCs w:val="18"/>
                <w:lang w:val="fr-FR"/>
              </w:rPr>
              <w:t>Team leader</w:t>
            </w:r>
          </w:p>
        </w:tc>
        <w:tc>
          <w:tcPr>
            <w:tcW w:w="9612" w:type="dxa"/>
          </w:tcPr>
          <w:p w14:paraId="3FB280EB" w14:textId="6A8C4CB7" w:rsidR="005F1EC1" w:rsidRPr="00103BF7" w:rsidRDefault="005F1EC1" w:rsidP="005F1EC1">
            <w:pPr>
              <w:pStyle w:val="Puce1"/>
              <w:numPr>
                <w:ilvl w:val="0"/>
                <w:numId w:val="0"/>
              </w:numPr>
              <w:spacing w:before="0" w:after="0" w:line="276" w:lineRule="auto"/>
              <w:ind w:left="170" w:hanging="170"/>
              <w:contextualSpacing/>
              <w:rPr>
                <w:rFonts w:cs="Arial"/>
                <w:bCs/>
                <w:lang w:val="en-US"/>
              </w:rPr>
            </w:pPr>
            <w:r w:rsidRPr="00C60881">
              <w:rPr>
                <w:rFonts w:cs="Arial"/>
                <w:lang w:val="en-GB"/>
              </w:rPr>
              <w:t>Elaboration of the energy code ; diagnostic of sector (</w:t>
            </w:r>
            <w:r w:rsidRPr="00C60881">
              <w:rPr>
                <w:rFonts w:cs="Arial"/>
                <w:bCs/>
                <w:lang w:val="en-GB"/>
              </w:rPr>
              <w:t>performance)</w:t>
            </w:r>
            <w:r w:rsidRPr="00C60881">
              <w:rPr>
                <w:rFonts w:cs="Arial"/>
                <w:lang w:val="en-GB"/>
              </w:rPr>
              <w:t> ;</w:t>
            </w:r>
            <w:r w:rsidRPr="00C5672B">
              <w:rPr>
                <w:rFonts w:cs="Arial"/>
                <w:bCs/>
                <w:highlight w:val="yellow"/>
                <w:lang w:val="en-US"/>
              </w:rPr>
              <w:t xml:space="preserve"> Benchmark studies (African, including Morocco)</w:t>
            </w:r>
          </w:p>
          <w:p w14:paraId="38BFDEDD" w14:textId="3E0896C1" w:rsidR="005F1EC1" w:rsidRPr="00C60881" w:rsidRDefault="005F1EC1" w:rsidP="005F1EC1">
            <w:pPr>
              <w:ind w:right="19"/>
              <w:jc w:val="both"/>
              <w:rPr>
                <w:rFonts w:cs="Arial"/>
                <w:bCs/>
                <w:szCs w:val="18"/>
                <w:lang w:val="en-GB"/>
              </w:rPr>
            </w:pPr>
          </w:p>
        </w:tc>
      </w:tr>
      <w:tr w:rsidR="005F1EC1" w:rsidRPr="00163A5A" w14:paraId="4D44FC4E" w14:textId="77777777" w:rsidTr="00A737E3">
        <w:tc>
          <w:tcPr>
            <w:tcW w:w="1204" w:type="dxa"/>
          </w:tcPr>
          <w:p w14:paraId="23655737" w14:textId="77777777" w:rsidR="005F1EC1" w:rsidRPr="00375870" w:rsidRDefault="005F1EC1" w:rsidP="005F1EC1">
            <w:pPr>
              <w:spacing w:before="10" w:after="10"/>
              <w:rPr>
                <w:rFonts w:cs="Arial"/>
                <w:bCs/>
                <w:szCs w:val="18"/>
                <w:lang w:val="fr-FR"/>
              </w:rPr>
            </w:pPr>
            <w:r w:rsidRPr="00375870">
              <w:rPr>
                <w:rFonts w:cs="Arial"/>
                <w:bCs/>
                <w:szCs w:val="18"/>
                <w:lang w:val="fr-FR"/>
              </w:rPr>
              <w:t>2018-2020</w:t>
            </w:r>
          </w:p>
        </w:tc>
        <w:tc>
          <w:tcPr>
            <w:tcW w:w="1666" w:type="dxa"/>
          </w:tcPr>
          <w:p w14:paraId="01CFA0D7" w14:textId="77777777" w:rsidR="005F1EC1" w:rsidRPr="00375870" w:rsidRDefault="005F1EC1" w:rsidP="005F1EC1">
            <w:pPr>
              <w:spacing w:before="10" w:after="10"/>
              <w:rPr>
                <w:rFonts w:cs="Arial"/>
                <w:bCs/>
                <w:szCs w:val="18"/>
                <w:lang w:val="fr-FR"/>
              </w:rPr>
            </w:pPr>
            <w:r w:rsidRPr="00375870">
              <w:rPr>
                <w:rFonts w:cs="Arial"/>
                <w:bCs/>
                <w:szCs w:val="18"/>
                <w:lang w:val="fr-FR"/>
              </w:rPr>
              <w:t>Madagascar</w:t>
            </w:r>
          </w:p>
        </w:tc>
        <w:tc>
          <w:tcPr>
            <w:tcW w:w="2220" w:type="dxa"/>
          </w:tcPr>
          <w:p w14:paraId="155A1301" w14:textId="77777777" w:rsidR="005F1EC1" w:rsidRPr="00375870" w:rsidRDefault="005F1EC1" w:rsidP="005F1EC1">
            <w:pPr>
              <w:pStyle w:val="Paragraphedeliste"/>
              <w:spacing w:before="10" w:after="10"/>
              <w:ind w:left="0"/>
              <w:rPr>
                <w:rFonts w:cs="Arial"/>
                <w:bCs/>
                <w:szCs w:val="18"/>
                <w:shd w:val="clear" w:color="auto" w:fill="FFFFFF"/>
                <w:lang w:val="es-ES"/>
              </w:rPr>
            </w:pPr>
            <w:r w:rsidRPr="00375870">
              <w:rPr>
                <w:rFonts w:cs="Arial"/>
                <w:bCs/>
                <w:szCs w:val="18"/>
                <w:lang w:val="es-ES"/>
              </w:rPr>
              <w:t xml:space="preserve">Monika Rammelt ; GIZ Madagascar/Intec/Gopa ; Responsable projets Energie ; </w:t>
            </w:r>
            <w:hyperlink r:id="rId42" w:history="1">
              <w:r w:rsidRPr="00375870">
                <w:rPr>
                  <w:rStyle w:val="Lienhypertexte"/>
                  <w:rFonts w:cs="Arial"/>
                  <w:bCs/>
                  <w:szCs w:val="18"/>
                  <w:shd w:val="clear" w:color="auto" w:fill="FFFFFF"/>
                  <w:lang w:val="es-ES"/>
                </w:rPr>
                <w:t>monika.rammelt@giz.de</w:t>
              </w:r>
            </w:hyperlink>
            <w:r w:rsidRPr="00375870">
              <w:rPr>
                <w:rFonts w:cs="Arial"/>
                <w:bCs/>
                <w:szCs w:val="18"/>
                <w:shd w:val="clear" w:color="auto" w:fill="FFFFFF"/>
                <w:lang w:val="es-ES"/>
              </w:rPr>
              <w:t xml:space="preserve"> ; 00.261.32.05.425.35</w:t>
            </w:r>
          </w:p>
          <w:p w14:paraId="3B97B800" w14:textId="77777777" w:rsidR="005F1EC1" w:rsidRPr="00375870" w:rsidRDefault="005F1EC1" w:rsidP="005F1EC1">
            <w:pPr>
              <w:spacing w:before="10" w:after="10"/>
              <w:rPr>
                <w:rFonts w:cs="Arial"/>
                <w:szCs w:val="18"/>
                <w:lang w:val="fr-FR"/>
              </w:rPr>
            </w:pPr>
          </w:p>
        </w:tc>
        <w:tc>
          <w:tcPr>
            <w:tcW w:w="1203" w:type="dxa"/>
          </w:tcPr>
          <w:p w14:paraId="467AB00A" w14:textId="29FB2D4F"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BC059E1" w14:textId="52988D0F" w:rsidR="005F1EC1" w:rsidRPr="00C60881" w:rsidRDefault="005F1EC1" w:rsidP="005F1EC1">
            <w:pPr>
              <w:ind w:right="19"/>
              <w:jc w:val="both"/>
              <w:rPr>
                <w:rFonts w:cs="Arial"/>
                <w:bCs/>
                <w:szCs w:val="18"/>
                <w:lang w:val="en-GB"/>
              </w:rPr>
            </w:pPr>
            <w:r w:rsidRPr="00CA2CA3">
              <w:rPr>
                <w:rFonts w:cs="Arial"/>
              </w:rPr>
              <w:t>Assistance in the negociation of two hydro projects</w:t>
            </w:r>
            <w:r w:rsidRPr="00CF736F">
              <w:rPr>
                <w:rFonts w:cs="Arial"/>
              </w:rPr>
              <w:t xml:space="preserve"> (5 et 10 MW) ; review of studies, elaboration of contracts, negociation (1,5 et 10 MW) ; (one off grid) </w:t>
            </w:r>
          </w:p>
        </w:tc>
      </w:tr>
      <w:tr w:rsidR="005F1EC1" w:rsidRPr="00163A5A" w14:paraId="57ADA2E3" w14:textId="77777777" w:rsidTr="00A737E3">
        <w:tc>
          <w:tcPr>
            <w:tcW w:w="1204" w:type="dxa"/>
          </w:tcPr>
          <w:p w14:paraId="6A902801" w14:textId="77777777" w:rsidR="005F1EC1" w:rsidRPr="00375870" w:rsidRDefault="005F1EC1" w:rsidP="005F1EC1">
            <w:pPr>
              <w:spacing w:before="10" w:after="10"/>
              <w:rPr>
                <w:rFonts w:cs="Arial"/>
                <w:bCs/>
                <w:szCs w:val="18"/>
                <w:lang w:val="fr-FR"/>
              </w:rPr>
            </w:pPr>
            <w:r w:rsidRPr="00375870">
              <w:rPr>
                <w:rFonts w:cs="Arial"/>
                <w:bCs/>
                <w:szCs w:val="18"/>
                <w:lang w:val="fr-FR"/>
              </w:rPr>
              <w:t>2018</w:t>
            </w:r>
          </w:p>
        </w:tc>
        <w:tc>
          <w:tcPr>
            <w:tcW w:w="1666" w:type="dxa"/>
          </w:tcPr>
          <w:p w14:paraId="375BAF3E" w14:textId="5AC89E8C" w:rsidR="005F1EC1" w:rsidRPr="00375870" w:rsidRDefault="005F1EC1" w:rsidP="005F1EC1">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535EA12F" w14:textId="77777777" w:rsidR="005F1EC1" w:rsidRPr="00C60881" w:rsidRDefault="005F1EC1" w:rsidP="005F1EC1">
            <w:pPr>
              <w:spacing w:before="10" w:after="10"/>
              <w:rPr>
                <w:rFonts w:cs="Arial"/>
                <w:szCs w:val="18"/>
                <w:lang w:val="fr-FR"/>
              </w:rPr>
            </w:pPr>
            <w:r w:rsidRPr="00C60881">
              <w:rPr>
                <w:rFonts w:cs="Arial"/>
                <w:szCs w:val="18"/>
                <w:lang w:val="fr-FR"/>
              </w:rPr>
              <w:t>Tractebel</w:t>
            </w:r>
          </w:p>
          <w:p w14:paraId="705A62BC" w14:textId="77777777" w:rsidR="005F1EC1" w:rsidRPr="00C60881" w:rsidRDefault="005F1EC1" w:rsidP="005F1EC1">
            <w:pPr>
              <w:spacing w:before="10" w:after="10"/>
              <w:rPr>
                <w:rFonts w:cs="Arial"/>
                <w:szCs w:val="18"/>
                <w:lang w:val="fr-FR"/>
              </w:rPr>
            </w:pPr>
            <w:r w:rsidRPr="00C60881">
              <w:rPr>
                <w:rFonts w:cs="Arial"/>
                <w:szCs w:val="18"/>
                <w:lang w:val="fr-FR"/>
              </w:rPr>
              <w:t>Lamis Eljoulaini</w:t>
            </w:r>
          </w:p>
          <w:p w14:paraId="568ABE42" w14:textId="77777777" w:rsidR="005F1EC1" w:rsidRPr="00C60881" w:rsidRDefault="005F1EC1" w:rsidP="005F1EC1">
            <w:pPr>
              <w:spacing w:before="10" w:after="10"/>
              <w:rPr>
                <w:rFonts w:cs="Arial"/>
                <w:szCs w:val="18"/>
                <w:lang w:val="fr-FR"/>
              </w:rPr>
            </w:pPr>
            <w:r w:rsidRPr="00C60881">
              <w:rPr>
                <w:rFonts w:cs="Arial"/>
                <w:szCs w:val="18"/>
                <w:lang w:val="fr-FR"/>
              </w:rPr>
              <w:t>00.33.6.38.43.31.46</w:t>
            </w:r>
          </w:p>
          <w:p w14:paraId="23B1BC7A" w14:textId="77777777" w:rsidR="005F1EC1" w:rsidRPr="00375870" w:rsidRDefault="005F1EC1" w:rsidP="005F1EC1">
            <w:pPr>
              <w:spacing w:before="10" w:after="10"/>
              <w:rPr>
                <w:rFonts w:cs="Arial"/>
                <w:szCs w:val="18"/>
                <w:lang w:val="es-ES"/>
              </w:rPr>
            </w:pPr>
            <w:r w:rsidRPr="00C60881">
              <w:rPr>
                <w:rFonts w:cs="Arial"/>
                <w:color w:val="000000"/>
                <w:szCs w:val="18"/>
                <w:shd w:val="clear" w:color="auto" w:fill="FFFFFF"/>
                <w:lang w:val="fr-FR"/>
              </w:rPr>
              <w:t>Lamis.Aljounaidi@parisinfrastructureadvisory.com</w:t>
            </w:r>
          </w:p>
        </w:tc>
        <w:tc>
          <w:tcPr>
            <w:tcW w:w="1203" w:type="dxa"/>
          </w:tcPr>
          <w:p w14:paraId="74984745" w14:textId="63D4F79D"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10F30FB1" w14:textId="52FF4F26" w:rsidR="005F1EC1" w:rsidRPr="00C60881" w:rsidRDefault="005F1EC1" w:rsidP="005F1EC1">
            <w:pPr>
              <w:ind w:right="19"/>
              <w:jc w:val="both"/>
              <w:rPr>
                <w:rFonts w:cs="Arial"/>
                <w:bCs/>
                <w:szCs w:val="18"/>
                <w:lang w:val="en-GB"/>
              </w:rPr>
            </w:pPr>
            <w:r w:rsidRPr="00CA2CA3">
              <w:rPr>
                <w:rFonts w:cs="Arial"/>
                <w:bCs/>
              </w:rPr>
              <w:t>Assistance in the review of the procedures for the development of a dam project in Senegal for the AfDB</w:t>
            </w:r>
            <w:r w:rsidRPr="00C60881">
              <w:rPr>
                <w:rFonts w:cs="Arial"/>
                <w:bCs/>
                <w:szCs w:val="18"/>
                <w:lang w:val="en-GB"/>
              </w:rPr>
              <w:t xml:space="preserve"> </w:t>
            </w:r>
          </w:p>
        </w:tc>
      </w:tr>
      <w:tr w:rsidR="005F1EC1" w:rsidRPr="00163A5A" w14:paraId="4E8E28A5" w14:textId="77777777" w:rsidTr="00A737E3">
        <w:tc>
          <w:tcPr>
            <w:tcW w:w="1204" w:type="dxa"/>
          </w:tcPr>
          <w:p w14:paraId="3B4EB109" w14:textId="77777777" w:rsidR="005F1EC1" w:rsidRPr="00375870" w:rsidRDefault="005F1EC1" w:rsidP="005F1EC1">
            <w:pPr>
              <w:spacing w:before="10" w:after="10"/>
              <w:rPr>
                <w:rFonts w:cs="Arial"/>
                <w:bCs/>
                <w:szCs w:val="18"/>
                <w:lang w:val="fr-FR"/>
              </w:rPr>
            </w:pPr>
            <w:r w:rsidRPr="00375870">
              <w:rPr>
                <w:rFonts w:cs="Arial"/>
                <w:bCs/>
                <w:szCs w:val="18"/>
                <w:lang w:val="fr-FR"/>
              </w:rPr>
              <w:t>2018</w:t>
            </w:r>
          </w:p>
        </w:tc>
        <w:tc>
          <w:tcPr>
            <w:tcW w:w="1666" w:type="dxa"/>
          </w:tcPr>
          <w:p w14:paraId="54EA868D" w14:textId="27763338" w:rsidR="005F1EC1" w:rsidRPr="00375870" w:rsidRDefault="005F1EC1" w:rsidP="005F1EC1">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4438B8B9" w14:textId="77777777" w:rsidR="005F1EC1" w:rsidRPr="00C60881" w:rsidRDefault="005F1EC1" w:rsidP="005F1EC1">
            <w:pPr>
              <w:rPr>
                <w:rFonts w:cs="Arial"/>
                <w:szCs w:val="18"/>
                <w:lang w:val="fr-FR"/>
              </w:rPr>
            </w:pPr>
            <w:r w:rsidRPr="00C60881">
              <w:rPr>
                <w:rFonts w:cs="Arial"/>
                <w:szCs w:val="18"/>
                <w:lang w:val="fr-FR"/>
              </w:rPr>
              <w:t>Tractebel</w:t>
            </w:r>
          </w:p>
          <w:p w14:paraId="4F136174" w14:textId="77777777" w:rsidR="005F1EC1" w:rsidRPr="00375870" w:rsidRDefault="005F1EC1" w:rsidP="005F1EC1">
            <w:pPr>
              <w:rPr>
                <w:rFonts w:cs="Arial"/>
                <w:szCs w:val="18"/>
                <w:lang w:val="fr-FR"/>
              </w:rPr>
            </w:pPr>
            <w:r w:rsidRPr="00375870">
              <w:rPr>
                <w:rFonts w:cs="Arial"/>
                <w:szCs w:val="18"/>
                <w:lang w:val="fr-FR"/>
              </w:rPr>
              <w:t>Lamis aljounaidi</w:t>
            </w:r>
          </w:p>
          <w:p w14:paraId="358E8D96" w14:textId="77777777" w:rsidR="005F1EC1" w:rsidRPr="00375870" w:rsidRDefault="005F1EC1" w:rsidP="005F1EC1">
            <w:pPr>
              <w:rPr>
                <w:rFonts w:cs="Arial"/>
                <w:szCs w:val="18"/>
                <w:lang w:val="fr-FR"/>
              </w:rPr>
            </w:pPr>
            <w:r w:rsidRPr="00375870">
              <w:rPr>
                <w:rFonts w:cs="Arial"/>
                <w:szCs w:val="18"/>
                <w:lang w:val="fr-FR"/>
              </w:rPr>
              <w:t>+ 33.6.38.43.31.46</w:t>
            </w:r>
          </w:p>
          <w:p w14:paraId="38DA834B" w14:textId="77777777" w:rsidR="005F1EC1" w:rsidRPr="00C60881" w:rsidRDefault="005F1EC1" w:rsidP="005F1EC1">
            <w:pPr>
              <w:rPr>
                <w:rFonts w:cs="Arial"/>
                <w:szCs w:val="18"/>
                <w:lang w:val="fr-FR"/>
              </w:rPr>
            </w:pPr>
            <w:hyperlink r:id="rId43" w:tgtFrame="_blank" w:history="1">
              <w:r w:rsidRPr="00C60881">
                <w:rPr>
                  <w:rStyle w:val="Lienhypertexte"/>
                  <w:rFonts w:cs="Arial"/>
                  <w:szCs w:val="18"/>
                  <w:bdr w:val="none" w:sz="0" w:space="0" w:color="auto" w:frame="1"/>
                  <w:shd w:val="clear" w:color="auto" w:fill="FFFFFF"/>
                  <w:lang w:val="fr-FR"/>
                </w:rPr>
                <w:t>lamis.aljounaidi@tractebel.engie.com</w:t>
              </w:r>
            </w:hyperlink>
          </w:p>
          <w:p w14:paraId="31EB98E2" w14:textId="77777777" w:rsidR="005F1EC1" w:rsidRPr="00C60881" w:rsidRDefault="005F1EC1" w:rsidP="005F1EC1">
            <w:pPr>
              <w:spacing w:before="10" w:after="10"/>
              <w:rPr>
                <w:rFonts w:cs="Arial"/>
                <w:szCs w:val="18"/>
                <w:lang w:val="fr-FR"/>
              </w:rPr>
            </w:pPr>
          </w:p>
        </w:tc>
        <w:tc>
          <w:tcPr>
            <w:tcW w:w="1203" w:type="dxa"/>
          </w:tcPr>
          <w:p w14:paraId="3654D844" w14:textId="096F1499"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FF96B16" w14:textId="1DB69E44" w:rsidR="005F1EC1" w:rsidRPr="00C60881" w:rsidRDefault="005F1EC1" w:rsidP="005F1EC1">
            <w:pPr>
              <w:ind w:right="19"/>
              <w:jc w:val="both"/>
              <w:rPr>
                <w:rFonts w:cs="Arial"/>
                <w:bCs/>
                <w:szCs w:val="18"/>
                <w:lang w:val="en-GB"/>
              </w:rPr>
            </w:pPr>
            <w:r w:rsidRPr="00CA2CA3">
              <w:rPr>
                <w:rFonts w:cs="Arial"/>
                <w:bCs/>
              </w:rPr>
              <w:t>Assistance of SOGED in the development of a concession contract and a water service regulation of the Senegal River</w:t>
            </w:r>
            <w:r w:rsidRPr="00C60881">
              <w:rPr>
                <w:rFonts w:cs="Arial"/>
                <w:bCs/>
                <w:szCs w:val="18"/>
                <w:lang w:val="en-GB"/>
              </w:rPr>
              <w:t xml:space="preserve"> </w:t>
            </w:r>
          </w:p>
        </w:tc>
      </w:tr>
      <w:tr w:rsidR="005F1EC1" w:rsidRPr="00163A5A" w14:paraId="2B00D9BA" w14:textId="77777777" w:rsidTr="00A737E3">
        <w:tc>
          <w:tcPr>
            <w:tcW w:w="1204" w:type="dxa"/>
          </w:tcPr>
          <w:p w14:paraId="3EBA334F" w14:textId="77777777" w:rsidR="005F1EC1" w:rsidRPr="00375870" w:rsidRDefault="005F1EC1" w:rsidP="005F1EC1">
            <w:pPr>
              <w:spacing w:before="10" w:after="10"/>
              <w:rPr>
                <w:rFonts w:cs="Arial"/>
                <w:bCs/>
                <w:szCs w:val="18"/>
                <w:lang w:val="fr-FR"/>
              </w:rPr>
            </w:pPr>
            <w:r w:rsidRPr="00375870">
              <w:rPr>
                <w:rFonts w:cs="Arial"/>
                <w:bCs/>
                <w:szCs w:val="18"/>
                <w:lang w:val="fr-FR"/>
              </w:rPr>
              <w:t>Janvier/décembre 2017</w:t>
            </w:r>
          </w:p>
        </w:tc>
        <w:tc>
          <w:tcPr>
            <w:tcW w:w="1666" w:type="dxa"/>
          </w:tcPr>
          <w:p w14:paraId="084F30B9" w14:textId="1548AF07" w:rsidR="005F1EC1" w:rsidRPr="00375870" w:rsidRDefault="005F1EC1" w:rsidP="005F1EC1">
            <w:pPr>
              <w:spacing w:before="10" w:after="10"/>
              <w:rPr>
                <w:rFonts w:cs="Arial"/>
                <w:bCs/>
                <w:szCs w:val="18"/>
                <w:lang w:val="fr-FR"/>
              </w:rPr>
            </w:pPr>
            <w:r w:rsidRPr="00375870">
              <w:rPr>
                <w:rFonts w:cs="Arial"/>
                <w:bCs/>
                <w:szCs w:val="18"/>
                <w:lang w:val="fr-FR"/>
              </w:rPr>
              <w:t>B</w:t>
            </w:r>
            <w:r>
              <w:rPr>
                <w:rFonts w:cs="Arial"/>
                <w:bCs/>
                <w:szCs w:val="18"/>
                <w:lang w:val="fr-FR"/>
              </w:rPr>
              <w:t>e</w:t>
            </w:r>
            <w:r w:rsidRPr="00375870">
              <w:rPr>
                <w:rFonts w:cs="Arial"/>
                <w:bCs/>
                <w:szCs w:val="18"/>
                <w:lang w:val="fr-FR"/>
              </w:rPr>
              <w:t>nin</w:t>
            </w:r>
          </w:p>
        </w:tc>
        <w:tc>
          <w:tcPr>
            <w:tcW w:w="2220" w:type="dxa"/>
          </w:tcPr>
          <w:p w14:paraId="610CE692" w14:textId="77777777" w:rsidR="005F1EC1" w:rsidRPr="00C60881" w:rsidRDefault="005F1EC1" w:rsidP="005F1EC1">
            <w:pPr>
              <w:spacing w:before="10" w:after="10"/>
              <w:rPr>
                <w:rFonts w:cs="Arial"/>
                <w:szCs w:val="18"/>
                <w:lang w:val="fr-FR"/>
              </w:rPr>
            </w:pPr>
            <w:r w:rsidRPr="00C60881">
              <w:rPr>
                <w:rFonts w:cs="Arial"/>
                <w:szCs w:val="18"/>
                <w:lang w:val="fr-FR"/>
              </w:rPr>
              <w:t>Tractebel</w:t>
            </w:r>
          </w:p>
          <w:p w14:paraId="46F6662D" w14:textId="77777777" w:rsidR="005F1EC1" w:rsidRPr="00C60881" w:rsidRDefault="005F1EC1" w:rsidP="005F1EC1">
            <w:pPr>
              <w:spacing w:before="10" w:after="10"/>
              <w:rPr>
                <w:rFonts w:cs="Arial"/>
                <w:szCs w:val="18"/>
                <w:lang w:val="fr-FR"/>
              </w:rPr>
            </w:pPr>
            <w:r w:rsidRPr="00C60881">
              <w:rPr>
                <w:rFonts w:cs="Arial"/>
                <w:szCs w:val="18"/>
                <w:lang w:val="fr-FR"/>
              </w:rPr>
              <w:t>Lamis Eljounaidi</w:t>
            </w:r>
          </w:p>
          <w:p w14:paraId="75BA9ED7" w14:textId="77777777" w:rsidR="005F1EC1" w:rsidRPr="00C60881" w:rsidRDefault="005F1EC1" w:rsidP="005F1EC1">
            <w:pPr>
              <w:spacing w:before="10" w:after="10"/>
              <w:rPr>
                <w:rFonts w:cs="Arial"/>
                <w:szCs w:val="18"/>
                <w:lang w:val="fr-FR"/>
              </w:rPr>
            </w:pPr>
            <w:r w:rsidRPr="00C60881">
              <w:rPr>
                <w:rFonts w:cs="Arial"/>
                <w:szCs w:val="18"/>
                <w:lang w:val="fr-FR"/>
              </w:rPr>
              <w:t>00.33.6.38.43.31.46</w:t>
            </w:r>
          </w:p>
          <w:p w14:paraId="136C9DC9" w14:textId="77777777" w:rsidR="005F1EC1" w:rsidRPr="00C60881" w:rsidRDefault="005F1EC1" w:rsidP="005F1EC1">
            <w:pPr>
              <w:spacing w:before="10" w:after="10"/>
              <w:rPr>
                <w:rFonts w:cs="Arial"/>
                <w:szCs w:val="18"/>
                <w:lang w:val="fr-FR"/>
              </w:rPr>
            </w:pPr>
            <w:hyperlink r:id="rId44" w:tgtFrame="_blank" w:history="1">
              <w:r w:rsidRPr="00C60881">
                <w:rPr>
                  <w:rStyle w:val="Lienhypertexte"/>
                  <w:rFonts w:cs="Arial"/>
                  <w:szCs w:val="18"/>
                  <w:bdr w:val="none" w:sz="0" w:space="0" w:color="auto" w:frame="1"/>
                  <w:shd w:val="clear" w:color="auto" w:fill="FFFFFF"/>
                  <w:lang w:val="fr-FR"/>
                </w:rPr>
                <w:t>lamis.aljounaidi@tractebel.engie.com</w:t>
              </w:r>
            </w:hyperlink>
          </w:p>
        </w:tc>
        <w:tc>
          <w:tcPr>
            <w:tcW w:w="1203" w:type="dxa"/>
          </w:tcPr>
          <w:p w14:paraId="48EDEF47" w14:textId="5EF3597E"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90E0F2E" w14:textId="77777777" w:rsidR="005F1EC1" w:rsidRPr="00CA2CA3" w:rsidRDefault="005F1EC1" w:rsidP="005F1EC1">
            <w:pPr>
              <w:pStyle w:val="Puce1"/>
              <w:numPr>
                <w:ilvl w:val="0"/>
                <w:numId w:val="0"/>
              </w:numPr>
              <w:rPr>
                <w:rFonts w:cs="Arial"/>
                <w:bCs/>
                <w:lang w:val="en-US"/>
              </w:rPr>
            </w:pPr>
            <w:r w:rsidRPr="00CA2CA3">
              <w:rPr>
                <w:rFonts w:cs="Arial"/>
                <w:bCs/>
                <w:lang w:val="en-US"/>
              </w:rPr>
              <w:t>Study of the Power Energy sector in Benin in view of creation a National Generation Company</w:t>
            </w:r>
          </w:p>
          <w:p w14:paraId="2B694F13" w14:textId="77777777" w:rsidR="005F1EC1" w:rsidRPr="00103BF7" w:rsidRDefault="005F1EC1" w:rsidP="005F1EC1">
            <w:pPr>
              <w:pStyle w:val="Puce1"/>
              <w:numPr>
                <w:ilvl w:val="0"/>
                <w:numId w:val="0"/>
              </w:numPr>
              <w:rPr>
                <w:rFonts w:cs="Arial"/>
                <w:bCs/>
                <w:lang w:val="en-US"/>
              </w:rPr>
            </w:pPr>
            <w:r w:rsidRPr="00CA2CA3">
              <w:rPr>
                <w:rFonts w:cs="Arial"/>
                <w:bCs/>
                <w:lang w:val="en-US"/>
              </w:rPr>
              <w:t xml:space="preserve">Review of Benin Power Sector and Benchmark study (Cameroon, Tunisia, </w:t>
            </w:r>
            <w:r w:rsidRPr="00C5672B">
              <w:rPr>
                <w:rFonts w:cs="Arial"/>
                <w:bCs/>
                <w:highlight w:val="yellow"/>
                <w:lang w:val="en-US"/>
              </w:rPr>
              <w:t>Morocco</w:t>
            </w:r>
            <w:r w:rsidRPr="00CA2CA3">
              <w:rPr>
                <w:rFonts w:cs="Arial"/>
                <w:bCs/>
                <w:lang w:val="en-US"/>
              </w:rPr>
              <w:t>, Algeria, Ghana, Senegal, Ivory Coast, Nigeria)</w:t>
            </w:r>
          </w:p>
          <w:p w14:paraId="020B4D05" w14:textId="77777777" w:rsidR="005F1EC1" w:rsidRPr="00103BF7" w:rsidRDefault="005F1EC1" w:rsidP="005F1EC1">
            <w:pPr>
              <w:pStyle w:val="Puce1"/>
              <w:numPr>
                <w:ilvl w:val="0"/>
                <w:numId w:val="0"/>
              </w:numPr>
              <w:ind w:left="170" w:hanging="170"/>
              <w:rPr>
                <w:rFonts w:cs="Arial"/>
                <w:bCs/>
                <w:lang w:val="en-US"/>
              </w:rPr>
            </w:pPr>
            <w:r w:rsidRPr="00103BF7">
              <w:rPr>
                <w:rFonts w:cs="Arial"/>
                <w:bCs/>
                <w:lang w:val="en-US"/>
              </w:rPr>
              <w:t>Definition of key criteria and parameters for the development of GENCO</w:t>
            </w:r>
          </w:p>
          <w:p w14:paraId="46D04B70" w14:textId="77777777" w:rsidR="005F1EC1" w:rsidRPr="00103BF7" w:rsidRDefault="005F1EC1" w:rsidP="005F1EC1">
            <w:pPr>
              <w:shd w:val="clear" w:color="auto" w:fill="FFFFFF"/>
              <w:rPr>
                <w:rFonts w:cs="Arial"/>
                <w:lang w:val="en-GB"/>
              </w:rPr>
            </w:pPr>
            <w:r w:rsidRPr="00103BF7">
              <w:rPr>
                <w:rFonts w:cs="Arial"/>
                <w:bCs/>
              </w:rPr>
              <w:t>Drafting roadmap</w:t>
            </w:r>
            <w:r w:rsidRPr="00103BF7">
              <w:rPr>
                <w:rFonts w:cs="Arial"/>
                <w:lang w:val="en-GB"/>
              </w:rPr>
              <w:t xml:space="preserve"> </w:t>
            </w:r>
          </w:p>
          <w:p w14:paraId="6B0146AA" w14:textId="7427EFBA" w:rsidR="005F1EC1" w:rsidRPr="00C60881" w:rsidRDefault="005F1EC1" w:rsidP="005F1EC1">
            <w:pPr>
              <w:shd w:val="clear" w:color="auto" w:fill="FFFFFF"/>
              <w:rPr>
                <w:rFonts w:cs="Arial"/>
                <w:bCs/>
                <w:szCs w:val="18"/>
                <w:lang w:val="en-GB"/>
              </w:rPr>
            </w:pPr>
            <w:r w:rsidRPr="00103BF7">
              <w:rPr>
                <w:rFonts w:cs="Arial"/>
                <w:lang w:val="en-GB"/>
              </w:rPr>
              <w:t>Review of operational guidelines</w:t>
            </w:r>
          </w:p>
        </w:tc>
      </w:tr>
      <w:tr w:rsidR="005F1EC1" w:rsidRPr="00163A5A" w14:paraId="6896CB43" w14:textId="77777777" w:rsidTr="00A737E3">
        <w:tc>
          <w:tcPr>
            <w:tcW w:w="1204" w:type="dxa"/>
          </w:tcPr>
          <w:p w14:paraId="5AAD72AF" w14:textId="77777777" w:rsidR="005F1EC1" w:rsidRPr="00375870" w:rsidRDefault="005F1EC1" w:rsidP="005F1EC1">
            <w:pPr>
              <w:spacing w:before="10" w:after="10"/>
              <w:rPr>
                <w:rFonts w:cs="Arial"/>
                <w:bCs/>
                <w:szCs w:val="18"/>
                <w:lang w:val="fr-FR"/>
              </w:rPr>
            </w:pPr>
            <w:r w:rsidRPr="00375870">
              <w:rPr>
                <w:rFonts w:cs="Arial"/>
                <w:bCs/>
                <w:szCs w:val="18"/>
                <w:lang w:val="fr-FR"/>
              </w:rPr>
              <w:t>2017</w:t>
            </w:r>
          </w:p>
        </w:tc>
        <w:tc>
          <w:tcPr>
            <w:tcW w:w="1666" w:type="dxa"/>
          </w:tcPr>
          <w:p w14:paraId="4B1593AB" w14:textId="77777777" w:rsidR="005F1EC1" w:rsidRPr="00375870" w:rsidRDefault="005F1EC1" w:rsidP="005F1EC1">
            <w:pPr>
              <w:spacing w:before="10" w:after="10"/>
              <w:rPr>
                <w:rFonts w:cs="Arial"/>
                <w:bCs/>
                <w:szCs w:val="18"/>
                <w:lang w:val="fr-FR"/>
              </w:rPr>
            </w:pPr>
            <w:r w:rsidRPr="00375870">
              <w:rPr>
                <w:rFonts w:cs="Arial"/>
                <w:bCs/>
                <w:szCs w:val="18"/>
                <w:lang w:val="fr-FR"/>
              </w:rPr>
              <w:t>Burkina Faso</w:t>
            </w:r>
          </w:p>
        </w:tc>
        <w:tc>
          <w:tcPr>
            <w:tcW w:w="2220" w:type="dxa"/>
          </w:tcPr>
          <w:p w14:paraId="15CED6C6" w14:textId="77777777" w:rsidR="005F1EC1" w:rsidRPr="00C60881" w:rsidRDefault="005F1EC1" w:rsidP="005F1EC1">
            <w:pPr>
              <w:spacing w:before="10" w:after="10"/>
              <w:rPr>
                <w:rFonts w:cs="Arial"/>
                <w:szCs w:val="18"/>
                <w:lang w:val="fr-FR"/>
              </w:rPr>
            </w:pPr>
            <w:r w:rsidRPr="00C60881">
              <w:rPr>
                <w:rFonts w:cs="Arial"/>
                <w:szCs w:val="18"/>
                <w:lang w:val="fr-FR"/>
              </w:rPr>
              <w:t>Tractebel</w:t>
            </w:r>
          </w:p>
          <w:p w14:paraId="3B1220A1" w14:textId="77777777" w:rsidR="005F1EC1" w:rsidRPr="00C60881" w:rsidRDefault="005F1EC1" w:rsidP="005F1EC1">
            <w:pPr>
              <w:spacing w:before="10" w:after="10"/>
              <w:rPr>
                <w:rFonts w:cs="Arial"/>
                <w:szCs w:val="18"/>
                <w:lang w:val="fr-FR"/>
              </w:rPr>
            </w:pPr>
            <w:r w:rsidRPr="00C60881">
              <w:rPr>
                <w:rFonts w:cs="Arial"/>
                <w:szCs w:val="18"/>
                <w:lang w:val="fr-FR"/>
              </w:rPr>
              <w:t>Lamis Eljoulaidi</w:t>
            </w:r>
          </w:p>
          <w:p w14:paraId="417A8AE4" w14:textId="77777777" w:rsidR="005F1EC1" w:rsidRPr="00C60881" w:rsidRDefault="005F1EC1" w:rsidP="005F1EC1">
            <w:pPr>
              <w:spacing w:before="10" w:after="10"/>
              <w:rPr>
                <w:rFonts w:cs="Arial"/>
                <w:szCs w:val="18"/>
                <w:lang w:val="fr-FR"/>
              </w:rPr>
            </w:pPr>
            <w:r w:rsidRPr="00C60881">
              <w:rPr>
                <w:rFonts w:cs="Arial"/>
                <w:szCs w:val="18"/>
                <w:lang w:val="fr-FR"/>
              </w:rPr>
              <w:t>00.33.6.38.43.31.46</w:t>
            </w:r>
          </w:p>
          <w:p w14:paraId="152F34D5" w14:textId="77777777" w:rsidR="005F1EC1" w:rsidRPr="00C60881" w:rsidRDefault="005F1EC1" w:rsidP="005F1EC1">
            <w:pPr>
              <w:spacing w:before="10" w:after="10"/>
              <w:rPr>
                <w:rFonts w:cs="Arial"/>
                <w:szCs w:val="18"/>
                <w:lang w:val="fr-FR"/>
              </w:rPr>
            </w:pPr>
            <w:hyperlink r:id="rId45" w:tgtFrame="_blank" w:history="1">
              <w:r w:rsidRPr="00C60881">
                <w:rPr>
                  <w:rStyle w:val="Lienhypertexte"/>
                  <w:rFonts w:cs="Arial"/>
                  <w:szCs w:val="18"/>
                  <w:bdr w:val="none" w:sz="0" w:space="0" w:color="auto" w:frame="1"/>
                  <w:shd w:val="clear" w:color="auto" w:fill="FFFFFF"/>
                  <w:lang w:val="fr-FR"/>
                </w:rPr>
                <w:t>lamis.aljounaidi@tractebel.engie.com</w:t>
              </w:r>
            </w:hyperlink>
          </w:p>
        </w:tc>
        <w:tc>
          <w:tcPr>
            <w:tcW w:w="1203" w:type="dxa"/>
          </w:tcPr>
          <w:p w14:paraId="4F0A875A" w14:textId="1FE45326"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1F75578" w14:textId="4EA158FF" w:rsidR="005F1EC1" w:rsidRPr="00C60881" w:rsidRDefault="005F1EC1" w:rsidP="005F1EC1">
            <w:pPr>
              <w:ind w:right="19"/>
              <w:jc w:val="both"/>
              <w:rPr>
                <w:rFonts w:cs="Arial"/>
                <w:szCs w:val="18"/>
                <w:lang w:val="en-GB"/>
              </w:rPr>
            </w:pPr>
            <w:r w:rsidRPr="00C60881">
              <w:rPr>
                <w:rFonts w:cs="Arial"/>
                <w:szCs w:val="18"/>
                <w:lang w:val="en-GB"/>
              </w:rPr>
              <w:t>Traing of SONABEL agents on PPA contracts</w:t>
            </w:r>
          </w:p>
        </w:tc>
      </w:tr>
      <w:tr w:rsidR="005F1EC1" w:rsidRPr="00163A5A" w14:paraId="799FF6EF" w14:textId="77777777" w:rsidTr="00A737E3">
        <w:tc>
          <w:tcPr>
            <w:tcW w:w="1204" w:type="dxa"/>
          </w:tcPr>
          <w:p w14:paraId="7C00AE0A" w14:textId="77777777" w:rsidR="005F1EC1" w:rsidRPr="00375870" w:rsidRDefault="005F1EC1" w:rsidP="005F1EC1">
            <w:pPr>
              <w:spacing w:before="10" w:after="10"/>
              <w:rPr>
                <w:rFonts w:cs="Arial"/>
                <w:bCs/>
                <w:szCs w:val="18"/>
                <w:lang w:val="fr-FR"/>
              </w:rPr>
            </w:pPr>
            <w:r w:rsidRPr="00375870">
              <w:rPr>
                <w:rFonts w:cs="Arial"/>
                <w:bCs/>
                <w:szCs w:val="18"/>
                <w:lang w:val="fr-FR"/>
              </w:rPr>
              <w:lastRenderedPageBreak/>
              <w:t>2012-2014</w:t>
            </w:r>
          </w:p>
        </w:tc>
        <w:tc>
          <w:tcPr>
            <w:tcW w:w="1666" w:type="dxa"/>
          </w:tcPr>
          <w:p w14:paraId="4121BAA1" w14:textId="0501D9C9" w:rsidR="005F1EC1" w:rsidRPr="00375870" w:rsidRDefault="005F1EC1" w:rsidP="005F1EC1">
            <w:pPr>
              <w:spacing w:before="10" w:after="10"/>
              <w:rPr>
                <w:rFonts w:cs="Arial"/>
                <w:bCs/>
                <w:szCs w:val="18"/>
                <w:lang w:val="fr-FR"/>
              </w:rPr>
            </w:pPr>
            <w:r w:rsidRPr="00375870">
              <w:rPr>
                <w:rFonts w:cs="Arial"/>
                <w:bCs/>
                <w:szCs w:val="18"/>
                <w:lang w:val="fr-FR"/>
              </w:rPr>
              <w:t>Mali/S</w:t>
            </w:r>
            <w:r>
              <w:rPr>
                <w:rFonts w:cs="Arial"/>
                <w:bCs/>
                <w:szCs w:val="18"/>
                <w:lang w:val="fr-FR"/>
              </w:rPr>
              <w:t>enegal</w:t>
            </w:r>
            <w:r w:rsidRPr="00375870">
              <w:rPr>
                <w:rFonts w:cs="Arial"/>
                <w:bCs/>
                <w:szCs w:val="18"/>
                <w:lang w:val="fr-FR"/>
              </w:rPr>
              <w:t>/</w:t>
            </w:r>
            <w:r>
              <w:rPr>
                <w:rFonts w:cs="Arial"/>
                <w:bCs/>
                <w:szCs w:val="18"/>
                <w:lang w:val="fr-FR"/>
              </w:rPr>
              <w:t>South Africa</w:t>
            </w:r>
          </w:p>
        </w:tc>
        <w:tc>
          <w:tcPr>
            <w:tcW w:w="2220" w:type="dxa"/>
          </w:tcPr>
          <w:p w14:paraId="46019C36" w14:textId="77777777" w:rsidR="005F1EC1" w:rsidRPr="00375870" w:rsidRDefault="005F1EC1" w:rsidP="005F1EC1">
            <w:pPr>
              <w:spacing w:before="10" w:after="10"/>
              <w:rPr>
                <w:rFonts w:cs="Arial"/>
                <w:bCs/>
                <w:szCs w:val="18"/>
                <w:lang w:val="fr-FR"/>
              </w:rPr>
            </w:pPr>
            <w:r w:rsidRPr="00375870">
              <w:rPr>
                <w:rFonts w:cs="Arial"/>
                <w:bCs/>
                <w:szCs w:val="18"/>
                <w:lang w:val="fr-FR"/>
              </w:rPr>
              <w:t>OMVS/SOGEM</w:t>
            </w:r>
          </w:p>
          <w:p w14:paraId="46D2A8C5" w14:textId="77777777" w:rsidR="005F1EC1" w:rsidRPr="00375870" w:rsidRDefault="005F1EC1" w:rsidP="005F1EC1">
            <w:pPr>
              <w:spacing w:before="10" w:after="10"/>
              <w:rPr>
                <w:rFonts w:cs="Arial"/>
                <w:szCs w:val="18"/>
                <w:shd w:val="clear" w:color="auto" w:fill="FFFFFF"/>
                <w:lang w:val="fr-FR"/>
              </w:rPr>
            </w:pPr>
            <w:hyperlink r:id="rId46" w:history="1">
              <w:r w:rsidRPr="00375870">
                <w:rPr>
                  <w:rStyle w:val="Lienhypertexte"/>
                  <w:rFonts w:cs="Arial"/>
                  <w:szCs w:val="18"/>
                  <w:shd w:val="clear" w:color="auto" w:fill="FFFFFF"/>
                  <w:lang w:val="fr-FR"/>
                </w:rPr>
                <w:t>marie.darifat@icea-consulting.com</w:t>
              </w:r>
            </w:hyperlink>
          </w:p>
          <w:p w14:paraId="1AA16FA6" w14:textId="77777777" w:rsidR="005F1EC1" w:rsidRPr="00375870" w:rsidRDefault="005F1EC1" w:rsidP="005F1EC1">
            <w:pPr>
              <w:spacing w:before="10" w:after="10"/>
              <w:rPr>
                <w:rFonts w:cs="Arial"/>
                <w:szCs w:val="18"/>
              </w:rPr>
            </w:pPr>
            <w:r w:rsidRPr="00375870">
              <w:rPr>
                <w:rFonts w:cs="Arial"/>
                <w:szCs w:val="18"/>
                <w:shd w:val="clear" w:color="auto" w:fill="FFFFFF"/>
                <w:lang w:val="fr-FR"/>
              </w:rPr>
              <w:t>+ 33.6.46.47.10.41</w:t>
            </w:r>
          </w:p>
        </w:tc>
        <w:tc>
          <w:tcPr>
            <w:tcW w:w="1203" w:type="dxa"/>
          </w:tcPr>
          <w:p w14:paraId="3E45043A" w14:textId="63604765"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8C00580" w14:textId="5AC36014" w:rsidR="005F1EC1" w:rsidRPr="00586159" w:rsidRDefault="005F1EC1" w:rsidP="005F1EC1">
            <w:pPr>
              <w:pStyle w:val="Puce1"/>
              <w:numPr>
                <w:ilvl w:val="0"/>
                <w:numId w:val="0"/>
              </w:numPr>
              <w:rPr>
                <w:rFonts w:cs="Arial"/>
                <w:lang w:val="en-US"/>
              </w:rPr>
            </w:pPr>
            <w:r w:rsidRPr="00586159">
              <w:rPr>
                <w:rStyle w:val="Corpsdutexte3"/>
                <w:sz w:val="18"/>
                <w:szCs w:val="18"/>
                <w:lang w:val="en-US"/>
              </w:rPr>
              <w:t>Renegotiation of contract for operation and maintenance of Manatali and Félou dams.egociation of O&amp;M contract with Sinihydro</w:t>
            </w:r>
          </w:p>
        </w:tc>
      </w:tr>
      <w:tr w:rsidR="005F1EC1" w:rsidRPr="00163A5A" w14:paraId="2BAACBF0" w14:textId="77777777" w:rsidTr="00A737E3">
        <w:tc>
          <w:tcPr>
            <w:tcW w:w="1204" w:type="dxa"/>
          </w:tcPr>
          <w:p w14:paraId="08D11D59" w14:textId="77777777" w:rsidR="005F1EC1" w:rsidRPr="00375870" w:rsidRDefault="005F1EC1" w:rsidP="005F1EC1">
            <w:pPr>
              <w:spacing w:before="10" w:after="10"/>
              <w:rPr>
                <w:rFonts w:cs="Arial"/>
                <w:bCs/>
                <w:szCs w:val="18"/>
                <w:lang w:val="fr-FR"/>
              </w:rPr>
            </w:pPr>
            <w:r>
              <w:rPr>
                <w:rFonts w:cs="Arial"/>
                <w:bCs/>
                <w:szCs w:val="18"/>
                <w:lang w:val="fr-FR"/>
              </w:rPr>
              <w:t>2009</w:t>
            </w:r>
          </w:p>
        </w:tc>
        <w:tc>
          <w:tcPr>
            <w:tcW w:w="1666" w:type="dxa"/>
          </w:tcPr>
          <w:p w14:paraId="595F8FCF" w14:textId="20EB4A1C" w:rsidR="005F1EC1" w:rsidRPr="00375870" w:rsidRDefault="005F1EC1" w:rsidP="005F1EC1">
            <w:pPr>
              <w:spacing w:before="10" w:after="10"/>
              <w:rPr>
                <w:rFonts w:cs="Arial"/>
                <w:bCs/>
                <w:szCs w:val="18"/>
                <w:lang w:val="fr-FR"/>
              </w:rPr>
            </w:pPr>
            <w:r>
              <w:rPr>
                <w:rFonts w:cs="Arial"/>
                <w:bCs/>
                <w:szCs w:val="18"/>
                <w:lang w:val="fr-FR"/>
              </w:rPr>
              <w:t>Mauritania</w:t>
            </w:r>
          </w:p>
        </w:tc>
        <w:tc>
          <w:tcPr>
            <w:tcW w:w="2220" w:type="dxa"/>
          </w:tcPr>
          <w:p w14:paraId="421CE60B" w14:textId="6BF58D27" w:rsidR="005F1EC1" w:rsidRPr="00375870" w:rsidRDefault="005F1EC1" w:rsidP="005F1EC1">
            <w:pPr>
              <w:spacing w:before="10" w:after="10"/>
              <w:rPr>
                <w:rFonts w:cs="Arial"/>
                <w:bCs/>
                <w:szCs w:val="18"/>
                <w:lang w:val="fr-FR"/>
              </w:rPr>
            </w:pPr>
            <w:r>
              <w:rPr>
                <w:rFonts w:cs="Arial"/>
                <w:bCs/>
                <w:szCs w:val="18"/>
                <w:lang w:val="fr-FR"/>
              </w:rPr>
              <w:t>Certificate of execution</w:t>
            </w:r>
          </w:p>
        </w:tc>
        <w:tc>
          <w:tcPr>
            <w:tcW w:w="1203" w:type="dxa"/>
          </w:tcPr>
          <w:p w14:paraId="69B218C6" w14:textId="71575EC2"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06D4988" w14:textId="0F5C1EF3" w:rsidR="005F1EC1" w:rsidRPr="00C60881" w:rsidRDefault="005F1EC1" w:rsidP="005F1EC1">
            <w:pPr>
              <w:ind w:right="19"/>
              <w:jc w:val="both"/>
              <w:rPr>
                <w:rFonts w:cs="Arial"/>
                <w:szCs w:val="18"/>
                <w:lang w:val="en-GB"/>
              </w:rPr>
            </w:pPr>
            <w:r w:rsidRPr="00C60881">
              <w:rPr>
                <w:rFonts w:cs="Arial"/>
                <w:szCs w:val="18"/>
                <w:lang w:val="en-GB"/>
              </w:rPr>
              <w:t>PPP Project PPP in the energy sector</w:t>
            </w:r>
          </w:p>
        </w:tc>
      </w:tr>
      <w:tr w:rsidR="005F1EC1" w:rsidRPr="00163A5A" w14:paraId="7474A4A4" w14:textId="77777777" w:rsidTr="00A737E3">
        <w:tc>
          <w:tcPr>
            <w:tcW w:w="1204" w:type="dxa"/>
          </w:tcPr>
          <w:p w14:paraId="24A22576" w14:textId="1C9AC844" w:rsidR="005F1EC1" w:rsidRDefault="005F1EC1" w:rsidP="005F1EC1">
            <w:pPr>
              <w:spacing w:before="10" w:after="10"/>
              <w:rPr>
                <w:rFonts w:cs="Arial"/>
                <w:bCs/>
                <w:szCs w:val="18"/>
                <w:lang w:val="fr-FR"/>
              </w:rPr>
            </w:pPr>
            <w:r>
              <w:rPr>
                <w:rFonts w:cs="Arial"/>
                <w:bCs/>
                <w:szCs w:val="18"/>
                <w:lang w:val="fr-FR"/>
              </w:rPr>
              <w:t>2009</w:t>
            </w:r>
          </w:p>
        </w:tc>
        <w:tc>
          <w:tcPr>
            <w:tcW w:w="1666" w:type="dxa"/>
          </w:tcPr>
          <w:p w14:paraId="7B83E852" w14:textId="4B27FBC6" w:rsidR="005F1EC1" w:rsidRDefault="005F1EC1" w:rsidP="005F1EC1">
            <w:pPr>
              <w:spacing w:before="10" w:after="10"/>
              <w:rPr>
                <w:rFonts w:cs="Arial"/>
                <w:bCs/>
                <w:szCs w:val="18"/>
                <w:lang w:val="fr-FR"/>
              </w:rPr>
            </w:pPr>
            <w:r>
              <w:rPr>
                <w:rFonts w:cs="Arial"/>
                <w:bCs/>
                <w:szCs w:val="18"/>
                <w:lang w:val="fr-FR"/>
              </w:rPr>
              <w:t>Republic of Congo</w:t>
            </w:r>
          </w:p>
        </w:tc>
        <w:tc>
          <w:tcPr>
            <w:tcW w:w="2220" w:type="dxa"/>
          </w:tcPr>
          <w:p w14:paraId="0E74846F" w14:textId="669235AC" w:rsidR="005F1EC1" w:rsidRDefault="005F1EC1" w:rsidP="005F1EC1">
            <w:pPr>
              <w:spacing w:before="10" w:after="10"/>
              <w:rPr>
                <w:rFonts w:cs="Arial"/>
                <w:bCs/>
                <w:szCs w:val="18"/>
                <w:lang w:val="fr-FR"/>
              </w:rPr>
            </w:pPr>
            <w:r>
              <w:rPr>
                <w:rFonts w:cs="Arial"/>
                <w:bCs/>
                <w:szCs w:val="18"/>
                <w:lang w:val="fr-FR"/>
              </w:rPr>
              <w:t>World Bank</w:t>
            </w:r>
          </w:p>
        </w:tc>
        <w:tc>
          <w:tcPr>
            <w:tcW w:w="1203" w:type="dxa"/>
          </w:tcPr>
          <w:p w14:paraId="27094681" w14:textId="1B23DA4D" w:rsidR="005F1EC1" w:rsidRPr="00632BA6"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8EC9BB7" w14:textId="77777777" w:rsidR="005F1EC1" w:rsidRPr="00632BA6" w:rsidRDefault="005F1EC1" w:rsidP="005F1EC1">
            <w:pPr>
              <w:rPr>
                <w:rFonts w:cs="Arial"/>
                <w:szCs w:val="18"/>
              </w:rPr>
            </w:pPr>
            <w:r w:rsidRPr="00632BA6">
              <w:rPr>
                <w:rFonts w:cs="Arial"/>
                <w:szCs w:val="18"/>
              </w:rPr>
              <w:t>Development of governance in the oil and mining sectors</w:t>
            </w:r>
          </w:p>
          <w:p w14:paraId="381EA342" w14:textId="77777777" w:rsidR="005F1EC1" w:rsidRPr="00632BA6" w:rsidRDefault="005F1EC1" w:rsidP="005F1EC1">
            <w:pPr>
              <w:pStyle w:val="Puce1"/>
              <w:numPr>
                <w:ilvl w:val="0"/>
                <w:numId w:val="0"/>
              </w:numPr>
              <w:ind w:left="170" w:hanging="170"/>
              <w:rPr>
                <w:rFonts w:cs="Arial"/>
                <w:lang w:val="en-US"/>
              </w:rPr>
            </w:pPr>
            <w:r w:rsidRPr="00632BA6">
              <w:rPr>
                <w:rFonts w:cs="Arial"/>
                <w:lang w:val="en-US"/>
              </w:rPr>
              <w:t>Review of regulations, institutional frameworks and contractual schemes</w:t>
            </w:r>
          </w:p>
          <w:p w14:paraId="0A69E469" w14:textId="77777777" w:rsidR="005F1EC1" w:rsidRPr="00632BA6" w:rsidRDefault="005F1EC1" w:rsidP="005F1EC1">
            <w:pPr>
              <w:pStyle w:val="Puce1"/>
              <w:numPr>
                <w:ilvl w:val="0"/>
                <w:numId w:val="0"/>
              </w:numPr>
              <w:ind w:left="170" w:hanging="170"/>
              <w:rPr>
                <w:rFonts w:cs="Arial"/>
                <w:lang w:val="en-US"/>
              </w:rPr>
            </w:pPr>
            <w:r w:rsidRPr="00632BA6">
              <w:rPr>
                <w:rFonts w:cs="Arial"/>
                <w:lang w:val="en-US"/>
              </w:rPr>
              <w:t>Elaboration of production-sharing agreements and concessions</w:t>
            </w:r>
          </w:p>
          <w:p w14:paraId="1B6C43EC" w14:textId="77777777" w:rsidR="005F1EC1" w:rsidRPr="00C60881" w:rsidRDefault="005F1EC1" w:rsidP="005F1EC1">
            <w:pPr>
              <w:pStyle w:val="Puce1"/>
              <w:numPr>
                <w:ilvl w:val="0"/>
                <w:numId w:val="0"/>
              </w:numPr>
              <w:ind w:left="170" w:hanging="170"/>
              <w:rPr>
                <w:rFonts w:cs="Arial"/>
                <w:lang w:val="en-GB"/>
              </w:rPr>
            </w:pPr>
            <w:r w:rsidRPr="00632BA6">
              <w:rPr>
                <w:rFonts w:cs="Arial"/>
                <w:lang w:val="en-US"/>
              </w:rPr>
              <w:t>Elaboration of Procurement framework</w:t>
            </w:r>
          </w:p>
          <w:p w14:paraId="23767BEB" w14:textId="77777777" w:rsidR="005F1EC1" w:rsidRPr="00632BA6" w:rsidRDefault="005F1EC1" w:rsidP="005F1EC1">
            <w:pPr>
              <w:pStyle w:val="Puce1"/>
              <w:numPr>
                <w:ilvl w:val="0"/>
                <w:numId w:val="0"/>
              </w:numPr>
              <w:ind w:left="170" w:hanging="170"/>
              <w:rPr>
                <w:rFonts w:cs="Arial"/>
                <w:lang w:val="en-US"/>
              </w:rPr>
            </w:pPr>
            <w:r w:rsidRPr="00632BA6">
              <w:rPr>
                <w:rFonts w:cs="Arial"/>
                <w:lang w:val="en-US"/>
              </w:rPr>
              <w:t>Elaboration of Anti-corruption legislation</w:t>
            </w:r>
          </w:p>
          <w:p w14:paraId="29E294D6" w14:textId="137CAF48" w:rsidR="005F1EC1" w:rsidRPr="00632BA6" w:rsidRDefault="005F1EC1" w:rsidP="005F1EC1">
            <w:pPr>
              <w:ind w:right="19"/>
              <w:jc w:val="both"/>
              <w:rPr>
                <w:rFonts w:cs="Arial"/>
                <w:szCs w:val="18"/>
                <w:lang w:val="fr-FR"/>
              </w:rPr>
            </w:pPr>
            <w:r w:rsidRPr="00632BA6">
              <w:rPr>
                <w:rFonts w:cs="Arial"/>
              </w:rPr>
              <w:t>EITI</w:t>
            </w:r>
          </w:p>
        </w:tc>
      </w:tr>
      <w:tr w:rsidR="005F1EC1" w:rsidRPr="00163A5A" w14:paraId="113B492D" w14:textId="77777777" w:rsidTr="00A737E3">
        <w:tc>
          <w:tcPr>
            <w:tcW w:w="1204" w:type="dxa"/>
          </w:tcPr>
          <w:p w14:paraId="525E6E75" w14:textId="77777777" w:rsidR="005F1EC1" w:rsidRPr="00375870" w:rsidRDefault="005F1EC1" w:rsidP="005F1EC1">
            <w:pPr>
              <w:spacing w:before="10" w:after="10"/>
              <w:rPr>
                <w:rFonts w:cs="Arial"/>
                <w:bCs/>
                <w:szCs w:val="18"/>
                <w:lang w:val="fr-FR"/>
              </w:rPr>
            </w:pPr>
            <w:r w:rsidRPr="00375870">
              <w:rPr>
                <w:rFonts w:cs="Arial"/>
                <w:bCs/>
                <w:szCs w:val="18"/>
                <w:lang w:val="fr-FR"/>
              </w:rPr>
              <w:t>01-12/2009</w:t>
            </w:r>
          </w:p>
        </w:tc>
        <w:tc>
          <w:tcPr>
            <w:tcW w:w="1666" w:type="dxa"/>
          </w:tcPr>
          <w:p w14:paraId="0BC06828" w14:textId="77777777" w:rsidR="005F1EC1" w:rsidRPr="00375870" w:rsidRDefault="005F1EC1" w:rsidP="005F1EC1">
            <w:pPr>
              <w:spacing w:before="10" w:after="10"/>
              <w:rPr>
                <w:rFonts w:cs="Arial"/>
                <w:bCs/>
                <w:szCs w:val="18"/>
                <w:lang w:val="fr-FR"/>
              </w:rPr>
            </w:pPr>
            <w:r w:rsidRPr="00375870">
              <w:rPr>
                <w:rFonts w:cs="Arial"/>
                <w:bCs/>
                <w:szCs w:val="18"/>
                <w:lang w:val="fr-FR"/>
              </w:rPr>
              <w:t>Paris France, Abuja Nigéria</w:t>
            </w:r>
          </w:p>
          <w:p w14:paraId="6F687E5A" w14:textId="77777777" w:rsidR="005F1EC1" w:rsidRPr="00375870" w:rsidRDefault="005F1EC1" w:rsidP="005F1EC1">
            <w:pPr>
              <w:spacing w:before="10" w:after="10"/>
              <w:rPr>
                <w:rFonts w:cs="Arial"/>
                <w:bCs/>
                <w:szCs w:val="18"/>
                <w:lang w:val="fr-FR"/>
              </w:rPr>
            </w:pPr>
          </w:p>
        </w:tc>
        <w:tc>
          <w:tcPr>
            <w:tcW w:w="2220" w:type="dxa"/>
          </w:tcPr>
          <w:p w14:paraId="7E61D019" w14:textId="7174E9E9" w:rsidR="005F1EC1" w:rsidRPr="00375870" w:rsidRDefault="005F1EC1" w:rsidP="005F1EC1">
            <w:pPr>
              <w:spacing w:before="10" w:after="10"/>
              <w:rPr>
                <w:rFonts w:cs="Arial"/>
                <w:szCs w:val="18"/>
              </w:rPr>
            </w:pPr>
            <w:r w:rsidRPr="00C60881">
              <w:rPr>
                <w:rFonts w:cs="Arial"/>
                <w:szCs w:val="18"/>
                <w:lang w:val="en-GB"/>
              </w:rPr>
              <w:t xml:space="preserve">Department of Energy (Ecowas Commission) </w:t>
            </w:r>
            <w:r w:rsidRPr="00375870">
              <w:rPr>
                <w:rFonts w:cs="Arial"/>
                <w:szCs w:val="18"/>
              </w:rPr>
              <w:t>(234) (9) 31 47 647-9</w:t>
            </w:r>
          </w:p>
        </w:tc>
        <w:tc>
          <w:tcPr>
            <w:tcW w:w="1203" w:type="dxa"/>
          </w:tcPr>
          <w:p w14:paraId="09795967" w14:textId="0EA12727" w:rsidR="005F1EC1" w:rsidRPr="00375870" w:rsidRDefault="005F1EC1" w:rsidP="005F1EC1">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50700C14" w14:textId="77777777" w:rsidR="005F1EC1" w:rsidRPr="00632BA6" w:rsidRDefault="005F1EC1" w:rsidP="005F1EC1">
            <w:pPr>
              <w:pStyle w:val="Puce1"/>
              <w:numPr>
                <w:ilvl w:val="0"/>
                <w:numId w:val="0"/>
              </w:numPr>
              <w:ind w:left="170" w:hanging="170"/>
              <w:rPr>
                <w:rFonts w:cs="Arial"/>
                <w:bCs/>
                <w:lang w:val="en-US"/>
              </w:rPr>
            </w:pPr>
            <w:r w:rsidRPr="00632BA6">
              <w:rPr>
                <w:rFonts w:cs="Arial"/>
                <w:bCs/>
                <w:lang w:val="en-US"/>
              </w:rPr>
              <w:t xml:space="preserve">Consultancy for ECOWAS in creating the Regional Electricity Regulatory Authority (ERERA)  </w:t>
            </w:r>
          </w:p>
          <w:p w14:paraId="758C4DFA" w14:textId="77777777" w:rsidR="005F1EC1" w:rsidRPr="00632BA6" w:rsidRDefault="005F1EC1" w:rsidP="005F1EC1">
            <w:pPr>
              <w:pStyle w:val="Puce1"/>
              <w:numPr>
                <w:ilvl w:val="0"/>
                <w:numId w:val="0"/>
              </w:numPr>
              <w:ind w:left="170" w:hanging="170"/>
              <w:rPr>
                <w:rStyle w:val="Corpsdutexte3"/>
                <w:bCs/>
                <w:sz w:val="18"/>
                <w:szCs w:val="18"/>
                <w:lang w:val="en-US"/>
              </w:rPr>
            </w:pPr>
            <w:r w:rsidRPr="00632BA6">
              <w:rPr>
                <w:rStyle w:val="Corpsdutexte3"/>
                <w:bCs/>
                <w:sz w:val="18"/>
                <w:szCs w:val="18"/>
                <w:lang w:val="en-US"/>
              </w:rPr>
              <w:t>Evaluation of market, technical regulation, contractual models and issues of pricing and regulatory models analysis</w:t>
            </w:r>
          </w:p>
          <w:p w14:paraId="2298738C" w14:textId="77777777" w:rsidR="005F1EC1" w:rsidRPr="00C60881" w:rsidRDefault="005F1EC1" w:rsidP="005F1EC1">
            <w:pPr>
              <w:pStyle w:val="Puce1"/>
              <w:numPr>
                <w:ilvl w:val="0"/>
                <w:numId w:val="0"/>
              </w:numPr>
              <w:ind w:left="170" w:hanging="170"/>
              <w:rPr>
                <w:rStyle w:val="Corpsdutexte3"/>
                <w:bCs/>
                <w:sz w:val="18"/>
                <w:szCs w:val="18"/>
                <w:lang w:val="en-GB"/>
              </w:rPr>
            </w:pPr>
            <w:r w:rsidRPr="00632BA6">
              <w:rPr>
                <w:rStyle w:val="Corpsdutexte3"/>
                <w:bCs/>
                <w:sz w:val="18"/>
                <w:szCs w:val="18"/>
                <w:lang w:val="en-US"/>
              </w:rPr>
              <w:t>Conceptual</w:t>
            </w:r>
            <w:r w:rsidRPr="00C60881">
              <w:rPr>
                <w:rStyle w:val="Corpsdutexte3"/>
                <w:bCs/>
                <w:sz w:val="18"/>
                <w:szCs w:val="18"/>
                <w:lang w:val="en-GB"/>
              </w:rPr>
              <w:t xml:space="preserve"> design of ERERA</w:t>
            </w:r>
          </w:p>
          <w:p w14:paraId="4D9581EC" w14:textId="77777777" w:rsidR="005F1EC1" w:rsidRPr="00632BA6" w:rsidRDefault="005F1EC1" w:rsidP="005F1EC1">
            <w:pPr>
              <w:pStyle w:val="Puce1"/>
              <w:numPr>
                <w:ilvl w:val="0"/>
                <w:numId w:val="0"/>
              </w:numPr>
              <w:ind w:left="170" w:hanging="170"/>
              <w:rPr>
                <w:rStyle w:val="Corpsdutexte3"/>
                <w:bCs/>
                <w:sz w:val="18"/>
                <w:szCs w:val="18"/>
                <w:lang w:val="en-US"/>
              </w:rPr>
            </w:pPr>
            <w:r w:rsidRPr="00632BA6">
              <w:rPr>
                <w:rStyle w:val="Corpsdutexte3"/>
                <w:bCs/>
                <w:sz w:val="18"/>
                <w:szCs w:val="18"/>
                <w:lang w:val="en-US"/>
              </w:rPr>
              <w:t>Drafting and monitoring the approval of the legal instrument creating ERERA</w:t>
            </w:r>
          </w:p>
          <w:p w14:paraId="0F6783E3" w14:textId="7BA6202F" w:rsidR="005F1EC1" w:rsidRPr="00C60881" w:rsidRDefault="005F1EC1" w:rsidP="005F1EC1">
            <w:pPr>
              <w:ind w:right="19"/>
              <w:jc w:val="both"/>
              <w:rPr>
                <w:rFonts w:cs="Arial"/>
                <w:bCs/>
                <w:szCs w:val="18"/>
                <w:lang w:val="en-GB"/>
              </w:rPr>
            </w:pPr>
            <w:r w:rsidRPr="00632BA6">
              <w:rPr>
                <w:rStyle w:val="Corpsdutexte3"/>
                <w:bCs/>
                <w:sz w:val="18"/>
                <w:szCs w:val="18"/>
              </w:rPr>
              <w:t>Drafting the rules of procedure and various regulatory procedures</w:t>
            </w:r>
          </w:p>
        </w:tc>
      </w:tr>
      <w:tr w:rsidR="005F1EC1" w:rsidRPr="00163A5A" w14:paraId="6611ECC3" w14:textId="77777777" w:rsidTr="00A737E3">
        <w:tc>
          <w:tcPr>
            <w:tcW w:w="1204" w:type="dxa"/>
          </w:tcPr>
          <w:p w14:paraId="2840CD05" w14:textId="672CD0D7" w:rsidR="005F1EC1" w:rsidRPr="00375870" w:rsidRDefault="005F1EC1" w:rsidP="005F1EC1">
            <w:pPr>
              <w:spacing w:before="10" w:after="10"/>
              <w:rPr>
                <w:rFonts w:cs="Arial"/>
                <w:bCs/>
                <w:szCs w:val="18"/>
                <w:lang w:val="fr-FR"/>
              </w:rPr>
            </w:pPr>
            <w:r>
              <w:rPr>
                <w:rFonts w:cs="Arial"/>
                <w:bCs/>
                <w:szCs w:val="18"/>
                <w:lang w:val="fr-FR"/>
              </w:rPr>
              <w:t>2005</w:t>
            </w:r>
          </w:p>
        </w:tc>
        <w:tc>
          <w:tcPr>
            <w:tcW w:w="1666" w:type="dxa"/>
          </w:tcPr>
          <w:p w14:paraId="59060D8F" w14:textId="3D54C29D" w:rsidR="005F1EC1" w:rsidRPr="00375870" w:rsidRDefault="005F1EC1" w:rsidP="005F1EC1">
            <w:pPr>
              <w:spacing w:before="10" w:after="10"/>
              <w:rPr>
                <w:rFonts w:cs="Arial"/>
                <w:bCs/>
                <w:szCs w:val="18"/>
                <w:lang w:val="fr-FR"/>
              </w:rPr>
            </w:pPr>
            <w:r>
              <w:rPr>
                <w:rFonts w:cs="Arial"/>
                <w:bCs/>
                <w:szCs w:val="18"/>
                <w:lang w:val="fr-FR"/>
              </w:rPr>
              <w:t>Jordanie</w:t>
            </w:r>
          </w:p>
        </w:tc>
        <w:tc>
          <w:tcPr>
            <w:tcW w:w="2220" w:type="dxa"/>
          </w:tcPr>
          <w:p w14:paraId="77BADA32" w14:textId="77777777" w:rsidR="005F1EC1" w:rsidRPr="00284C3B" w:rsidRDefault="005F1EC1" w:rsidP="005F1EC1">
            <w:pPr>
              <w:rPr>
                <w:rFonts w:cs="Arial"/>
                <w:bCs/>
                <w:szCs w:val="18"/>
                <w:lang w:val="en-GB"/>
              </w:rPr>
            </w:pPr>
            <w:r w:rsidRPr="00284C3B">
              <w:rPr>
                <w:rFonts w:cs="Arial"/>
                <w:bCs/>
                <w:szCs w:val="18"/>
                <w:lang w:val="en-GB"/>
              </w:rPr>
              <w:t>World Bank/Sofreco</w:t>
            </w:r>
          </w:p>
          <w:p w14:paraId="5651B636" w14:textId="77777777" w:rsidR="005F1EC1" w:rsidRPr="00284C3B" w:rsidRDefault="005F1EC1" w:rsidP="005F1EC1">
            <w:pPr>
              <w:rPr>
                <w:rFonts w:cs="Arial"/>
                <w:bCs/>
                <w:szCs w:val="18"/>
                <w:lang w:val="en-GB"/>
              </w:rPr>
            </w:pPr>
          </w:p>
          <w:p w14:paraId="17C80DD0" w14:textId="77777777" w:rsidR="005F1EC1" w:rsidRPr="00284C3B" w:rsidRDefault="005F1EC1" w:rsidP="005F1EC1">
            <w:pPr>
              <w:rPr>
                <w:rFonts w:cs="Arial"/>
                <w:bCs/>
                <w:szCs w:val="18"/>
              </w:rPr>
            </w:pPr>
            <w:r w:rsidRPr="00284C3B">
              <w:rPr>
                <w:rFonts w:cs="Arial"/>
                <w:bCs/>
                <w:szCs w:val="18"/>
                <w:lang w:val="en-GB"/>
              </w:rPr>
              <w:t>Tel: 00.33.1.41.27.95.95</w:t>
            </w:r>
          </w:p>
          <w:p w14:paraId="5843117F" w14:textId="77777777" w:rsidR="005F1EC1" w:rsidRPr="00375870" w:rsidRDefault="005F1EC1" w:rsidP="005F1EC1">
            <w:pPr>
              <w:spacing w:before="10" w:after="10"/>
              <w:rPr>
                <w:rFonts w:cs="Arial"/>
                <w:szCs w:val="18"/>
                <w:lang w:val="fr-FR"/>
              </w:rPr>
            </w:pPr>
          </w:p>
        </w:tc>
        <w:tc>
          <w:tcPr>
            <w:tcW w:w="1203" w:type="dxa"/>
          </w:tcPr>
          <w:p w14:paraId="20031A38" w14:textId="70C69005" w:rsidR="005F1EC1" w:rsidRDefault="005F1EC1" w:rsidP="005F1EC1">
            <w:pPr>
              <w:spacing w:before="10" w:after="10"/>
              <w:rPr>
                <w:rFonts w:cs="Arial"/>
                <w:szCs w:val="18"/>
                <w:lang w:val="fr-FR"/>
              </w:rPr>
            </w:pPr>
            <w:r w:rsidRPr="00284C3B">
              <w:rPr>
                <w:rFonts w:cs="Arial"/>
                <w:bCs/>
                <w:szCs w:val="18"/>
                <w:lang w:val="fr-FR"/>
              </w:rPr>
              <w:t>Senior legal advisor</w:t>
            </w:r>
          </w:p>
        </w:tc>
        <w:tc>
          <w:tcPr>
            <w:tcW w:w="9612" w:type="dxa"/>
          </w:tcPr>
          <w:p w14:paraId="0C8FF725" w14:textId="77777777" w:rsidR="005F1EC1" w:rsidRPr="007D77BE" w:rsidRDefault="005F1EC1" w:rsidP="005F1EC1">
            <w:pPr>
              <w:pStyle w:val="Puce1"/>
              <w:numPr>
                <w:ilvl w:val="0"/>
                <w:numId w:val="0"/>
              </w:numPr>
              <w:ind w:left="170" w:hanging="170"/>
              <w:rPr>
                <w:rFonts w:cs="Arial"/>
                <w:bCs/>
                <w:lang w:val="en-US"/>
              </w:rPr>
            </w:pPr>
            <w:r w:rsidRPr="007D77BE">
              <w:rPr>
                <w:rFonts w:cs="Arial"/>
                <w:bCs/>
                <w:lang w:val="en-US"/>
              </w:rPr>
              <w:t>Consultancy for a State Owned Company in the oil sector in Jordan</w:t>
            </w:r>
          </w:p>
          <w:p w14:paraId="0A090C81" w14:textId="77777777" w:rsidR="005F1EC1" w:rsidRPr="00CF736F" w:rsidRDefault="005F1EC1" w:rsidP="005F1EC1">
            <w:pPr>
              <w:pStyle w:val="Puce1"/>
              <w:numPr>
                <w:ilvl w:val="0"/>
                <w:numId w:val="0"/>
              </w:numPr>
              <w:ind w:left="170" w:hanging="170"/>
              <w:rPr>
                <w:rFonts w:cs="Arial"/>
                <w:lang w:val="en-US" w:eastAsia="en-US"/>
              </w:rPr>
            </w:pPr>
            <w:r w:rsidRPr="007D77BE">
              <w:rPr>
                <w:rFonts w:cs="Arial"/>
                <w:bCs/>
                <w:lang w:val="en-US" w:eastAsia="en-US"/>
              </w:rPr>
              <w:t>Review of public procurement</w:t>
            </w:r>
            <w:r w:rsidRPr="00CF736F">
              <w:rPr>
                <w:rFonts w:cs="Arial"/>
                <w:lang w:val="en-US" w:eastAsia="en-US"/>
              </w:rPr>
              <w:t xml:space="preserve"> regulations</w:t>
            </w:r>
          </w:p>
          <w:p w14:paraId="18315DF9" w14:textId="77777777" w:rsidR="005F1EC1" w:rsidRPr="00CF736F" w:rsidRDefault="005F1EC1" w:rsidP="005F1EC1">
            <w:pPr>
              <w:pStyle w:val="Puce1"/>
              <w:numPr>
                <w:ilvl w:val="0"/>
                <w:numId w:val="0"/>
              </w:numPr>
              <w:ind w:left="170" w:hanging="170"/>
              <w:rPr>
                <w:rFonts w:cs="Arial"/>
                <w:lang w:val="en-US" w:eastAsia="en-US"/>
              </w:rPr>
            </w:pPr>
            <w:r w:rsidRPr="00CF736F">
              <w:rPr>
                <w:rFonts w:cs="Arial"/>
                <w:lang w:val="en-US" w:eastAsia="en-US"/>
              </w:rPr>
              <w:t>Negotiation of concession renewal and purchase contracts</w:t>
            </w:r>
          </w:p>
          <w:p w14:paraId="38EEDA45" w14:textId="77777777" w:rsidR="005F1EC1" w:rsidRPr="00CF736F" w:rsidRDefault="005F1EC1" w:rsidP="005F1EC1">
            <w:pPr>
              <w:pStyle w:val="Puce1"/>
              <w:numPr>
                <w:ilvl w:val="0"/>
                <w:numId w:val="0"/>
              </w:numPr>
              <w:ind w:left="170" w:hanging="170"/>
              <w:rPr>
                <w:rFonts w:cs="Arial"/>
                <w:lang w:val="en-US" w:eastAsia="en-US"/>
              </w:rPr>
            </w:pPr>
            <w:r w:rsidRPr="00CF736F">
              <w:rPr>
                <w:rFonts w:cs="Arial"/>
                <w:lang w:val="en-US" w:eastAsia="en-US"/>
              </w:rPr>
              <w:t>Elaboration of a performance improvement plan for legal department</w:t>
            </w:r>
          </w:p>
          <w:p w14:paraId="32118B18" w14:textId="77777777" w:rsidR="005F1EC1" w:rsidRPr="00632BA6" w:rsidRDefault="005F1EC1" w:rsidP="005F1EC1">
            <w:pPr>
              <w:pStyle w:val="Puce1"/>
              <w:numPr>
                <w:ilvl w:val="0"/>
                <w:numId w:val="0"/>
              </w:numPr>
              <w:ind w:left="170" w:hanging="170"/>
              <w:rPr>
                <w:rFonts w:cs="Arial"/>
                <w:bCs/>
                <w:lang w:val="en-US"/>
              </w:rPr>
            </w:pPr>
          </w:p>
        </w:tc>
      </w:tr>
      <w:tr w:rsidR="005F1EC1" w:rsidRPr="00163A5A" w14:paraId="0EF5E30C" w14:textId="77777777" w:rsidTr="00A737E3">
        <w:tc>
          <w:tcPr>
            <w:tcW w:w="1204" w:type="dxa"/>
          </w:tcPr>
          <w:p w14:paraId="2A72EF2F" w14:textId="77777777" w:rsidR="005F1EC1" w:rsidRPr="00375870" w:rsidRDefault="005F1EC1" w:rsidP="005F1EC1">
            <w:pPr>
              <w:spacing w:before="10" w:after="10"/>
              <w:rPr>
                <w:rFonts w:cs="Arial"/>
                <w:bCs/>
                <w:szCs w:val="18"/>
                <w:lang w:val="fr-FR"/>
              </w:rPr>
            </w:pPr>
            <w:r w:rsidRPr="00375870">
              <w:rPr>
                <w:rFonts w:cs="Arial"/>
                <w:bCs/>
                <w:szCs w:val="18"/>
                <w:lang w:val="fr-FR"/>
              </w:rPr>
              <w:t>2004/2005</w:t>
            </w:r>
          </w:p>
        </w:tc>
        <w:tc>
          <w:tcPr>
            <w:tcW w:w="1666" w:type="dxa"/>
          </w:tcPr>
          <w:p w14:paraId="164E9B85" w14:textId="74D029A6" w:rsidR="005F1EC1" w:rsidRPr="00375870" w:rsidRDefault="005F1EC1" w:rsidP="005F1EC1">
            <w:pPr>
              <w:spacing w:before="10" w:after="10"/>
              <w:rPr>
                <w:rFonts w:cs="Arial"/>
                <w:bCs/>
                <w:szCs w:val="18"/>
                <w:lang w:val="fr-FR"/>
              </w:rPr>
            </w:pPr>
            <w:r w:rsidRPr="00375870">
              <w:rPr>
                <w:rFonts w:cs="Arial"/>
                <w:bCs/>
                <w:szCs w:val="18"/>
                <w:lang w:val="fr-FR"/>
              </w:rPr>
              <w:t>Camero</w:t>
            </w:r>
            <w:r>
              <w:rPr>
                <w:rFonts w:cs="Arial"/>
                <w:bCs/>
                <w:szCs w:val="18"/>
                <w:lang w:val="fr-FR"/>
              </w:rPr>
              <w:t>o</w:t>
            </w:r>
            <w:r w:rsidRPr="00375870">
              <w:rPr>
                <w:rFonts w:cs="Arial"/>
                <w:bCs/>
                <w:szCs w:val="18"/>
                <w:lang w:val="fr-FR"/>
              </w:rPr>
              <w:t>n</w:t>
            </w:r>
          </w:p>
        </w:tc>
        <w:tc>
          <w:tcPr>
            <w:tcW w:w="2220" w:type="dxa"/>
          </w:tcPr>
          <w:p w14:paraId="60B0EEB1" w14:textId="53561576" w:rsidR="005F1EC1" w:rsidRPr="00375870" w:rsidRDefault="005F1EC1" w:rsidP="005F1EC1">
            <w:pPr>
              <w:pStyle w:val="Pieddepage"/>
              <w:spacing w:before="10" w:after="10"/>
              <w:rPr>
                <w:rFonts w:cs="Arial"/>
                <w:szCs w:val="18"/>
                <w:lang w:val="fr-FR"/>
              </w:rPr>
            </w:pPr>
            <w:r w:rsidRPr="00375870">
              <w:rPr>
                <w:rFonts w:cs="Arial"/>
                <w:szCs w:val="18"/>
                <w:lang w:val="fr-FR"/>
              </w:rPr>
              <w:t>Arsel, Camero</w:t>
            </w:r>
            <w:r>
              <w:rPr>
                <w:rFonts w:cs="Arial"/>
                <w:szCs w:val="18"/>
                <w:lang w:val="fr-FR"/>
              </w:rPr>
              <w:t>o</w:t>
            </w:r>
            <w:r w:rsidRPr="00375870">
              <w:rPr>
                <w:rFonts w:cs="Arial"/>
                <w:szCs w:val="18"/>
                <w:lang w:val="fr-FR"/>
              </w:rPr>
              <w:t>n,</w:t>
            </w:r>
          </w:p>
          <w:p w14:paraId="7EC1F109" w14:textId="77777777" w:rsidR="005F1EC1" w:rsidRPr="00375870" w:rsidRDefault="005F1EC1" w:rsidP="005F1EC1">
            <w:pPr>
              <w:spacing w:before="10" w:after="10"/>
              <w:rPr>
                <w:rFonts w:cs="Arial"/>
                <w:szCs w:val="18"/>
                <w:lang w:val="fr-FR"/>
              </w:rPr>
            </w:pPr>
            <w:r w:rsidRPr="00375870">
              <w:rPr>
                <w:rFonts w:cs="Arial"/>
                <w:szCs w:val="18"/>
              </w:rPr>
              <w:t>+237 22 21 10 11</w:t>
            </w:r>
          </w:p>
        </w:tc>
        <w:tc>
          <w:tcPr>
            <w:tcW w:w="1203" w:type="dxa"/>
          </w:tcPr>
          <w:p w14:paraId="7148E652" w14:textId="77777777" w:rsidR="005F1EC1" w:rsidRPr="00375870" w:rsidRDefault="005F1EC1" w:rsidP="005F1EC1">
            <w:pPr>
              <w:spacing w:before="10" w:after="10"/>
              <w:rPr>
                <w:rFonts w:cs="Arial"/>
                <w:szCs w:val="18"/>
                <w:lang w:val="fr-FR"/>
              </w:rPr>
            </w:pPr>
            <w:r w:rsidRPr="00375870">
              <w:rPr>
                <w:rFonts w:cs="Arial"/>
                <w:szCs w:val="18"/>
                <w:lang w:val="fr-FR"/>
              </w:rPr>
              <w:t>Team leader</w:t>
            </w:r>
          </w:p>
        </w:tc>
        <w:tc>
          <w:tcPr>
            <w:tcW w:w="9612" w:type="dxa"/>
          </w:tcPr>
          <w:p w14:paraId="611153AC" w14:textId="77777777" w:rsidR="005F1EC1" w:rsidRPr="00CF736F" w:rsidRDefault="005F1EC1" w:rsidP="005F1EC1">
            <w:pPr>
              <w:pStyle w:val="Puce1"/>
              <w:numPr>
                <w:ilvl w:val="0"/>
                <w:numId w:val="0"/>
              </w:numPr>
              <w:ind w:left="170" w:hanging="170"/>
              <w:rPr>
                <w:rFonts w:cs="Arial"/>
                <w:b/>
                <w:lang w:val="en-US"/>
              </w:rPr>
            </w:pPr>
            <w:r w:rsidRPr="00CF736F">
              <w:rPr>
                <w:rFonts w:cs="Arial"/>
                <w:b/>
                <w:lang w:val="en-US"/>
              </w:rPr>
              <w:t>Counsel for the Regulatory Agency of the electricity sector in Cameroon</w:t>
            </w:r>
          </w:p>
          <w:p w14:paraId="70C3DB8D" w14:textId="77777777" w:rsidR="005F1EC1" w:rsidRPr="00CF736F" w:rsidRDefault="005F1EC1" w:rsidP="005F1EC1">
            <w:pPr>
              <w:pStyle w:val="Puce1"/>
              <w:numPr>
                <w:ilvl w:val="0"/>
                <w:numId w:val="0"/>
              </w:numPr>
              <w:ind w:left="170" w:hanging="170"/>
              <w:rPr>
                <w:rFonts w:cs="Arial"/>
                <w:lang w:val="en-US"/>
              </w:rPr>
            </w:pPr>
            <w:r w:rsidRPr="00CF736F">
              <w:rPr>
                <w:rFonts w:cs="Arial"/>
                <w:lang w:val="en-US"/>
              </w:rPr>
              <w:t xml:space="preserve">Clarification of the role of the key players in the Energy sector </w:t>
            </w:r>
          </w:p>
          <w:p w14:paraId="24CAA9E8" w14:textId="77777777" w:rsidR="005F1EC1" w:rsidRPr="00CF736F" w:rsidRDefault="005F1EC1" w:rsidP="005F1EC1">
            <w:pPr>
              <w:pStyle w:val="Puce1"/>
              <w:numPr>
                <w:ilvl w:val="0"/>
                <w:numId w:val="0"/>
              </w:numPr>
              <w:rPr>
                <w:rFonts w:cs="Arial"/>
                <w:lang w:val="en-US"/>
              </w:rPr>
            </w:pPr>
            <w:r w:rsidRPr="00CF736F">
              <w:rPr>
                <w:rFonts w:cs="Arial"/>
                <w:lang w:val="en-US"/>
              </w:rPr>
              <w:t xml:space="preserve">Survey on the simultaneous management of a privatization/concession operation and the creation of a regulatory agency </w:t>
            </w:r>
          </w:p>
          <w:p w14:paraId="0DE50286" w14:textId="77777777" w:rsidR="005F1EC1" w:rsidRPr="00CF736F" w:rsidRDefault="005F1EC1" w:rsidP="005F1EC1">
            <w:pPr>
              <w:pStyle w:val="Puce1"/>
              <w:numPr>
                <w:ilvl w:val="0"/>
                <w:numId w:val="0"/>
              </w:numPr>
              <w:rPr>
                <w:rFonts w:cs="Arial"/>
                <w:lang w:val="en-US"/>
              </w:rPr>
            </w:pPr>
            <w:r w:rsidRPr="00CF736F">
              <w:rPr>
                <w:rFonts w:cs="Arial"/>
                <w:lang w:val="en-US"/>
              </w:rPr>
              <w:t>Elaboration of the design and implementation of the regulatory powers, procurement regulations, competition rules, arbitration of conflicts, etc.</w:t>
            </w:r>
          </w:p>
          <w:p w14:paraId="14B8C1F7" w14:textId="23FEB69F" w:rsidR="005F1EC1" w:rsidRPr="00C60881" w:rsidRDefault="005F1EC1" w:rsidP="005F1EC1">
            <w:pPr>
              <w:ind w:right="19"/>
              <w:jc w:val="both"/>
              <w:rPr>
                <w:rFonts w:cs="Arial"/>
                <w:szCs w:val="18"/>
                <w:lang w:val="en-GB"/>
              </w:rPr>
            </w:pPr>
          </w:p>
        </w:tc>
      </w:tr>
      <w:tr w:rsidR="005F1EC1" w:rsidRPr="00163A5A" w14:paraId="36DE0249" w14:textId="77777777" w:rsidTr="00A737E3">
        <w:tc>
          <w:tcPr>
            <w:tcW w:w="1204" w:type="dxa"/>
          </w:tcPr>
          <w:p w14:paraId="3640B7B0" w14:textId="77777777" w:rsidR="005F1EC1" w:rsidRPr="00C60881" w:rsidRDefault="005F1EC1" w:rsidP="005F1EC1">
            <w:pPr>
              <w:spacing w:before="10" w:after="10"/>
              <w:rPr>
                <w:rFonts w:cs="Arial"/>
                <w:bCs/>
                <w:szCs w:val="18"/>
                <w:lang w:val="en-GB"/>
              </w:rPr>
            </w:pPr>
          </w:p>
        </w:tc>
        <w:tc>
          <w:tcPr>
            <w:tcW w:w="1666" w:type="dxa"/>
          </w:tcPr>
          <w:p w14:paraId="6BD3AA49" w14:textId="77777777" w:rsidR="005F1EC1" w:rsidRPr="00C60881" w:rsidRDefault="005F1EC1" w:rsidP="005F1EC1">
            <w:pPr>
              <w:spacing w:before="10" w:after="10"/>
              <w:rPr>
                <w:rFonts w:cs="Arial"/>
                <w:bCs/>
                <w:szCs w:val="18"/>
                <w:lang w:val="en-GB"/>
              </w:rPr>
            </w:pPr>
          </w:p>
        </w:tc>
        <w:tc>
          <w:tcPr>
            <w:tcW w:w="2220" w:type="dxa"/>
          </w:tcPr>
          <w:p w14:paraId="32389A12" w14:textId="77777777" w:rsidR="005F1EC1" w:rsidRPr="00C60881" w:rsidRDefault="005F1EC1" w:rsidP="005F1EC1">
            <w:pPr>
              <w:pStyle w:val="Pieddepage"/>
              <w:spacing w:before="10" w:after="10"/>
              <w:rPr>
                <w:rFonts w:cs="Arial"/>
                <w:szCs w:val="18"/>
                <w:lang w:val="en-GB"/>
              </w:rPr>
            </w:pPr>
          </w:p>
        </w:tc>
        <w:tc>
          <w:tcPr>
            <w:tcW w:w="1203" w:type="dxa"/>
          </w:tcPr>
          <w:p w14:paraId="407B7F94" w14:textId="77777777" w:rsidR="005F1EC1" w:rsidRPr="00C60881" w:rsidRDefault="005F1EC1" w:rsidP="005F1EC1">
            <w:pPr>
              <w:spacing w:before="10" w:after="10"/>
              <w:rPr>
                <w:rFonts w:cs="Arial"/>
                <w:szCs w:val="18"/>
                <w:lang w:val="en-GB"/>
              </w:rPr>
            </w:pPr>
          </w:p>
        </w:tc>
        <w:tc>
          <w:tcPr>
            <w:tcW w:w="9612" w:type="dxa"/>
          </w:tcPr>
          <w:p w14:paraId="5CDA1ED7" w14:textId="26110316" w:rsidR="005F1EC1" w:rsidRPr="00CF736F" w:rsidRDefault="005F1EC1" w:rsidP="005F1EC1">
            <w:pPr>
              <w:pStyle w:val="Puce1"/>
              <w:numPr>
                <w:ilvl w:val="0"/>
                <w:numId w:val="0"/>
              </w:numPr>
              <w:ind w:left="170" w:hanging="170"/>
              <w:rPr>
                <w:rFonts w:cs="Arial"/>
                <w:b/>
                <w:lang w:val="en-US"/>
              </w:rPr>
            </w:pPr>
            <w:r w:rsidRPr="00C60881">
              <w:rPr>
                <w:b/>
                <w:highlight w:val="green"/>
                <w:lang w:val="en-GB"/>
              </w:rPr>
              <w:t>Description of expérience in the development of SEZ and AgroParks</w:t>
            </w:r>
          </w:p>
        </w:tc>
      </w:tr>
      <w:tr w:rsidR="005F1EC1" w:rsidRPr="00163A5A" w14:paraId="1268C402" w14:textId="77777777" w:rsidTr="00A737E3">
        <w:tc>
          <w:tcPr>
            <w:tcW w:w="1204" w:type="dxa"/>
          </w:tcPr>
          <w:p w14:paraId="290FFDA0" w14:textId="2183EB76" w:rsidR="005F1EC1" w:rsidRPr="00375870" w:rsidRDefault="005F1EC1" w:rsidP="005F1EC1">
            <w:pPr>
              <w:spacing w:before="10" w:after="10"/>
              <w:rPr>
                <w:rFonts w:cs="Arial"/>
                <w:bCs/>
                <w:szCs w:val="18"/>
                <w:lang w:val="fr-FR"/>
              </w:rPr>
            </w:pPr>
            <w:r>
              <w:rPr>
                <w:rFonts w:cs="Arial"/>
                <w:bCs/>
                <w:szCs w:val="18"/>
                <w:lang w:val="fr-FR"/>
              </w:rPr>
              <w:t>2025</w:t>
            </w:r>
          </w:p>
        </w:tc>
        <w:tc>
          <w:tcPr>
            <w:tcW w:w="1666" w:type="dxa"/>
          </w:tcPr>
          <w:p w14:paraId="6581B1B9" w14:textId="0DDD350D" w:rsidR="005F1EC1" w:rsidRPr="00375870" w:rsidRDefault="005F1EC1" w:rsidP="005F1EC1">
            <w:pPr>
              <w:spacing w:before="10" w:after="10"/>
              <w:rPr>
                <w:rFonts w:cs="Arial"/>
                <w:bCs/>
                <w:szCs w:val="18"/>
                <w:lang w:val="fr-FR"/>
              </w:rPr>
            </w:pPr>
            <w:r>
              <w:rPr>
                <w:rFonts w:cs="Arial"/>
                <w:bCs/>
                <w:szCs w:val="18"/>
                <w:lang w:val="fr-FR"/>
              </w:rPr>
              <w:t>UNIDO</w:t>
            </w:r>
          </w:p>
        </w:tc>
        <w:tc>
          <w:tcPr>
            <w:tcW w:w="2220" w:type="dxa"/>
          </w:tcPr>
          <w:p w14:paraId="231B9933" w14:textId="77777777" w:rsidR="005F1EC1" w:rsidRPr="00C60881" w:rsidRDefault="005F1EC1" w:rsidP="005F1EC1">
            <w:pPr>
              <w:pStyle w:val="Pieddepage"/>
              <w:spacing w:before="10" w:after="10"/>
              <w:rPr>
                <w:rFonts w:cs="Arial"/>
                <w:szCs w:val="18"/>
                <w:lang w:val="en-GB"/>
              </w:rPr>
            </w:pPr>
            <w:r w:rsidRPr="00C60881">
              <w:rPr>
                <w:rFonts w:cs="Arial"/>
                <w:szCs w:val="18"/>
                <w:lang w:val="en-GB"/>
              </w:rPr>
              <w:t>Victor Djemba</w:t>
            </w:r>
          </w:p>
          <w:p w14:paraId="672E5CB2" w14:textId="77777777" w:rsidR="005F1EC1" w:rsidRPr="00C60881" w:rsidRDefault="005F1EC1" w:rsidP="005F1EC1">
            <w:pPr>
              <w:pStyle w:val="Pieddepage"/>
              <w:spacing w:before="10" w:after="10"/>
              <w:rPr>
                <w:rFonts w:cs="Arial"/>
                <w:szCs w:val="18"/>
                <w:lang w:val="en-GB"/>
              </w:rPr>
            </w:pPr>
            <w:r w:rsidRPr="00C60881">
              <w:rPr>
                <w:rFonts w:cs="Arial"/>
                <w:szCs w:val="18"/>
                <w:lang w:val="en-GB"/>
              </w:rPr>
              <w:t>+43.664.916.50.26</w:t>
            </w:r>
          </w:p>
          <w:p w14:paraId="3B8BF4CD" w14:textId="31830912" w:rsidR="005F1EC1" w:rsidRPr="00C60881" w:rsidRDefault="005F1EC1" w:rsidP="005F1EC1">
            <w:pPr>
              <w:pStyle w:val="Pieddepage"/>
              <w:spacing w:before="10" w:after="10"/>
              <w:rPr>
                <w:rFonts w:cs="Arial"/>
                <w:szCs w:val="18"/>
                <w:lang w:val="en-GB"/>
              </w:rPr>
            </w:pPr>
            <w:r w:rsidRPr="008D7BF5">
              <w:rPr>
                <w:rFonts w:cs="Arial"/>
                <w:szCs w:val="18"/>
              </w:rPr>
              <w:t>V.DJEMBA@unido.org</w:t>
            </w:r>
          </w:p>
        </w:tc>
        <w:tc>
          <w:tcPr>
            <w:tcW w:w="1203" w:type="dxa"/>
          </w:tcPr>
          <w:p w14:paraId="033B3A36" w14:textId="6F63460E" w:rsidR="005F1EC1" w:rsidRPr="00375870" w:rsidRDefault="005F1EC1" w:rsidP="005F1EC1">
            <w:pPr>
              <w:spacing w:before="10" w:after="10"/>
              <w:rPr>
                <w:rFonts w:cs="Arial"/>
                <w:szCs w:val="18"/>
                <w:lang w:val="fr-FR"/>
              </w:rPr>
            </w:pPr>
            <w:r>
              <w:rPr>
                <w:rFonts w:cs="Arial"/>
                <w:szCs w:val="18"/>
                <w:lang w:val="fr-FR"/>
              </w:rPr>
              <w:t>Expert ZES</w:t>
            </w:r>
          </w:p>
        </w:tc>
        <w:tc>
          <w:tcPr>
            <w:tcW w:w="9612" w:type="dxa"/>
          </w:tcPr>
          <w:p w14:paraId="1234E603" w14:textId="45BF192A" w:rsidR="005F1EC1" w:rsidRPr="00C60881" w:rsidRDefault="005F1EC1" w:rsidP="005F1EC1">
            <w:pPr>
              <w:pStyle w:val="Puce1"/>
              <w:numPr>
                <w:ilvl w:val="0"/>
                <w:numId w:val="0"/>
              </w:numPr>
              <w:rPr>
                <w:bCs/>
                <w:highlight w:val="green"/>
                <w:lang w:val="en-GB"/>
              </w:rPr>
            </w:pPr>
            <w:r w:rsidRPr="00C60881">
              <w:rPr>
                <w:bCs/>
                <w:lang w:val="en-GB"/>
              </w:rPr>
              <w:t>Development of a regional Hub (Equatorial Guinea, Cameroon and Gabon (issues of Governance and contractual framework</w:t>
            </w:r>
          </w:p>
        </w:tc>
      </w:tr>
      <w:tr w:rsidR="005F1EC1" w:rsidRPr="00163A5A" w14:paraId="3DCDC7A3" w14:textId="77777777" w:rsidTr="00A737E3">
        <w:tc>
          <w:tcPr>
            <w:tcW w:w="1204" w:type="dxa"/>
          </w:tcPr>
          <w:p w14:paraId="56990FCC" w14:textId="52811C80" w:rsidR="005F1EC1" w:rsidRDefault="005F1EC1" w:rsidP="005F1EC1">
            <w:pPr>
              <w:spacing w:before="10" w:after="10"/>
              <w:rPr>
                <w:rFonts w:cs="Arial"/>
                <w:bCs/>
                <w:szCs w:val="18"/>
                <w:lang w:val="fr-FR"/>
              </w:rPr>
            </w:pPr>
            <w:r>
              <w:rPr>
                <w:rFonts w:cs="Arial"/>
                <w:bCs/>
                <w:szCs w:val="18"/>
                <w:lang w:val="fr-FR"/>
              </w:rPr>
              <w:t>2025</w:t>
            </w:r>
          </w:p>
        </w:tc>
        <w:tc>
          <w:tcPr>
            <w:tcW w:w="1666" w:type="dxa"/>
          </w:tcPr>
          <w:p w14:paraId="48FFED42" w14:textId="1A521F74" w:rsidR="005F1EC1" w:rsidRDefault="005F1EC1" w:rsidP="005F1EC1">
            <w:pPr>
              <w:spacing w:before="10" w:after="10"/>
              <w:rPr>
                <w:rFonts w:cs="Arial"/>
                <w:bCs/>
                <w:szCs w:val="18"/>
                <w:lang w:val="fr-FR"/>
              </w:rPr>
            </w:pPr>
            <w:r>
              <w:rPr>
                <w:rFonts w:cs="Arial"/>
                <w:bCs/>
                <w:szCs w:val="18"/>
                <w:lang w:val="fr-FR"/>
              </w:rPr>
              <w:t>UNIDO</w:t>
            </w:r>
          </w:p>
        </w:tc>
        <w:tc>
          <w:tcPr>
            <w:tcW w:w="2220" w:type="dxa"/>
          </w:tcPr>
          <w:p w14:paraId="2AE1DFFD" w14:textId="77777777" w:rsidR="005F1EC1" w:rsidRPr="00C60881" w:rsidRDefault="005F1EC1" w:rsidP="005F1EC1">
            <w:pPr>
              <w:pStyle w:val="Pieddepage"/>
              <w:spacing w:before="10" w:after="10"/>
              <w:rPr>
                <w:rFonts w:cs="Arial"/>
                <w:szCs w:val="18"/>
                <w:lang w:val="en-GB"/>
              </w:rPr>
            </w:pPr>
            <w:r w:rsidRPr="00C60881">
              <w:rPr>
                <w:rFonts w:cs="Arial"/>
                <w:szCs w:val="18"/>
                <w:lang w:val="en-GB"/>
              </w:rPr>
              <w:t>Victor Djemba</w:t>
            </w:r>
          </w:p>
          <w:p w14:paraId="365AAE66" w14:textId="77777777" w:rsidR="005F1EC1" w:rsidRPr="00C60881" w:rsidRDefault="005F1EC1" w:rsidP="005F1EC1">
            <w:pPr>
              <w:pStyle w:val="Pieddepage"/>
              <w:spacing w:before="10" w:after="10"/>
              <w:rPr>
                <w:rFonts w:cs="Arial"/>
                <w:szCs w:val="18"/>
                <w:lang w:val="en-GB"/>
              </w:rPr>
            </w:pPr>
            <w:r w:rsidRPr="00C60881">
              <w:rPr>
                <w:rFonts w:cs="Arial"/>
                <w:szCs w:val="18"/>
                <w:lang w:val="en-GB"/>
              </w:rPr>
              <w:t>+43.664.916.50.26</w:t>
            </w:r>
          </w:p>
          <w:p w14:paraId="1D3DE940" w14:textId="4FE14F74" w:rsidR="005F1EC1" w:rsidRPr="00C60881" w:rsidRDefault="005F1EC1" w:rsidP="005F1EC1">
            <w:pPr>
              <w:pStyle w:val="Pieddepage"/>
              <w:spacing w:before="10" w:after="10"/>
              <w:rPr>
                <w:rFonts w:cs="Arial"/>
                <w:szCs w:val="18"/>
                <w:lang w:val="en-GB"/>
              </w:rPr>
            </w:pPr>
            <w:r w:rsidRPr="008D7BF5">
              <w:rPr>
                <w:rFonts w:cs="Arial"/>
                <w:szCs w:val="18"/>
              </w:rPr>
              <w:t>V.DJEMBA@unido.org</w:t>
            </w:r>
          </w:p>
        </w:tc>
        <w:tc>
          <w:tcPr>
            <w:tcW w:w="1203" w:type="dxa"/>
          </w:tcPr>
          <w:p w14:paraId="6B2A01C8" w14:textId="4E045256" w:rsidR="005F1EC1" w:rsidRDefault="005F1EC1" w:rsidP="005F1EC1">
            <w:pPr>
              <w:spacing w:before="10" w:after="10"/>
              <w:rPr>
                <w:rFonts w:cs="Arial"/>
                <w:szCs w:val="18"/>
                <w:lang w:val="fr-FR"/>
              </w:rPr>
            </w:pPr>
            <w:r>
              <w:rPr>
                <w:rFonts w:cs="Arial"/>
                <w:szCs w:val="18"/>
                <w:lang w:val="fr-FR"/>
              </w:rPr>
              <w:t>Expert ZES</w:t>
            </w:r>
          </w:p>
        </w:tc>
        <w:tc>
          <w:tcPr>
            <w:tcW w:w="9612" w:type="dxa"/>
          </w:tcPr>
          <w:p w14:paraId="45934513" w14:textId="39C87B85" w:rsidR="005F1EC1" w:rsidRPr="00C60881" w:rsidRDefault="005F1EC1" w:rsidP="005F1EC1">
            <w:pPr>
              <w:pStyle w:val="Puce1"/>
              <w:numPr>
                <w:ilvl w:val="0"/>
                <w:numId w:val="0"/>
              </w:numPr>
              <w:rPr>
                <w:bCs/>
                <w:lang w:val="en-GB"/>
              </w:rPr>
            </w:pPr>
            <w:r w:rsidRPr="00C60881">
              <w:rPr>
                <w:bCs/>
                <w:lang w:val="en-GB"/>
              </w:rPr>
              <w:t>Assistance of an African country in the development of a Country Program (PCP) : concept note and Activities Program</w:t>
            </w:r>
          </w:p>
        </w:tc>
      </w:tr>
      <w:tr w:rsidR="0029540A" w:rsidRPr="0029540A" w14:paraId="061C1118" w14:textId="77777777" w:rsidTr="00A737E3">
        <w:tc>
          <w:tcPr>
            <w:tcW w:w="1204" w:type="dxa"/>
          </w:tcPr>
          <w:p w14:paraId="50B98321" w14:textId="70496378" w:rsidR="0029540A" w:rsidRDefault="0029540A" w:rsidP="0029540A">
            <w:pPr>
              <w:spacing w:before="10" w:after="10"/>
              <w:rPr>
                <w:rFonts w:cs="Arial"/>
                <w:bCs/>
                <w:szCs w:val="18"/>
                <w:lang w:val="fr-FR"/>
              </w:rPr>
            </w:pPr>
            <w:r>
              <w:rPr>
                <w:bCs/>
                <w:szCs w:val="18"/>
                <w:lang w:val="fr-FR"/>
              </w:rPr>
              <w:t>2025 (</w:t>
            </w:r>
            <w:r>
              <w:rPr>
                <w:bCs/>
                <w:szCs w:val="18"/>
                <w:lang w:val="fr-FR"/>
              </w:rPr>
              <w:t>in progress)</w:t>
            </w:r>
          </w:p>
        </w:tc>
        <w:tc>
          <w:tcPr>
            <w:tcW w:w="1666" w:type="dxa"/>
          </w:tcPr>
          <w:p w14:paraId="77E863E0" w14:textId="410B64A8" w:rsidR="0029540A" w:rsidRDefault="0029540A" w:rsidP="0029540A">
            <w:pPr>
              <w:spacing w:before="10" w:after="10"/>
              <w:rPr>
                <w:rFonts w:cs="Arial"/>
                <w:bCs/>
                <w:szCs w:val="18"/>
                <w:lang w:val="fr-FR"/>
              </w:rPr>
            </w:pPr>
            <w:r>
              <w:rPr>
                <w:bCs/>
                <w:szCs w:val="18"/>
                <w:lang w:val="fr-FR"/>
              </w:rPr>
              <w:t>Togo</w:t>
            </w:r>
          </w:p>
        </w:tc>
        <w:tc>
          <w:tcPr>
            <w:tcW w:w="2220" w:type="dxa"/>
          </w:tcPr>
          <w:p w14:paraId="6D2151BA" w14:textId="77777777" w:rsidR="0029540A" w:rsidRPr="00D934C8" w:rsidRDefault="0029540A" w:rsidP="0029540A">
            <w:pPr>
              <w:spacing w:before="10" w:after="10"/>
              <w:rPr>
                <w:szCs w:val="18"/>
              </w:rPr>
            </w:pPr>
            <w:r w:rsidRPr="00D934C8">
              <w:rPr>
                <w:szCs w:val="18"/>
              </w:rPr>
              <w:t>Tanger Med Engineering</w:t>
            </w:r>
          </w:p>
          <w:p w14:paraId="32493E76" w14:textId="77777777" w:rsidR="0029540A" w:rsidRPr="00727D1E" w:rsidRDefault="0029540A" w:rsidP="0029540A">
            <w:pPr>
              <w:spacing w:before="10" w:after="10"/>
              <w:rPr>
                <w:color w:val="000000"/>
                <w:szCs w:val="18"/>
                <w:shd w:val="clear" w:color="auto" w:fill="FFFFFF"/>
              </w:rPr>
            </w:pPr>
            <w:hyperlink r:id="rId47" w:history="1">
              <w:r w:rsidRPr="00727D1E">
                <w:rPr>
                  <w:rStyle w:val="Lienhypertexte"/>
                  <w:szCs w:val="18"/>
                  <w:shd w:val="clear" w:color="auto" w:fill="FFFFFF"/>
                </w:rPr>
                <w:t>n.tlassellal@tme.ma</w:t>
              </w:r>
            </w:hyperlink>
          </w:p>
          <w:p w14:paraId="294C6EE1" w14:textId="3EEE124E" w:rsidR="0029540A" w:rsidRPr="00C60881" w:rsidRDefault="0029540A" w:rsidP="0029540A">
            <w:pPr>
              <w:pStyle w:val="Pieddepage"/>
              <w:spacing w:before="10" w:after="10"/>
              <w:rPr>
                <w:rFonts w:cs="Arial"/>
                <w:szCs w:val="18"/>
                <w:lang w:val="en-GB"/>
              </w:rPr>
            </w:pPr>
            <w:r w:rsidRPr="00727D1E">
              <w:rPr>
                <w:color w:val="000000"/>
                <w:szCs w:val="18"/>
                <w:shd w:val="clear" w:color="auto" w:fill="FFFFFF"/>
              </w:rPr>
              <w:t>+212661767054</w:t>
            </w:r>
          </w:p>
        </w:tc>
        <w:tc>
          <w:tcPr>
            <w:tcW w:w="1203" w:type="dxa"/>
          </w:tcPr>
          <w:p w14:paraId="744673CB" w14:textId="4E410138" w:rsidR="0029540A" w:rsidRDefault="0029540A" w:rsidP="0029540A">
            <w:pPr>
              <w:spacing w:before="10" w:after="10"/>
              <w:rPr>
                <w:rFonts w:cs="Arial"/>
                <w:szCs w:val="18"/>
                <w:lang w:val="fr-FR"/>
              </w:rPr>
            </w:pPr>
            <w:r>
              <w:rPr>
                <w:szCs w:val="18"/>
                <w:lang w:val="fr-FR"/>
              </w:rPr>
              <w:t>Expert ZES</w:t>
            </w:r>
          </w:p>
        </w:tc>
        <w:tc>
          <w:tcPr>
            <w:tcW w:w="9612" w:type="dxa"/>
          </w:tcPr>
          <w:p w14:paraId="4DD52C94" w14:textId="7DD5B42C" w:rsidR="0029540A" w:rsidRPr="0029540A" w:rsidRDefault="0029540A" w:rsidP="0029540A">
            <w:pPr>
              <w:pStyle w:val="Puce1"/>
              <w:numPr>
                <w:ilvl w:val="0"/>
                <w:numId w:val="0"/>
              </w:numPr>
              <w:rPr>
                <w:bCs/>
                <w:lang w:val="en-GB"/>
              </w:rPr>
            </w:pPr>
            <w:r w:rsidRPr="0029540A">
              <w:rPr>
                <w:lang w:val="en-GB"/>
              </w:rPr>
              <w:t xml:space="preserve">Assistance </w:t>
            </w:r>
            <w:r w:rsidRPr="0029540A">
              <w:rPr>
                <w:lang w:val="en-GB"/>
              </w:rPr>
              <w:t>of</w:t>
            </w:r>
            <w:r w:rsidRPr="0029540A">
              <w:rPr>
                <w:lang w:val="en-GB"/>
              </w:rPr>
              <w:t xml:space="preserve"> Tanger Med Engineering </w:t>
            </w:r>
            <w:r w:rsidRPr="0029540A">
              <w:rPr>
                <w:lang w:val="en-GB"/>
              </w:rPr>
              <w:t xml:space="preserve">in researching </w:t>
            </w:r>
            <w:r>
              <w:rPr>
                <w:lang w:val="en-GB"/>
              </w:rPr>
              <w:t>pr</w:t>
            </w:r>
            <w:r w:rsidRPr="0029540A">
              <w:rPr>
                <w:lang w:val="en-GB"/>
              </w:rPr>
              <w:t>ivate investors for the development of Kara AgroPark</w:t>
            </w:r>
          </w:p>
        </w:tc>
      </w:tr>
      <w:tr w:rsidR="0029540A" w:rsidRPr="00163A5A" w14:paraId="0BD57002" w14:textId="77777777" w:rsidTr="00A737E3">
        <w:tc>
          <w:tcPr>
            <w:tcW w:w="1204" w:type="dxa"/>
          </w:tcPr>
          <w:p w14:paraId="0A13ED53" w14:textId="5D558A10" w:rsidR="0029540A" w:rsidRPr="00375870" w:rsidRDefault="0029540A" w:rsidP="0029540A">
            <w:pPr>
              <w:spacing w:before="10" w:after="10"/>
              <w:rPr>
                <w:rFonts w:cs="Arial"/>
                <w:bCs/>
                <w:szCs w:val="18"/>
                <w:lang w:val="fr-FR"/>
              </w:rPr>
            </w:pPr>
            <w:r>
              <w:rPr>
                <w:bCs/>
                <w:szCs w:val="18"/>
                <w:lang w:val="fr-FR"/>
              </w:rPr>
              <w:t>2025</w:t>
            </w:r>
          </w:p>
        </w:tc>
        <w:tc>
          <w:tcPr>
            <w:tcW w:w="1666" w:type="dxa"/>
          </w:tcPr>
          <w:p w14:paraId="398431D7" w14:textId="359E5E81" w:rsidR="0029540A" w:rsidRPr="00375870" w:rsidRDefault="0029540A" w:rsidP="0029540A">
            <w:pPr>
              <w:spacing w:before="10" w:after="10"/>
              <w:rPr>
                <w:rFonts w:cs="Arial"/>
                <w:bCs/>
                <w:szCs w:val="18"/>
                <w:lang w:val="fr-FR"/>
              </w:rPr>
            </w:pPr>
            <w:r>
              <w:rPr>
                <w:bCs/>
                <w:szCs w:val="18"/>
                <w:lang w:val="fr-FR"/>
              </w:rPr>
              <w:t>UNECA</w:t>
            </w:r>
          </w:p>
        </w:tc>
        <w:tc>
          <w:tcPr>
            <w:tcW w:w="2220" w:type="dxa"/>
          </w:tcPr>
          <w:p w14:paraId="179C5AC6" w14:textId="77777777" w:rsidR="0029540A" w:rsidRPr="00C60881" w:rsidRDefault="0029540A" w:rsidP="0029540A">
            <w:pPr>
              <w:spacing w:before="10" w:after="10"/>
              <w:rPr>
                <w:szCs w:val="18"/>
                <w:lang w:val="fr-FR"/>
              </w:rPr>
            </w:pPr>
            <w:r w:rsidRPr="00C60881">
              <w:rPr>
                <w:szCs w:val="18"/>
                <w:lang w:val="fr-FR"/>
              </w:rPr>
              <w:t>Jean luc Mastaki</w:t>
            </w:r>
          </w:p>
          <w:p w14:paraId="64532496" w14:textId="77777777" w:rsidR="0029540A" w:rsidRPr="00C60881" w:rsidRDefault="0029540A" w:rsidP="0029540A">
            <w:pPr>
              <w:spacing w:before="10" w:after="10"/>
              <w:rPr>
                <w:szCs w:val="18"/>
                <w:lang w:val="fr-FR"/>
              </w:rPr>
            </w:pPr>
            <w:r w:rsidRPr="00C60881">
              <w:rPr>
                <w:szCs w:val="18"/>
                <w:lang w:val="fr-FR"/>
              </w:rPr>
              <w:t>+237 222 231 461</w:t>
            </w:r>
          </w:p>
          <w:p w14:paraId="1F78D0C9" w14:textId="64AF7358" w:rsidR="0029540A" w:rsidRPr="00C60881" w:rsidRDefault="0029540A" w:rsidP="0029540A">
            <w:pPr>
              <w:spacing w:before="10" w:after="10"/>
              <w:rPr>
                <w:rFonts w:cs="Arial"/>
                <w:szCs w:val="18"/>
                <w:lang w:val="fr-FR"/>
              </w:rPr>
            </w:pPr>
            <w:r w:rsidRPr="00C60881">
              <w:rPr>
                <w:szCs w:val="18"/>
                <w:lang w:val="fr-FR"/>
              </w:rPr>
              <w:t>namegabe@un.org</w:t>
            </w:r>
          </w:p>
        </w:tc>
        <w:tc>
          <w:tcPr>
            <w:tcW w:w="1203" w:type="dxa"/>
          </w:tcPr>
          <w:p w14:paraId="78EE7406" w14:textId="39E8E38A" w:rsidR="0029540A" w:rsidRPr="00375870" w:rsidRDefault="0029540A" w:rsidP="0029540A">
            <w:pPr>
              <w:spacing w:before="10" w:after="10"/>
              <w:rPr>
                <w:rFonts w:cs="Arial"/>
                <w:szCs w:val="18"/>
                <w:lang w:val="fr-FR"/>
              </w:rPr>
            </w:pPr>
            <w:r>
              <w:rPr>
                <w:szCs w:val="18"/>
                <w:lang w:val="fr-FR"/>
              </w:rPr>
              <w:t>Expert ZES</w:t>
            </w:r>
          </w:p>
        </w:tc>
        <w:tc>
          <w:tcPr>
            <w:tcW w:w="9612" w:type="dxa"/>
          </w:tcPr>
          <w:p w14:paraId="6EE6158B" w14:textId="189A9203" w:rsidR="0029540A" w:rsidRPr="00C60881" w:rsidRDefault="0029540A" w:rsidP="0029540A">
            <w:pPr>
              <w:ind w:right="19"/>
              <w:rPr>
                <w:rFonts w:cs="Arial"/>
                <w:bCs/>
                <w:szCs w:val="18"/>
                <w:lang w:val="en-GB"/>
              </w:rPr>
            </w:pPr>
            <w:r w:rsidRPr="00C60881">
              <w:rPr>
                <w:szCs w:val="18"/>
                <w:lang w:val="en-GB"/>
              </w:rPr>
              <w:t>Training of experts ZES from CEMAC and CEAC Regions in feasibility studies and models of ZES/PPP contracts</w:t>
            </w:r>
          </w:p>
        </w:tc>
      </w:tr>
      <w:tr w:rsidR="0029540A" w:rsidRPr="00163A5A" w14:paraId="5B725BB7" w14:textId="77777777" w:rsidTr="00A737E3">
        <w:tc>
          <w:tcPr>
            <w:tcW w:w="1204" w:type="dxa"/>
          </w:tcPr>
          <w:p w14:paraId="7016D5EB" w14:textId="2FA916BE" w:rsidR="0029540A" w:rsidRPr="00A41BFC" w:rsidRDefault="0029540A" w:rsidP="0029540A">
            <w:pPr>
              <w:spacing w:before="10" w:after="10"/>
              <w:rPr>
                <w:rFonts w:cs="Arial"/>
                <w:bCs/>
                <w:szCs w:val="18"/>
                <w:highlight w:val="yellow"/>
                <w:lang w:val="fr-FR"/>
              </w:rPr>
            </w:pPr>
            <w:r w:rsidRPr="0054322F">
              <w:rPr>
                <w:rFonts w:cs="Arial"/>
                <w:bCs/>
                <w:szCs w:val="18"/>
                <w:lang w:val="fr-FR"/>
              </w:rPr>
              <w:lastRenderedPageBreak/>
              <w:t xml:space="preserve">2024 </w:t>
            </w:r>
          </w:p>
        </w:tc>
        <w:tc>
          <w:tcPr>
            <w:tcW w:w="1666" w:type="dxa"/>
          </w:tcPr>
          <w:p w14:paraId="37197DFA" w14:textId="08001149" w:rsidR="0029540A" w:rsidRDefault="0029540A" w:rsidP="0029540A">
            <w:pPr>
              <w:spacing w:before="10" w:after="10"/>
              <w:rPr>
                <w:rFonts w:cs="Arial"/>
                <w:bCs/>
                <w:szCs w:val="18"/>
                <w:lang w:val="fr-FR"/>
              </w:rPr>
            </w:pPr>
            <w:r>
              <w:rPr>
                <w:rFonts w:cs="Arial"/>
                <w:bCs/>
                <w:szCs w:val="18"/>
                <w:lang w:val="fr-FR"/>
              </w:rPr>
              <w:t>Africa</w:t>
            </w:r>
          </w:p>
        </w:tc>
        <w:tc>
          <w:tcPr>
            <w:tcW w:w="2220" w:type="dxa"/>
          </w:tcPr>
          <w:p w14:paraId="6BD73BB7" w14:textId="77777777" w:rsidR="0029540A" w:rsidRDefault="0029540A" w:rsidP="0029540A">
            <w:pPr>
              <w:spacing w:before="10" w:after="10"/>
              <w:rPr>
                <w:rFonts w:cs="Arial"/>
                <w:szCs w:val="18"/>
              </w:rPr>
            </w:pPr>
            <w:r>
              <w:rPr>
                <w:rFonts w:cs="Arial"/>
                <w:szCs w:val="18"/>
              </w:rPr>
              <w:t xml:space="preserve">Enabel – </w:t>
            </w:r>
          </w:p>
          <w:p w14:paraId="3B1ACEF2" w14:textId="77777777" w:rsidR="0029540A" w:rsidRDefault="0029540A" w:rsidP="0029540A">
            <w:pPr>
              <w:spacing w:before="10" w:after="10"/>
              <w:rPr>
                <w:rFonts w:cs="Arial"/>
                <w:szCs w:val="18"/>
              </w:rPr>
            </w:pPr>
            <w:hyperlink r:id="rId48" w:history="1">
              <w:r w:rsidRPr="007C7F0D">
                <w:rPr>
                  <w:rStyle w:val="Lienhypertexte"/>
                  <w:rFonts w:cs="Arial"/>
                  <w:szCs w:val="18"/>
                </w:rPr>
                <w:t>alessio.salvadoripannini@enabel.be</w:t>
              </w:r>
            </w:hyperlink>
          </w:p>
          <w:p w14:paraId="68029EFC" w14:textId="0E81F04F" w:rsidR="0029540A" w:rsidRPr="00CF193B" w:rsidRDefault="0029540A" w:rsidP="0029540A">
            <w:pPr>
              <w:rPr>
                <w:rFonts w:cs="Arial"/>
                <w:szCs w:val="18"/>
              </w:rPr>
            </w:pPr>
            <w:r>
              <w:rPr>
                <w:rFonts w:cs="Arial"/>
                <w:szCs w:val="18"/>
              </w:rPr>
              <w:t>+221.78.437.83.21</w:t>
            </w:r>
          </w:p>
        </w:tc>
        <w:tc>
          <w:tcPr>
            <w:tcW w:w="1203" w:type="dxa"/>
          </w:tcPr>
          <w:p w14:paraId="479A081B" w14:textId="42804679" w:rsidR="0029540A" w:rsidRPr="00A737E3" w:rsidRDefault="0029540A" w:rsidP="0029540A">
            <w:pPr>
              <w:spacing w:before="10" w:after="10"/>
              <w:rPr>
                <w:rFonts w:cs="Arial"/>
                <w:szCs w:val="18"/>
                <w:lang w:val="fr-FR"/>
              </w:rPr>
            </w:pPr>
            <w:r>
              <w:rPr>
                <w:rFonts w:cs="Arial"/>
                <w:szCs w:val="18"/>
                <w:lang w:val="fr-FR"/>
              </w:rPr>
              <w:t>PPP expert</w:t>
            </w:r>
          </w:p>
        </w:tc>
        <w:tc>
          <w:tcPr>
            <w:tcW w:w="9612" w:type="dxa"/>
          </w:tcPr>
          <w:p w14:paraId="2E341723" w14:textId="77777777" w:rsidR="0029540A" w:rsidRPr="00C60881" w:rsidRDefault="0029540A" w:rsidP="0029540A">
            <w:pPr>
              <w:spacing w:after="160" w:line="276" w:lineRule="auto"/>
              <w:jc w:val="both"/>
              <w:rPr>
                <w:rFonts w:cs="Arial"/>
                <w:szCs w:val="18"/>
                <w:lang w:val="en-GB"/>
              </w:rPr>
            </w:pPr>
            <w:r w:rsidRPr="00C60881">
              <w:rPr>
                <w:rFonts w:cs="Arial"/>
                <w:szCs w:val="18"/>
                <w:lang w:val="en-GB"/>
              </w:rPr>
              <w:t>Assistance of african states in the development of 11A corridors in Africa including special economic zones and industrial parks</w:t>
            </w:r>
          </w:p>
          <w:p w14:paraId="7B35D67C" w14:textId="58B0CF12" w:rsidR="0029540A" w:rsidRPr="00A737E3" w:rsidRDefault="0029540A" w:rsidP="0029540A">
            <w:pPr>
              <w:ind w:right="19"/>
              <w:rPr>
                <w:rFonts w:cs="Arial"/>
              </w:rPr>
            </w:pPr>
          </w:p>
        </w:tc>
      </w:tr>
      <w:tr w:rsidR="0029540A" w:rsidRPr="00163A5A" w14:paraId="24864BA6" w14:textId="77777777" w:rsidTr="00A737E3">
        <w:tc>
          <w:tcPr>
            <w:tcW w:w="1204" w:type="dxa"/>
          </w:tcPr>
          <w:p w14:paraId="2A1681B2" w14:textId="7F0D6220" w:rsidR="0029540A" w:rsidRPr="0054322F" w:rsidRDefault="0029540A" w:rsidP="0029540A">
            <w:pPr>
              <w:spacing w:before="10" w:after="10"/>
              <w:rPr>
                <w:rFonts w:cs="Arial"/>
                <w:bCs/>
                <w:szCs w:val="18"/>
                <w:lang w:val="fr-FR"/>
              </w:rPr>
            </w:pPr>
            <w:r w:rsidRPr="0054322F">
              <w:rPr>
                <w:rFonts w:cs="Arial"/>
                <w:bCs/>
                <w:szCs w:val="18"/>
                <w:lang w:val="fr-FR"/>
              </w:rPr>
              <w:t xml:space="preserve">2024 </w:t>
            </w:r>
          </w:p>
        </w:tc>
        <w:tc>
          <w:tcPr>
            <w:tcW w:w="1666" w:type="dxa"/>
          </w:tcPr>
          <w:p w14:paraId="3C7A411D" w14:textId="4B1C36F4" w:rsidR="0029540A" w:rsidRDefault="0029540A" w:rsidP="0029540A">
            <w:pPr>
              <w:spacing w:before="10" w:after="10"/>
              <w:rPr>
                <w:rFonts w:cs="Arial"/>
                <w:bCs/>
                <w:szCs w:val="18"/>
                <w:lang w:val="fr-FR"/>
              </w:rPr>
            </w:pPr>
            <w:r>
              <w:rPr>
                <w:rFonts w:cs="Arial"/>
                <w:bCs/>
                <w:szCs w:val="18"/>
                <w:lang w:val="fr-FR"/>
              </w:rPr>
              <w:t>DRC</w:t>
            </w:r>
          </w:p>
        </w:tc>
        <w:tc>
          <w:tcPr>
            <w:tcW w:w="2220" w:type="dxa"/>
          </w:tcPr>
          <w:p w14:paraId="6CA2B27A" w14:textId="77777777" w:rsidR="0029540A" w:rsidRPr="00C60881" w:rsidRDefault="0029540A" w:rsidP="0029540A">
            <w:pPr>
              <w:spacing w:before="10" w:after="10"/>
              <w:rPr>
                <w:rFonts w:cs="Arial"/>
                <w:szCs w:val="18"/>
                <w:lang w:val="fr-FR"/>
              </w:rPr>
            </w:pPr>
            <w:r w:rsidRPr="00C60881">
              <w:rPr>
                <w:rFonts w:cs="Arial"/>
                <w:szCs w:val="18"/>
                <w:lang w:val="fr-FR"/>
              </w:rPr>
              <w:t>Banque Mondiale</w:t>
            </w:r>
          </w:p>
          <w:p w14:paraId="38A5E2A3" w14:textId="77777777" w:rsidR="0029540A" w:rsidRPr="00C60881" w:rsidRDefault="0029540A" w:rsidP="0029540A">
            <w:pPr>
              <w:spacing w:before="10" w:after="10"/>
              <w:rPr>
                <w:rFonts w:cs="Arial"/>
                <w:szCs w:val="18"/>
                <w:lang w:val="fr-FR"/>
              </w:rPr>
            </w:pPr>
            <w:hyperlink r:id="rId49" w:history="1">
              <w:r w:rsidRPr="00C60881">
                <w:rPr>
                  <w:rStyle w:val="Lienhypertexte"/>
                  <w:rFonts w:cs="Arial"/>
                  <w:szCs w:val="18"/>
                  <w:lang w:val="fr-FR"/>
                </w:rPr>
                <w:t>zkarray@worldbank.org</w:t>
              </w:r>
            </w:hyperlink>
          </w:p>
          <w:p w14:paraId="3920B8E5" w14:textId="4EF46BD8" w:rsidR="0029540A" w:rsidRPr="00C60881" w:rsidRDefault="0029540A" w:rsidP="0029540A">
            <w:pPr>
              <w:rPr>
                <w:rFonts w:cs="Arial"/>
                <w:szCs w:val="18"/>
                <w:lang w:val="fr-FR"/>
              </w:rPr>
            </w:pPr>
            <w:r w:rsidRPr="00C60881">
              <w:rPr>
                <w:rFonts w:cs="Arial"/>
                <w:szCs w:val="18"/>
                <w:lang w:val="fr-FR"/>
              </w:rPr>
              <w:t>+1.202.848.43.60</w:t>
            </w:r>
          </w:p>
        </w:tc>
        <w:tc>
          <w:tcPr>
            <w:tcW w:w="1203" w:type="dxa"/>
          </w:tcPr>
          <w:p w14:paraId="37620E58" w14:textId="11DA1523" w:rsidR="0029540A" w:rsidRPr="00A737E3" w:rsidRDefault="0029540A" w:rsidP="0029540A">
            <w:pPr>
              <w:spacing w:before="10" w:after="10"/>
              <w:rPr>
                <w:rFonts w:cs="Arial"/>
                <w:szCs w:val="18"/>
                <w:lang w:val="fr-FR"/>
              </w:rPr>
            </w:pPr>
            <w:r>
              <w:rPr>
                <w:rFonts w:cs="Arial"/>
                <w:szCs w:val="18"/>
                <w:lang w:val="fr-FR"/>
              </w:rPr>
              <w:t>Senior Expert</w:t>
            </w:r>
          </w:p>
        </w:tc>
        <w:tc>
          <w:tcPr>
            <w:tcW w:w="9612" w:type="dxa"/>
          </w:tcPr>
          <w:p w14:paraId="47CD280D" w14:textId="1C42D79D" w:rsidR="0029540A" w:rsidRPr="0054322F" w:rsidRDefault="0029540A" w:rsidP="0029540A">
            <w:pPr>
              <w:rPr>
                <w:rFonts w:cs="Arial"/>
              </w:rPr>
            </w:pPr>
            <w:r w:rsidRPr="0054322F">
              <w:rPr>
                <w:rFonts w:eastAsia="Calibri" w:cs="Arial"/>
                <w:iCs/>
                <w:szCs w:val="18"/>
              </w:rPr>
              <w:t>Review if the regulatory framework of special economic zones ; Dr</w:t>
            </w:r>
            <w:r>
              <w:rPr>
                <w:rFonts w:eastAsia="Calibri" w:cs="Arial"/>
                <w:iCs/>
                <w:szCs w:val="18"/>
              </w:rPr>
              <w:t>af</w:t>
            </w:r>
            <w:r w:rsidRPr="0054322F">
              <w:rPr>
                <w:rFonts w:eastAsia="Calibri" w:cs="Arial"/>
                <w:iCs/>
                <w:szCs w:val="18"/>
              </w:rPr>
              <w:t xml:space="preserve">ting regulations </w:t>
            </w:r>
          </w:p>
        </w:tc>
      </w:tr>
      <w:tr w:rsidR="0029540A" w:rsidRPr="00163A5A" w14:paraId="32C02805" w14:textId="77777777" w:rsidTr="00A737E3">
        <w:tc>
          <w:tcPr>
            <w:tcW w:w="1204" w:type="dxa"/>
          </w:tcPr>
          <w:p w14:paraId="1CE48AE1" w14:textId="37F1AA4A" w:rsidR="0029540A" w:rsidRPr="0054322F" w:rsidRDefault="0029540A" w:rsidP="0029540A">
            <w:pPr>
              <w:spacing w:before="10" w:after="10"/>
              <w:rPr>
                <w:rFonts w:cs="Arial"/>
                <w:bCs/>
                <w:szCs w:val="18"/>
                <w:lang w:val="fr-FR"/>
              </w:rPr>
            </w:pPr>
            <w:r>
              <w:rPr>
                <w:rFonts w:cs="Arial"/>
                <w:bCs/>
                <w:szCs w:val="18"/>
                <w:lang w:val="fr-FR"/>
              </w:rPr>
              <w:t>2024</w:t>
            </w:r>
          </w:p>
        </w:tc>
        <w:tc>
          <w:tcPr>
            <w:tcW w:w="1666" w:type="dxa"/>
          </w:tcPr>
          <w:p w14:paraId="06B09AB4" w14:textId="7F6A8EA7" w:rsidR="0029540A" w:rsidRDefault="0029540A" w:rsidP="0029540A">
            <w:pPr>
              <w:spacing w:before="10" w:after="10"/>
              <w:rPr>
                <w:rFonts w:cs="Arial"/>
                <w:bCs/>
                <w:szCs w:val="18"/>
                <w:lang w:val="fr-FR"/>
              </w:rPr>
            </w:pPr>
            <w:r>
              <w:rPr>
                <w:rFonts w:cs="Arial"/>
                <w:bCs/>
                <w:szCs w:val="18"/>
                <w:lang w:val="fr-FR"/>
              </w:rPr>
              <w:t>World Bank</w:t>
            </w:r>
          </w:p>
        </w:tc>
        <w:tc>
          <w:tcPr>
            <w:tcW w:w="2220" w:type="dxa"/>
          </w:tcPr>
          <w:p w14:paraId="25062BF3" w14:textId="77777777" w:rsidR="0029540A" w:rsidRPr="00C60881" w:rsidRDefault="0029540A" w:rsidP="0029540A">
            <w:pPr>
              <w:rPr>
                <w:rFonts w:cs="Arial"/>
                <w:szCs w:val="18"/>
                <w:lang w:val="en-GB"/>
              </w:rPr>
            </w:pPr>
            <w:r w:rsidRPr="00C60881">
              <w:rPr>
                <w:rFonts w:cs="Arial"/>
                <w:szCs w:val="18"/>
                <w:lang w:val="en-GB"/>
              </w:rPr>
              <w:t>Worl Bank</w:t>
            </w:r>
          </w:p>
          <w:p w14:paraId="78D0CA29" w14:textId="77777777" w:rsidR="0029540A" w:rsidRDefault="0029540A" w:rsidP="0029540A">
            <w:pPr>
              <w:rPr>
                <w:rFonts w:cs="Arial"/>
                <w:szCs w:val="18"/>
              </w:rPr>
            </w:pPr>
            <w:hyperlink r:id="rId50" w:history="1">
              <w:r w:rsidRPr="00D42195">
                <w:rPr>
                  <w:rStyle w:val="Lienhypertexte"/>
                  <w:rFonts w:cs="Arial"/>
                  <w:szCs w:val="18"/>
                </w:rPr>
                <w:t>isibailly@worldbank.org</w:t>
              </w:r>
            </w:hyperlink>
          </w:p>
          <w:p w14:paraId="402BB160" w14:textId="7CE892A2" w:rsidR="0029540A" w:rsidRDefault="0029540A" w:rsidP="0029540A">
            <w:pPr>
              <w:spacing w:before="10" w:after="10"/>
              <w:rPr>
                <w:rFonts w:cs="Arial"/>
                <w:szCs w:val="18"/>
              </w:rPr>
            </w:pPr>
            <w:r>
              <w:rPr>
                <w:rFonts w:cs="Arial"/>
                <w:szCs w:val="18"/>
              </w:rPr>
              <w:t>+1.202.550.88.99</w:t>
            </w:r>
          </w:p>
        </w:tc>
        <w:tc>
          <w:tcPr>
            <w:tcW w:w="1203" w:type="dxa"/>
          </w:tcPr>
          <w:p w14:paraId="67407C60" w14:textId="1F01D7B2" w:rsidR="0029540A" w:rsidRDefault="0029540A" w:rsidP="0029540A">
            <w:pPr>
              <w:spacing w:before="10" w:after="10"/>
              <w:rPr>
                <w:rFonts w:cs="Arial"/>
                <w:szCs w:val="18"/>
                <w:lang w:val="fr-FR"/>
              </w:rPr>
            </w:pPr>
            <w:r>
              <w:rPr>
                <w:rFonts w:cs="Arial"/>
                <w:szCs w:val="18"/>
                <w:lang w:val="fr-FR"/>
              </w:rPr>
              <w:t>Expert ZES</w:t>
            </w:r>
          </w:p>
        </w:tc>
        <w:tc>
          <w:tcPr>
            <w:tcW w:w="9612" w:type="dxa"/>
          </w:tcPr>
          <w:p w14:paraId="2FF05A2C" w14:textId="54F7D10D" w:rsidR="0029540A" w:rsidRPr="0054322F" w:rsidRDefault="0029540A" w:rsidP="0029540A">
            <w:pPr>
              <w:rPr>
                <w:rFonts w:eastAsia="Calibri" w:cs="Arial"/>
                <w:iCs/>
                <w:szCs w:val="18"/>
              </w:rPr>
            </w:pPr>
            <w:r w:rsidRPr="008D7BF5">
              <w:rPr>
                <w:bCs/>
              </w:rPr>
              <w:t>Development of a regional Hub (</w:t>
            </w:r>
            <w:r>
              <w:rPr>
                <w:bCs/>
              </w:rPr>
              <w:t xml:space="preserve">Ivory Coast, Mali and Burkina Faso </w:t>
            </w:r>
            <w:r w:rsidRPr="008D7BF5">
              <w:rPr>
                <w:bCs/>
              </w:rPr>
              <w:t>(issues of Governance and contractual framework</w:t>
            </w:r>
          </w:p>
        </w:tc>
      </w:tr>
      <w:tr w:rsidR="0029540A" w:rsidRPr="00163A5A" w14:paraId="214E304E" w14:textId="77777777" w:rsidTr="00A737E3">
        <w:tc>
          <w:tcPr>
            <w:tcW w:w="1204" w:type="dxa"/>
          </w:tcPr>
          <w:p w14:paraId="36C63A02" w14:textId="4388654A" w:rsidR="0029540A" w:rsidRPr="0054322F" w:rsidRDefault="0029540A" w:rsidP="0029540A">
            <w:pPr>
              <w:spacing w:before="10" w:after="10"/>
              <w:rPr>
                <w:rFonts w:cs="Arial"/>
                <w:bCs/>
                <w:szCs w:val="18"/>
                <w:lang w:val="fr-FR"/>
              </w:rPr>
            </w:pPr>
            <w:r w:rsidRPr="0054322F">
              <w:rPr>
                <w:rFonts w:cs="Arial"/>
                <w:bCs/>
                <w:szCs w:val="18"/>
                <w:lang w:val="fr-FR"/>
              </w:rPr>
              <w:t xml:space="preserve">2024 </w:t>
            </w:r>
          </w:p>
        </w:tc>
        <w:tc>
          <w:tcPr>
            <w:tcW w:w="1666" w:type="dxa"/>
          </w:tcPr>
          <w:p w14:paraId="6DAC2981" w14:textId="7C147E0E" w:rsidR="0029540A" w:rsidRDefault="0029540A" w:rsidP="0029540A">
            <w:pPr>
              <w:spacing w:before="10" w:after="10"/>
              <w:rPr>
                <w:rFonts w:cs="Arial"/>
                <w:bCs/>
                <w:szCs w:val="18"/>
                <w:lang w:val="fr-FR"/>
              </w:rPr>
            </w:pPr>
            <w:r>
              <w:rPr>
                <w:rFonts w:cs="Arial"/>
                <w:bCs/>
                <w:szCs w:val="18"/>
                <w:lang w:val="fr-FR"/>
              </w:rPr>
              <w:t>Ivory coast</w:t>
            </w:r>
          </w:p>
        </w:tc>
        <w:tc>
          <w:tcPr>
            <w:tcW w:w="2220" w:type="dxa"/>
          </w:tcPr>
          <w:p w14:paraId="415BD340" w14:textId="77777777" w:rsidR="0029540A" w:rsidRPr="00C60881" w:rsidRDefault="0029540A" w:rsidP="0029540A">
            <w:pPr>
              <w:spacing w:before="10" w:after="10"/>
              <w:rPr>
                <w:rFonts w:cs="Arial"/>
                <w:szCs w:val="18"/>
                <w:lang w:val="en-GB"/>
              </w:rPr>
            </w:pPr>
            <w:r w:rsidRPr="00C60881">
              <w:rPr>
                <w:rFonts w:cs="Arial"/>
                <w:szCs w:val="18"/>
                <w:lang w:val="en-GB"/>
              </w:rPr>
              <w:t>Tanger Med Engineering</w:t>
            </w:r>
          </w:p>
          <w:p w14:paraId="7AC42486" w14:textId="77777777" w:rsidR="0029540A" w:rsidRPr="00170EA4" w:rsidRDefault="0029540A" w:rsidP="0029540A">
            <w:pPr>
              <w:spacing w:before="10" w:after="10"/>
              <w:rPr>
                <w:rFonts w:cs="Arial"/>
                <w:color w:val="000000"/>
                <w:szCs w:val="18"/>
                <w:shd w:val="clear" w:color="auto" w:fill="FFFFFF"/>
              </w:rPr>
            </w:pPr>
            <w:hyperlink r:id="rId51" w:history="1">
              <w:r w:rsidRPr="00170EA4">
                <w:rPr>
                  <w:rStyle w:val="Lienhypertexte"/>
                  <w:rFonts w:cs="Arial"/>
                  <w:szCs w:val="18"/>
                  <w:shd w:val="clear" w:color="auto" w:fill="FFFFFF"/>
                </w:rPr>
                <w:t>n.tlassellal@tme.ma</w:t>
              </w:r>
            </w:hyperlink>
          </w:p>
          <w:p w14:paraId="00C11E59" w14:textId="51BA268F" w:rsidR="0029540A" w:rsidRDefault="0029540A" w:rsidP="0029540A">
            <w:pPr>
              <w:spacing w:before="10" w:after="10"/>
              <w:rPr>
                <w:rFonts w:cs="Arial"/>
                <w:szCs w:val="18"/>
              </w:rPr>
            </w:pPr>
            <w:r w:rsidRPr="00170EA4">
              <w:rPr>
                <w:rFonts w:cs="Arial"/>
                <w:color w:val="000000"/>
                <w:szCs w:val="18"/>
                <w:shd w:val="clear" w:color="auto" w:fill="FFFFFF"/>
              </w:rPr>
              <w:t>+212661767054</w:t>
            </w:r>
          </w:p>
        </w:tc>
        <w:tc>
          <w:tcPr>
            <w:tcW w:w="1203" w:type="dxa"/>
          </w:tcPr>
          <w:p w14:paraId="0BB5DFC7" w14:textId="6D661BC8" w:rsidR="0029540A" w:rsidRDefault="0029540A" w:rsidP="0029540A">
            <w:pPr>
              <w:spacing w:before="10" w:after="10"/>
              <w:rPr>
                <w:rFonts w:cs="Arial"/>
                <w:szCs w:val="18"/>
                <w:lang w:val="fr-FR"/>
              </w:rPr>
            </w:pPr>
            <w:r>
              <w:rPr>
                <w:rFonts w:cs="Arial"/>
                <w:szCs w:val="18"/>
                <w:lang w:val="fr-FR"/>
              </w:rPr>
              <w:t>Senior Expert</w:t>
            </w:r>
          </w:p>
        </w:tc>
        <w:tc>
          <w:tcPr>
            <w:tcW w:w="9612" w:type="dxa"/>
          </w:tcPr>
          <w:p w14:paraId="26E56242" w14:textId="61B131D4" w:rsidR="0029540A" w:rsidRPr="00C60881" w:rsidRDefault="0029540A" w:rsidP="0029540A">
            <w:pPr>
              <w:ind w:right="19"/>
              <w:rPr>
                <w:rFonts w:cs="Arial"/>
                <w:bCs/>
                <w:szCs w:val="18"/>
                <w:lang w:val="en-GB"/>
              </w:rPr>
            </w:pPr>
            <w:r w:rsidRPr="00C60881">
              <w:rPr>
                <w:rFonts w:cs="Arial"/>
                <w:bCs/>
                <w:szCs w:val="18"/>
                <w:lang w:val="en-GB"/>
              </w:rPr>
              <w:t xml:space="preserve">Strategic study for the development of industrial zones in Ivory Coast (regulatory and governance framework ; contactual and financial models  </w:t>
            </w:r>
          </w:p>
          <w:p w14:paraId="5B56858C" w14:textId="0BA71BEC" w:rsidR="0029540A" w:rsidRPr="00EF3564" w:rsidRDefault="0029540A" w:rsidP="0029540A">
            <w:pPr>
              <w:rPr>
                <w:rFonts w:eastAsia="Calibri" w:cs="Arial"/>
                <w:b/>
                <w:bCs/>
                <w:iCs/>
                <w:szCs w:val="18"/>
              </w:rPr>
            </w:pPr>
          </w:p>
        </w:tc>
      </w:tr>
      <w:tr w:rsidR="0029540A" w:rsidRPr="00163A5A" w14:paraId="70711DB4" w14:textId="77777777" w:rsidTr="00A737E3">
        <w:tc>
          <w:tcPr>
            <w:tcW w:w="1204" w:type="dxa"/>
          </w:tcPr>
          <w:p w14:paraId="39A87786" w14:textId="7E2011E2" w:rsidR="0029540A" w:rsidRPr="0054322F" w:rsidRDefault="0029540A" w:rsidP="0029540A">
            <w:pPr>
              <w:spacing w:before="10" w:after="10"/>
              <w:rPr>
                <w:rFonts w:cs="Arial"/>
                <w:bCs/>
                <w:szCs w:val="18"/>
                <w:lang w:val="fr-FR"/>
              </w:rPr>
            </w:pPr>
            <w:r w:rsidRPr="0054322F">
              <w:rPr>
                <w:rFonts w:cs="Arial"/>
                <w:bCs/>
                <w:szCs w:val="18"/>
                <w:lang w:val="fr-FR"/>
              </w:rPr>
              <w:t>2024</w:t>
            </w:r>
          </w:p>
        </w:tc>
        <w:tc>
          <w:tcPr>
            <w:tcW w:w="1666" w:type="dxa"/>
          </w:tcPr>
          <w:p w14:paraId="0EFE1CE6" w14:textId="246B961F" w:rsidR="0029540A" w:rsidRDefault="0029540A" w:rsidP="0029540A">
            <w:pPr>
              <w:spacing w:before="10" w:after="10"/>
              <w:rPr>
                <w:rFonts w:cs="Arial"/>
                <w:bCs/>
                <w:szCs w:val="18"/>
                <w:lang w:val="fr-FR"/>
              </w:rPr>
            </w:pPr>
            <w:r>
              <w:rPr>
                <w:rFonts w:cs="Arial"/>
                <w:bCs/>
                <w:szCs w:val="18"/>
                <w:lang w:val="fr-FR"/>
              </w:rPr>
              <w:t>DRC</w:t>
            </w:r>
          </w:p>
        </w:tc>
        <w:tc>
          <w:tcPr>
            <w:tcW w:w="2220" w:type="dxa"/>
          </w:tcPr>
          <w:p w14:paraId="45A74AD1" w14:textId="54E42907" w:rsidR="0029540A" w:rsidRDefault="0029540A" w:rsidP="0029540A">
            <w:pPr>
              <w:spacing w:before="10" w:after="10"/>
              <w:rPr>
                <w:rFonts w:cs="Arial"/>
                <w:szCs w:val="18"/>
                <w:lang w:val="fr-FR"/>
              </w:rPr>
            </w:pPr>
            <w:r>
              <w:rPr>
                <w:rFonts w:cs="Arial"/>
                <w:szCs w:val="18"/>
              </w:rPr>
              <w:t>Client privé</w:t>
            </w:r>
          </w:p>
        </w:tc>
        <w:tc>
          <w:tcPr>
            <w:tcW w:w="1203" w:type="dxa"/>
          </w:tcPr>
          <w:p w14:paraId="3DEE14A9" w14:textId="5006D2A6" w:rsidR="0029540A" w:rsidRDefault="0029540A" w:rsidP="0029540A">
            <w:pPr>
              <w:spacing w:before="10" w:after="10"/>
              <w:rPr>
                <w:rFonts w:cs="Arial"/>
                <w:szCs w:val="18"/>
                <w:lang w:val="fr-FR"/>
              </w:rPr>
            </w:pPr>
            <w:r>
              <w:rPr>
                <w:rFonts w:cs="Arial"/>
                <w:szCs w:val="18"/>
                <w:lang w:val="fr-FR"/>
              </w:rPr>
              <w:t>Lawyer</w:t>
            </w:r>
          </w:p>
        </w:tc>
        <w:tc>
          <w:tcPr>
            <w:tcW w:w="9612" w:type="dxa"/>
          </w:tcPr>
          <w:p w14:paraId="719B5DF9" w14:textId="5F64656B" w:rsidR="0029540A" w:rsidRPr="00C60881" w:rsidRDefault="0029540A" w:rsidP="0029540A">
            <w:pPr>
              <w:ind w:right="19"/>
              <w:rPr>
                <w:rFonts w:cs="Arial"/>
                <w:b/>
                <w:szCs w:val="18"/>
                <w:lang w:val="en-GB"/>
              </w:rPr>
            </w:pPr>
            <w:r>
              <w:rPr>
                <w:rFonts w:cs="Arial"/>
                <w:bCs/>
                <w:szCs w:val="18"/>
              </w:rPr>
              <w:t xml:space="preserve">Assistance in the development of agro industries (farms) </w:t>
            </w:r>
          </w:p>
        </w:tc>
      </w:tr>
      <w:tr w:rsidR="0029540A" w:rsidRPr="00163A5A" w14:paraId="564846BE" w14:textId="77777777" w:rsidTr="00A737E3">
        <w:tc>
          <w:tcPr>
            <w:tcW w:w="1204" w:type="dxa"/>
          </w:tcPr>
          <w:p w14:paraId="1636AF9B" w14:textId="77777777" w:rsidR="0029540A" w:rsidRPr="00375870" w:rsidRDefault="0029540A" w:rsidP="0029540A">
            <w:pPr>
              <w:spacing w:before="10" w:after="10"/>
              <w:rPr>
                <w:rFonts w:cs="Arial"/>
                <w:bCs/>
                <w:szCs w:val="18"/>
                <w:lang w:val="fr-FR"/>
              </w:rPr>
            </w:pPr>
            <w:r>
              <w:rPr>
                <w:rFonts w:cs="Arial"/>
                <w:bCs/>
                <w:szCs w:val="18"/>
                <w:lang w:val="fr-FR"/>
              </w:rPr>
              <w:t>2019/2923</w:t>
            </w:r>
          </w:p>
        </w:tc>
        <w:tc>
          <w:tcPr>
            <w:tcW w:w="1666" w:type="dxa"/>
          </w:tcPr>
          <w:p w14:paraId="4AFB8D99" w14:textId="058F930D" w:rsidR="0029540A" w:rsidRPr="00C60881" w:rsidRDefault="0029540A" w:rsidP="0029540A">
            <w:pPr>
              <w:spacing w:before="10" w:after="10"/>
              <w:rPr>
                <w:rFonts w:cs="Arial"/>
                <w:bCs/>
                <w:szCs w:val="18"/>
                <w:lang w:val="en-GB"/>
              </w:rPr>
            </w:pPr>
            <w:r w:rsidRPr="00C60881">
              <w:rPr>
                <w:rFonts w:cs="Arial"/>
                <w:bCs/>
                <w:szCs w:val="18"/>
                <w:lang w:val="en-GB"/>
              </w:rPr>
              <w:t>Gabon, Senegal, Cameroon, DRC, Togo</w:t>
            </w:r>
          </w:p>
        </w:tc>
        <w:tc>
          <w:tcPr>
            <w:tcW w:w="2220" w:type="dxa"/>
          </w:tcPr>
          <w:p w14:paraId="2F73FA94" w14:textId="77777777" w:rsidR="0029540A" w:rsidRPr="00CF193B" w:rsidRDefault="0029540A" w:rsidP="0029540A">
            <w:pPr>
              <w:rPr>
                <w:rFonts w:cs="Arial"/>
                <w:szCs w:val="18"/>
              </w:rPr>
            </w:pPr>
            <w:r w:rsidRPr="00CF193B">
              <w:rPr>
                <w:rFonts w:cs="Arial"/>
                <w:szCs w:val="18"/>
              </w:rPr>
              <w:t>I-Conferences Morocco</w:t>
            </w:r>
          </w:p>
          <w:p w14:paraId="0F60CAFF" w14:textId="77777777" w:rsidR="0029540A" w:rsidRPr="00CF193B" w:rsidRDefault="0029540A" w:rsidP="0029540A">
            <w:pPr>
              <w:rPr>
                <w:rFonts w:cs="Arial"/>
                <w:szCs w:val="18"/>
              </w:rPr>
            </w:pPr>
            <w:r w:rsidRPr="00CF193B">
              <w:rPr>
                <w:rFonts w:cs="Arial"/>
                <w:szCs w:val="18"/>
              </w:rPr>
              <w:t>Y.Waqif</w:t>
            </w:r>
          </w:p>
          <w:p w14:paraId="0F585A34" w14:textId="77777777" w:rsidR="0029540A" w:rsidRPr="00CF193B" w:rsidRDefault="0029540A" w:rsidP="0029540A">
            <w:pPr>
              <w:rPr>
                <w:rFonts w:cs="Arial"/>
                <w:szCs w:val="18"/>
              </w:rPr>
            </w:pPr>
            <w:r w:rsidRPr="00CF193B">
              <w:rPr>
                <w:rFonts w:cs="Arial"/>
                <w:szCs w:val="18"/>
              </w:rPr>
              <w:t>+.212.660.742.417</w:t>
            </w:r>
          </w:p>
          <w:p w14:paraId="4B892DE5" w14:textId="77777777" w:rsidR="0029540A" w:rsidRPr="00375870" w:rsidRDefault="0029540A" w:rsidP="0029540A">
            <w:pPr>
              <w:spacing w:before="10" w:after="10"/>
              <w:rPr>
                <w:rFonts w:cs="Arial"/>
                <w:szCs w:val="18"/>
              </w:rPr>
            </w:pPr>
            <w:r w:rsidRPr="00CF193B">
              <w:rPr>
                <w:rFonts w:cs="Arial"/>
                <w:color w:val="000000"/>
                <w:szCs w:val="18"/>
                <w:shd w:val="clear" w:color="auto" w:fill="FFFFFF"/>
              </w:rPr>
              <w:t>ywaqif@i-conferences.org</w:t>
            </w:r>
          </w:p>
        </w:tc>
        <w:tc>
          <w:tcPr>
            <w:tcW w:w="1203" w:type="dxa"/>
          </w:tcPr>
          <w:p w14:paraId="68B27C16" w14:textId="77777777" w:rsidR="0029540A" w:rsidRPr="00A737E3" w:rsidRDefault="0029540A" w:rsidP="0029540A">
            <w:pPr>
              <w:spacing w:before="10" w:after="10"/>
              <w:rPr>
                <w:rFonts w:cs="Arial"/>
                <w:szCs w:val="18"/>
                <w:lang w:val="fr-FR"/>
              </w:rPr>
            </w:pPr>
            <w:r w:rsidRPr="00A737E3">
              <w:rPr>
                <w:rFonts w:cs="Arial"/>
                <w:szCs w:val="18"/>
                <w:lang w:val="fr-FR"/>
              </w:rPr>
              <w:t>Speaker</w:t>
            </w:r>
          </w:p>
        </w:tc>
        <w:tc>
          <w:tcPr>
            <w:tcW w:w="9612" w:type="dxa"/>
          </w:tcPr>
          <w:p w14:paraId="224F464A" w14:textId="51ACF904" w:rsidR="0029540A" w:rsidRPr="00A737E3" w:rsidRDefault="0029540A" w:rsidP="0029540A">
            <w:pPr>
              <w:ind w:right="19"/>
              <w:rPr>
                <w:rFonts w:cs="Arial"/>
                <w:szCs w:val="18"/>
                <w:highlight w:val="green"/>
              </w:rPr>
            </w:pPr>
            <w:r w:rsidRPr="00A737E3">
              <w:rPr>
                <w:rFonts w:cs="Arial"/>
              </w:rPr>
              <w:t>Key Note speaker on ZES and Agro-industrial Parks in Africa ; lessons learned, strategy, governance, development, management and financing</w:t>
            </w:r>
          </w:p>
        </w:tc>
      </w:tr>
      <w:tr w:rsidR="0029540A" w:rsidRPr="00163A5A" w14:paraId="5C67C4B2" w14:textId="77777777" w:rsidTr="00A737E3">
        <w:tc>
          <w:tcPr>
            <w:tcW w:w="1204" w:type="dxa"/>
          </w:tcPr>
          <w:p w14:paraId="3A8A6DCA" w14:textId="266BEB04" w:rsidR="0029540A" w:rsidRPr="00375870" w:rsidRDefault="0029540A" w:rsidP="0029540A">
            <w:pPr>
              <w:spacing w:before="10" w:after="10"/>
              <w:rPr>
                <w:rFonts w:cs="Arial"/>
                <w:bCs/>
                <w:szCs w:val="18"/>
                <w:lang w:val="fr-FR"/>
              </w:rPr>
            </w:pPr>
            <w:r>
              <w:rPr>
                <w:rFonts w:cs="Arial"/>
                <w:bCs/>
                <w:szCs w:val="18"/>
                <w:lang w:val="fr-FR"/>
              </w:rPr>
              <w:t>2023</w:t>
            </w:r>
          </w:p>
        </w:tc>
        <w:tc>
          <w:tcPr>
            <w:tcW w:w="1666" w:type="dxa"/>
          </w:tcPr>
          <w:p w14:paraId="6BA2AB55" w14:textId="1972C8C6" w:rsidR="0029540A" w:rsidRPr="00375870" w:rsidRDefault="0029540A" w:rsidP="0029540A">
            <w:pPr>
              <w:spacing w:before="10" w:after="10"/>
              <w:rPr>
                <w:rFonts w:cs="Arial"/>
                <w:bCs/>
                <w:szCs w:val="18"/>
                <w:lang w:val="fr-FR"/>
              </w:rPr>
            </w:pPr>
            <w:r>
              <w:rPr>
                <w:rFonts w:cs="Arial"/>
                <w:bCs/>
                <w:szCs w:val="18"/>
                <w:lang w:val="fr-FR"/>
              </w:rPr>
              <w:t>Cameroon</w:t>
            </w:r>
          </w:p>
        </w:tc>
        <w:tc>
          <w:tcPr>
            <w:tcW w:w="2220" w:type="dxa"/>
          </w:tcPr>
          <w:p w14:paraId="3F83E0C1" w14:textId="77777777" w:rsidR="0029540A" w:rsidRPr="00C60881" w:rsidRDefault="0029540A" w:rsidP="0029540A">
            <w:pPr>
              <w:spacing w:before="10" w:after="10"/>
              <w:rPr>
                <w:rFonts w:cs="Arial"/>
                <w:szCs w:val="18"/>
                <w:lang w:val="en-GB"/>
              </w:rPr>
            </w:pPr>
            <w:r w:rsidRPr="00C60881">
              <w:rPr>
                <w:rFonts w:cs="Arial"/>
                <w:szCs w:val="18"/>
                <w:lang w:val="en-GB"/>
              </w:rPr>
              <w:t>Tanger Med Engineering</w:t>
            </w:r>
          </w:p>
          <w:p w14:paraId="3274202E" w14:textId="77777777" w:rsidR="0029540A" w:rsidRPr="00170EA4" w:rsidRDefault="0029540A" w:rsidP="0029540A">
            <w:pPr>
              <w:spacing w:before="10" w:after="10"/>
              <w:rPr>
                <w:rFonts w:cs="Arial"/>
                <w:color w:val="000000"/>
                <w:szCs w:val="18"/>
                <w:shd w:val="clear" w:color="auto" w:fill="FFFFFF"/>
              </w:rPr>
            </w:pPr>
            <w:hyperlink r:id="rId52" w:history="1">
              <w:r w:rsidRPr="00170EA4">
                <w:rPr>
                  <w:rStyle w:val="Lienhypertexte"/>
                  <w:rFonts w:cs="Arial"/>
                  <w:szCs w:val="18"/>
                  <w:shd w:val="clear" w:color="auto" w:fill="FFFFFF"/>
                </w:rPr>
                <w:t>n.tlassellal@tme.ma</w:t>
              </w:r>
            </w:hyperlink>
          </w:p>
          <w:p w14:paraId="5A93CA9F" w14:textId="2C035676" w:rsidR="0029540A" w:rsidRPr="00375870" w:rsidRDefault="0029540A" w:rsidP="0029540A">
            <w:pPr>
              <w:spacing w:before="10" w:after="10"/>
              <w:rPr>
                <w:rFonts w:cs="Arial"/>
                <w:szCs w:val="18"/>
                <w:lang w:val="fr-FR"/>
              </w:rPr>
            </w:pPr>
            <w:r w:rsidRPr="00170EA4">
              <w:rPr>
                <w:rFonts w:cs="Arial"/>
                <w:color w:val="000000"/>
                <w:szCs w:val="18"/>
                <w:shd w:val="clear" w:color="auto" w:fill="FFFFFF"/>
              </w:rPr>
              <w:t>+212661767054</w:t>
            </w:r>
          </w:p>
        </w:tc>
        <w:tc>
          <w:tcPr>
            <w:tcW w:w="1203" w:type="dxa"/>
          </w:tcPr>
          <w:p w14:paraId="72D12195" w14:textId="555F2951" w:rsidR="0029540A" w:rsidRDefault="0029540A" w:rsidP="0029540A">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5C023994" w14:textId="6CA2DAC6" w:rsidR="0029540A" w:rsidRPr="00C60881" w:rsidRDefault="0029540A" w:rsidP="0029540A">
            <w:pPr>
              <w:spacing w:after="160" w:line="259" w:lineRule="auto"/>
              <w:ind w:right="19"/>
              <w:jc w:val="both"/>
              <w:rPr>
                <w:rFonts w:cs="Arial"/>
                <w:szCs w:val="18"/>
                <w:lang w:val="en-GB"/>
              </w:rPr>
            </w:pPr>
            <w:r>
              <w:rPr>
                <w:rFonts w:cs="Arial"/>
                <w:szCs w:val="18"/>
              </w:rPr>
              <w:t>Feasibility study for the development of a special economic zone</w:t>
            </w:r>
          </w:p>
        </w:tc>
      </w:tr>
      <w:tr w:rsidR="0029540A" w:rsidRPr="00163A5A" w14:paraId="493E755B" w14:textId="77777777" w:rsidTr="00A737E3">
        <w:tc>
          <w:tcPr>
            <w:tcW w:w="1204" w:type="dxa"/>
          </w:tcPr>
          <w:p w14:paraId="2DCEDA44" w14:textId="77777777" w:rsidR="0029540A" w:rsidRPr="00375870" w:rsidRDefault="0029540A" w:rsidP="0029540A">
            <w:pPr>
              <w:spacing w:before="10" w:after="10"/>
              <w:rPr>
                <w:rFonts w:cs="Arial"/>
                <w:bCs/>
                <w:szCs w:val="18"/>
                <w:lang w:val="fr-FR"/>
              </w:rPr>
            </w:pPr>
            <w:r w:rsidRPr="00375870">
              <w:rPr>
                <w:rFonts w:cs="Arial"/>
                <w:bCs/>
                <w:szCs w:val="18"/>
                <w:lang w:val="fr-FR"/>
              </w:rPr>
              <w:t>2023</w:t>
            </w:r>
          </w:p>
        </w:tc>
        <w:tc>
          <w:tcPr>
            <w:tcW w:w="1666" w:type="dxa"/>
          </w:tcPr>
          <w:p w14:paraId="7398241D" w14:textId="1B74D619" w:rsidR="0029540A" w:rsidRPr="00375870" w:rsidRDefault="0029540A" w:rsidP="0029540A">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2EAE5C54" w14:textId="77777777" w:rsidR="0029540A" w:rsidRPr="00375870" w:rsidRDefault="0029540A" w:rsidP="0029540A">
            <w:pPr>
              <w:spacing w:before="10" w:after="10"/>
              <w:rPr>
                <w:rFonts w:cs="Arial"/>
                <w:szCs w:val="18"/>
                <w:lang w:val="fr-FR"/>
              </w:rPr>
            </w:pPr>
            <w:r w:rsidRPr="00375870">
              <w:rPr>
                <w:rFonts w:cs="Arial"/>
                <w:szCs w:val="18"/>
                <w:lang w:val="fr-FR"/>
              </w:rPr>
              <w:t>APIX</w:t>
            </w:r>
          </w:p>
          <w:p w14:paraId="7218DCA7" w14:textId="77777777" w:rsidR="0029540A" w:rsidRPr="00375870" w:rsidRDefault="0029540A" w:rsidP="0029540A">
            <w:pPr>
              <w:spacing w:before="10" w:after="10"/>
              <w:rPr>
                <w:rFonts w:cs="Arial"/>
                <w:szCs w:val="18"/>
                <w:lang w:val="fr-FR"/>
              </w:rPr>
            </w:pPr>
            <w:r w:rsidRPr="00375870">
              <w:rPr>
                <w:rFonts w:cs="Arial"/>
                <w:szCs w:val="18"/>
                <w:lang w:val="fr-FR"/>
              </w:rPr>
              <w:t>DG APIX : Abdoulaye Balde : 00.221.77.395.31.72</w:t>
            </w:r>
          </w:p>
          <w:p w14:paraId="3ED5E037" w14:textId="77777777" w:rsidR="0029540A" w:rsidRPr="00375870" w:rsidRDefault="0029540A" w:rsidP="0029540A">
            <w:pPr>
              <w:spacing w:before="10" w:after="10"/>
              <w:rPr>
                <w:rFonts w:cs="Arial"/>
                <w:szCs w:val="18"/>
              </w:rPr>
            </w:pPr>
            <w:r w:rsidRPr="00375870">
              <w:rPr>
                <w:rFonts w:cs="Arial"/>
                <w:szCs w:val="18"/>
                <w:lang w:val="fr-FR"/>
              </w:rPr>
              <w:t>abd@apix.sn</w:t>
            </w:r>
          </w:p>
        </w:tc>
        <w:tc>
          <w:tcPr>
            <w:tcW w:w="1203" w:type="dxa"/>
          </w:tcPr>
          <w:p w14:paraId="2E076709" w14:textId="353FA2CC" w:rsidR="0029540A" w:rsidRPr="00375870" w:rsidRDefault="0029540A" w:rsidP="0029540A">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7F39033F" w14:textId="5D3BD3B4" w:rsidR="0029540A" w:rsidRPr="00375870" w:rsidRDefault="0029540A" w:rsidP="0029540A">
            <w:pPr>
              <w:spacing w:after="160" w:line="259" w:lineRule="auto"/>
              <w:ind w:right="19"/>
              <w:jc w:val="both"/>
              <w:rPr>
                <w:rFonts w:cs="Arial"/>
                <w:b/>
                <w:szCs w:val="18"/>
              </w:rPr>
            </w:pPr>
            <w:r w:rsidRPr="00C60881">
              <w:rPr>
                <w:rFonts w:cs="Arial"/>
                <w:szCs w:val="18"/>
                <w:lang w:val="en-GB"/>
              </w:rPr>
              <w:t xml:space="preserve">APIX Advisor : feasibility study of a special economic zone </w:t>
            </w:r>
          </w:p>
        </w:tc>
      </w:tr>
      <w:tr w:rsidR="0029540A" w:rsidRPr="00163A5A" w14:paraId="5A88065B" w14:textId="77777777" w:rsidTr="00A737E3">
        <w:tc>
          <w:tcPr>
            <w:tcW w:w="1204" w:type="dxa"/>
          </w:tcPr>
          <w:p w14:paraId="7C290C6E" w14:textId="77777777" w:rsidR="0029540A" w:rsidRPr="00375870" w:rsidRDefault="0029540A" w:rsidP="0029540A">
            <w:pPr>
              <w:spacing w:before="10" w:after="10"/>
              <w:rPr>
                <w:rFonts w:cs="Arial"/>
                <w:bCs/>
                <w:szCs w:val="18"/>
                <w:lang w:val="fr-FR"/>
              </w:rPr>
            </w:pPr>
            <w:r w:rsidRPr="00375870">
              <w:rPr>
                <w:rFonts w:cs="Arial"/>
                <w:bCs/>
                <w:szCs w:val="18"/>
                <w:lang w:val="fr-FR"/>
              </w:rPr>
              <w:t>2023</w:t>
            </w:r>
          </w:p>
        </w:tc>
        <w:tc>
          <w:tcPr>
            <w:tcW w:w="1666" w:type="dxa"/>
          </w:tcPr>
          <w:p w14:paraId="4DCED923" w14:textId="77777777" w:rsidR="0029540A" w:rsidRPr="00375870" w:rsidRDefault="0029540A" w:rsidP="0029540A">
            <w:pPr>
              <w:spacing w:before="10" w:after="10"/>
              <w:rPr>
                <w:rFonts w:cs="Arial"/>
                <w:bCs/>
                <w:szCs w:val="18"/>
                <w:lang w:val="fr-FR"/>
              </w:rPr>
            </w:pPr>
            <w:r w:rsidRPr="00375870">
              <w:rPr>
                <w:rFonts w:cs="Arial"/>
                <w:bCs/>
                <w:szCs w:val="18"/>
                <w:lang w:val="fr-FR"/>
              </w:rPr>
              <w:t>Burundi</w:t>
            </w:r>
          </w:p>
        </w:tc>
        <w:tc>
          <w:tcPr>
            <w:tcW w:w="2220" w:type="dxa"/>
          </w:tcPr>
          <w:p w14:paraId="136CF340" w14:textId="339F128C" w:rsidR="0029540A" w:rsidRPr="00C60881" w:rsidRDefault="0029540A" w:rsidP="0029540A">
            <w:pPr>
              <w:spacing w:before="10" w:after="10"/>
              <w:rPr>
                <w:rFonts w:cs="Arial"/>
                <w:szCs w:val="18"/>
                <w:lang w:val="en-GB"/>
              </w:rPr>
            </w:pPr>
            <w:r w:rsidRPr="00C60881">
              <w:rPr>
                <w:rFonts w:cs="Arial"/>
                <w:szCs w:val="18"/>
                <w:lang w:val="en-GB"/>
              </w:rPr>
              <w:t>Ministry of Industry</w:t>
            </w:r>
          </w:p>
          <w:p w14:paraId="55BCA86E" w14:textId="77777777" w:rsidR="0029540A" w:rsidRPr="00375870" w:rsidRDefault="0029540A" w:rsidP="0029540A">
            <w:pPr>
              <w:spacing w:before="10" w:after="10"/>
              <w:rPr>
                <w:rFonts w:cs="Arial"/>
                <w:color w:val="000000"/>
                <w:szCs w:val="18"/>
                <w:shd w:val="clear" w:color="auto" w:fill="FFFFFF"/>
              </w:rPr>
            </w:pPr>
            <w:hyperlink r:id="rId53" w:history="1">
              <w:r w:rsidRPr="00375870">
                <w:rPr>
                  <w:rStyle w:val="Lienhypertexte"/>
                  <w:rFonts w:cs="Arial"/>
                  <w:szCs w:val="18"/>
                  <w:shd w:val="clear" w:color="auto" w:fill="FFFFFF"/>
                </w:rPr>
                <w:t>machabarege5@gmail.com</w:t>
              </w:r>
            </w:hyperlink>
          </w:p>
          <w:p w14:paraId="4196570F" w14:textId="77777777" w:rsidR="0029540A" w:rsidRPr="00375870" w:rsidRDefault="0029540A" w:rsidP="0029540A">
            <w:pPr>
              <w:spacing w:before="10" w:after="10"/>
              <w:rPr>
                <w:rFonts w:cs="Arial"/>
                <w:szCs w:val="18"/>
                <w:lang w:val="fr-FR"/>
              </w:rPr>
            </w:pPr>
            <w:r w:rsidRPr="00375870">
              <w:rPr>
                <w:rFonts w:cs="Arial"/>
                <w:color w:val="000000"/>
                <w:szCs w:val="18"/>
                <w:shd w:val="clear" w:color="auto" w:fill="FFFFFF"/>
              </w:rPr>
              <w:t>+257.76.97.43.66</w:t>
            </w:r>
          </w:p>
        </w:tc>
        <w:tc>
          <w:tcPr>
            <w:tcW w:w="1203" w:type="dxa"/>
          </w:tcPr>
          <w:p w14:paraId="3F969EC9" w14:textId="77777777" w:rsidR="0029540A" w:rsidRPr="00375870" w:rsidRDefault="0029540A" w:rsidP="0029540A">
            <w:pPr>
              <w:spacing w:before="10" w:after="10"/>
              <w:rPr>
                <w:rFonts w:cs="Arial"/>
                <w:szCs w:val="18"/>
                <w:lang w:val="fr-FR"/>
              </w:rPr>
            </w:pPr>
            <w:r w:rsidRPr="00375870">
              <w:rPr>
                <w:rFonts w:cs="Arial"/>
                <w:szCs w:val="18"/>
                <w:lang w:val="fr-FR"/>
              </w:rPr>
              <w:t>Team leader</w:t>
            </w:r>
          </w:p>
        </w:tc>
        <w:tc>
          <w:tcPr>
            <w:tcW w:w="9612" w:type="dxa"/>
          </w:tcPr>
          <w:p w14:paraId="105651AD" w14:textId="4956453B" w:rsidR="0029540A" w:rsidRPr="00C60881" w:rsidRDefault="0029540A" w:rsidP="0029540A">
            <w:pPr>
              <w:spacing w:after="160" w:line="259" w:lineRule="auto"/>
              <w:ind w:right="19"/>
              <w:jc w:val="both"/>
              <w:rPr>
                <w:rFonts w:cs="Arial"/>
                <w:szCs w:val="18"/>
                <w:lang w:val="en-GB"/>
              </w:rPr>
            </w:pPr>
            <w:r w:rsidRPr="00C60881">
              <w:rPr>
                <w:rFonts w:cs="Arial"/>
                <w:szCs w:val="18"/>
                <w:lang w:val="en-GB"/>
              </w:rPr>
              <w:t>Elaboration of the law on sp</w:t>
            </w:r>
            <w:r>
              <w:rPr>
                <w:rFonts w:cs="Arial"/>
                <w:szCs w:val="18"/>
                <w:lang w:val="en-GB"/>
              </w:rPr>
              <w:t>e</w:t>
            </w:r>
            <w:r w:rsidRPr="00C60881">
              <w:rPr>
                <w:rFonts w:cs="Arial"/>
                <w:szCs w:val="18"/>
                <w:lang w:val="en-GB"/>
              </w:rPr>
              <w:t>cial economic zone</w:t>
            </w:r>
          </w:p>
        </w:tc>
      </w:tr>
      <w:tr w:rsidR="0029540A" w:rsidRPr="00163A5A" w14:paraId="21009016" w14:textId="77777777" w:rsidTr="00A737E3">
        <w:tc>
          <w:tcPr>
            <w:tcW w:w="1204" w:type="dxa"/>
          </w:tcPr>
          <w:p w14:paraId="2F68A6DA" w14:textId="77777777" w:rsidR="0029540A" w:rsidRPr="00375870" w:rsidRDefault="0029540A" w:rsidP="0029540A">
            <w:pPr>
              <w:spacing w:before="10" w:after="10"/>
              <w:rPr>
                <w:rFonts w:cs="Arial"/>
                <w:bCs/>
                <w:szCs w:val="18"/>
                <w:lang w:val="fr-FR"/>
              </w:rPr>
            </w:pPr>
            <w:r w:rsidRPr="00375870">
              <w:rPr>
                <w:rFonts w:cs="Arial"/>
                <w:bCs/>
                <w:szCs w:val="18"/>
                <w:lang w:val="fr-FR"/>
              </w:rPr>
              <w:t>2023</w:t>
            </w:r>
          </w:p>
        </w:tc>
        <w:tc>
          <w:tcPr>
            <w:tcW w:w="1666" w:type="dxa"/>
          </w:tcPr>
          <w:p w14:paraId="5CD5D235" w14:textId="5B7EE3D4" w:rsidR="0029540A" w:rsidRPr="00375870" w:rsidRDefault="0029540A" w:rsidP="0029540A">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11EE335E" w14:textId="77777777" w:rsidR="0029540A" w:rsidRPr="00C60881" w:rsidRDefault="0029540A" w:rsidP="0029540A">
            <w:pPr>
              <w:spacing w:before="10" w:after="10"/>
              <w:rPr>
                <w:rFonts w:cs="Arial"/>
                <w:szCs w:val="18"/>
                <w:lang w:val="en-GB"/>
              </w:rPr>
            </w:pPr>
            <w:r w:rsidRPr="00C60881">
              <w:rPr>
                <w:rFonts w:cs="Arial"/>
                <w:szCs w:val="18"/>
                <w:lang w:val="en-GB"/>
              </w:rPr>
              <w:t>Enabel,</w:t>
            </w:r>
          </w:p>
          <w:p w14:paraId="7A355724" w14:textId="77777777" w:rsidR="0029540A" w:rsidRPr="00C60881" w:rsidRDefault="0029540A" w:rsidP="0029540A">
            <w:pPr>
              <w:spacing w:before="10" w:after="10"/>
              <w:rPr>
                <w:rFonts w:cs="Arial"/>
                <w:szCs w:val="18"/>
                <w:lang w:val="en-GB"/>
              </w:rPr>
            </w:pPr>
            <w:r w:rsidRPr="00C60881">
              <w:rPr>
                <w:rFonts w:cs="Arial"/>
                <w:szCs w:val="18"/>
                <w:lang w:val="en-GB"/>
              </w:rPr>
              <w:t>Olivier Legros</w:t>
            </w:r>
          </w:p>
          <w:p w14:paraId="6B5CF08B" w14:textId="77777777" w:rsidR="0029540A" w:rsidRPr="00CF193B" w:rsidRDefault="0029540A" w:rsidP="0029540A">
            <w:pPr>
              <w:spacing w:before="10" w:after="10"/>
              <w:rPr>
                <w:rFonts w:cs="Arial"/>
                <w:szCs w:val="18"/>
                <w:shd w:val="clear" w:color="auto" w:fill="FFFFFF"/>
              </w:rPr>
            </w:pPr>
            <w:hyperlink r:id="rId54" w:history="1">
              <w:r w:rsidRPr="00CF193B">
                <w:rPr>
                  <w:rStyle w:val="Lienhypertexte"/>
                  <w:rFonts w:cs="Arial"/>
                  <w:szCs w:val="18"/>
                  <w:shd w:val="clear" w:color="auto" w:fill="FFFFFF"/>
                </w:rPr>
                <w:t>olivier.legros@enabel.be</w:t>
              </w:r>
            </w:hyperlink>
          </w:p>
          <w:p w14:paraId="6784F70F" w14:textId="77777777" w:rsidR="0029540A" w:rsidRPr="00375870" w:rsidRDefault="0029540A" w:rsidP="0029540A">
            <w:pPr>
              <w:spacing w:before="10" w:after="10"/>
              <w:rPr>
                <w:rFonts w:cs="Arial"/>
                <w:szCs w:val="18"/>
              </w:rPr>
            </w:pPr>
            <w:r w:rsidRPr="00CF193B">
              <w:rPr>
                <w:rFonts w:cs="Arial"/>
                <w:szCs w:val="18"/>
                <w:shd w:val="clear" w:color="auto" w:fill="FFFFFF"/>
              </w:rPr>
              <w:t>+221 774 620 629</w:t>
            </w:r>
          </w:p>
        </w:tc>
        <w:tc>
          <w:tcPr>
            <w:tcW w:w="1203" w:type="dxa"/>
          </w:tcPr>
          <w:p w14:paraId="7306F04F" w14:textId="1D7B6BCA" w:rsidR="0029540A" w:rsidRPr="00375870" w:rsidRDefault="0029540A" w:rsidP="0029540A">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6C3DFC2F" w14:textId="60CE38E9" w:rsidR="0029540A" w:rsidRPr="00375870" w:rsidRDefault="0029540A" w:rsidP="0029540A">
            <w:pPr>
              <w:ind w:right="19"/>
              <w:jc w:val="both"/>
              <w:rPr>
                <w:rFonts w:cs="Arial"/>
                <w:b/>
                <w:szCs w:val="18"/>
              </w:rPr>
            </w:pPr>
            <w:r>
              <w:rPr>
                <w:rFonts w:cs="Arial"/>
                <w:color w:val="323232"/>
                <w:szCs w:val="18"/>
                <w:shd w:val="clear" w:color="auto" w:fill="FFFFFF"/>
              </w:rPr>
              <w:t xml:space="preserve">Development plan of the Central Agropark in Senegal (contractual and governance scheme , financial model) </w:t>
            </w:r>
          </w:p>
        </w:tc>
      </w:tr>
      <w:tr w:rsidR="0029540A" w:rsidRPr="00163A5A" w14:paraId="07F65069" w14:textId="77777777" w:rsidTr="00A737E3">
        <w:tc>
          <w:tcPr>
            <w:tcW w:w="1204" w:type="dxa"/>
          </w:tcPr>
          <w:p w14:paraId="2DA45CF5" w14:textId="77777777" w:rsidR="0029540A" w:rsidRPr="00375870" w:rsidRDefault="0029540A" w:rsidP="0029540A">
            <w:pPr>
              <w:spacing w:before="10" w:after="10"/>
              <w:rPr>
                <w:rFonts w:cs="Arial"/>
                <w:bCs/>
                <w:szCs w:val="18"/>
                <w:lang w:val="fr-FR"/>
              </w:rPr>
            </w:pPr>
            <w:r w:rsidRPr="00375870">
              <w:rPr>
                <w:rFonts w:cs="Arial"/>
                <w:bCs/>
                <w:szCs w:val="18"/>
                <w:lang w:val="fr-FR"/>
              </w:rPr>
              <w:t>2022</w:t>
            </w:r>
          </w:p>
        </w:tc>
        <w:tc>
          <w:tcPr>
            <w:tcW w:w="1666" w:type="dxa"/>
          </w:tcPr>
          <w:p w14:paraId="158EE8FD" w14:textId="288644AF" w:rsidR="0029540A" w:rsidRPr="00375870" w:rsidRDefault="0029540A" w:rsidP="0029540A">
            <w:pPr>
              <w:spacing w:before="10" w:after="10"/>
              <w:rPr>
                <w:rFonts w:cs="Arial"/>
                <w:bCs/>
                <w:szCs w:val="18"/>
                <w:lang w:val="fr-FR"/>
              </w:rPr>
            </w:pPr>
            <w:r w:rsidRPr="00375870">
              <w:rPr>
                <w:rFonts w:cs="Arial"/>
                <w:bCs/>
                <w:szCs w:val="18"/>
                <w:lang w:val="fr-FR"/>
              </w:rPr>
              <w:t>R</w:t>
            </w:r>
            <w:r>
              <w:rPr>
                <w:rFonts w:cs="Arial"/>
                <w:bCs/>
                <w:szCs w:val="18"/>
                <w:lang w:val="fr-FR"/>
              </w:rPr>
              <w:t>e</w:t>
            </w:r>
            <w:r w:rsidRPr="00375870">
              <w:rPr>
                <w:rFonts w:cs="Arial"/>
                <w:bCs/>
                <w:szCs w:val="18"/>
                <w:lang w:val="fr-FR"/>
              </w:rPr>
              <w:t>publi</w:t>
            </w:r>
            <w:r>
              <w:rPr>
                <w:rFonts w:cs="Arial"/>
                <w:bCs/>
                <w:szCs w:val="18"/>
                <w:lang w:val="fr-FR"/>
              </w:rPr>
              <w:t>c of</w:t>
            </w:r>
            <w:r w:rsidRPr="00375870">
              <w:rPr>
                <w:rFonts w:cs="Arial"/>
                <w:bCs/>
                <w:szCs w:val="18"/>
                <w:lang w:val="fr-FR"/>
              </w:rPr>
              <w:t xml:space="preserve"> Congo</w:t>
            </w:r>
          </w:p>
        </w:tc>
        <w:tc>
          <w:tcPr>
            <w:tcW w:w="2220" w:type="dxa"/>
          </w:tcPr>
          <w:p w14:paraId="0A08ED72" w14:textId="45615DAA" w:rsidR="0029540A" w:rsidRPr="00375870" w:rsidRDefault="0029540A" w:rsidP="0029540A">
            <w:pPr>
              <w:spacing w:before="10" w:after="10"/>
              <w:rPr>
                <w:rFonts w:cs="Arial"/>
                <w:szCs w:val="18"/>
                <w:lang w:val="fr-FR"/>
              </w:rPr>
            </w:pPr>
            <w:r>
              <w:rPr>
                <w:rFonts w:cs="Arial"/>
                <w:szCs w:val="18"/>
                <w:lang w:val="fr-FR"/>
              </w:rPr>
              <w:t xml:space="preserve">SEZ Agency, </w:t>
            </w:r>
            <w:r w:rsidRPr="00375870">
              <w:rPr>
                <w:rFonts w:cs="Arial"/>
                <w:szCs w:val="18"/>
                <w:lang w:val="fr-FR"/>
              </w:rPr>
              <w:t>Bertrand Bokassa +242.06.659.76.96</w:t>
            </w:r>
          </w:p>
          <w:p w14:paraId="1389E617" w14:textId="77777777" w:rsidR="0029540A" w:rsidRPr="00375870" w:rsidRDefault="0029540A" w:rsidP="0029540A">
            <w:pPr>
              <w:spacing w:before="10" w:after="10"/>
              <w:rPr>
                <w:rFonts w:cs="Arial"/>
                <w:szCs w:val="18"/>
                <w:lang w:val="fr-FR"/>
              </w:rPr>
            </w:pPr>
            <w:r w:rsidRPr="00375870">
              <w:rPr>
                <w:rFonts w:cs="Arial"/>
                <w:color w:val="000000"/>
                <w:szCs w:val="18"/>
                <w:shd w:val="clear" w:color="auto" w:fill="FFFFFF"/>
              </w:rPr>
              <w:t>bbokassa@yahoo.fr</w:t>
            </w:r>
          </w:p>
        </w:tc>
        <w:tc>
          <w:tcPr>
            <w:tcW w:w="1203" w:type="dxa"/>
          </w:tcPr>
          <w:p w14:paraId="2C4CB242" w14:textId="77777777" w:rsidR="0029540A" w:rsidRPr="00375870" w:rsidRDefault="0029540A" w:rsidP="0029540A">
            <w:pPr>
              <w:spacing w:before="10" w:after="10"/>
              <w:rPr>
                <w:rFonts w:cs="Arial"/>
                <w:szCs w:val="18"/>
                <w:lang w:val="fr-FR"/>
              </w:rPr>
            </w:pPr>
            <w:r w:rsidRPr="00375870">
              <w:rPr>
                <w:rFonts w:cs="Arial"/>
                <w:szCs w:val="18"/>
                <w:lang w:val="fr-FR"/>
              </w:rPr>
              <w:t>Team leader</w:t>
            </w:r>
          </w:p>
        </w:tc>
        <w:tc>
          <w:tcPr>
            <w:tcW w:w="9612" w:type="dxa"/>
          </w:tcPr>
          <w:p w14:paraId="155F66C5" w14:textId="524FD98B" w:rsidR="0029540A" w:rsidRPr="00375870" w:rsidRDefault="0029540A" w:rsidP="0029540A">
            <w:pPr>
              <w:ind w:right="19"/>
              <w:jc w:val="both"/>
              <w:rPr>
                <w:rFonts w:cs="Arial"/>
                <w:color w:val="323232"/>
                <w:szCs w:val="18"/>
                <w:shd w:val="clear" w:color="auto" w:fill="FFFFFF"/>
              </w:rPr>
            </w:pPr>
            <w:r>
              <w:rPr>
                <w:rFonts w:cs="Arial"/>
              </w:rPr>
              <w:t>Review of contract signed between the SEZ Authority and the developer</w:t>
            </w:r>
          </w:p>
        </w:tc>
      </w:tr>
      <w:tr w:rsidR="0029540A" w:rsidRPr="00163A5A" w14:paraId="5EFFA774" w14:textId="77777777" w:rsidTr="00A737E3">
        <w:tc>
          <w:tcPr>
            <w:tcW w:w="1204" w:type="dxa"/>
          </w:tcPr>
          <w:p w14:paraId="0F779281" w14:textId="77777777" w:rsidR="0029540A" w:rsidRPr="00375870" w:rsidRDefault="0029540A" w:rsidP="0029540A">
            <w:pPr>
              <w:spacing w:before="10" w:after="10"/>
              <w:rPr>
                <w:rFonts w:cs="Arial"/>
                <w:bCs/>
                <w:szCs w:val="18"/>
                <w:lang w:val="fr-FR"/>
              </w:rPr>
            </w:pPr>
            <w:r w:rsidRPr="00375870">
              <w:rPr>
                <w:rFonts w:cs="Arial"/>
                <w:bCs/>
                <w:szCs w:val="18"/>
                <w:lang w:val="fr-FR"/>
              </w:rPr>
              <w:t>2022</w:t>
            </w:r>
          </w:p>
        </w:tc>
        <w:tc>
          <w:tcPr>
            <w:tcW w:w="1666" w:type="dxa"/>
          </w:tcPr>
          <w:p w14:paraId="793C27D7" w14:textId="1EA6B9A7" w:rsidR="0029540A" w:rsidRPr="00375870" w:rsidRDefault="0029540A" w:rsidP="0029540A">
            <w:pPr>
              <w:spacing w:before="10" w:after="10"/>
              <w:rPr>
                <w:rFonts w:cs="Arial"/>
                <w:bCs/>
                <w:szCs w:val="18"/>
                <w:lang w:val="fr-FR"/>
              </w:rPr>
            </w:pPr>
            <w:r>
              <w:rPr>
                <w:rFonts w:cs="Arial"/>
                <w:bCs/>
                <w:szCs w:val="18"/>
                <w:lang w:val="fr-FR"/>
              </w:rPr>
              <w:t>Central Africa</w:t>
            </w:r>
          </w:p>
        </w:tc>
        <w:tc>
          <w:tcPr>
            <w:tcW w:w="2220" w:type="dxa"/>
          </w:tcPr>
          <w:p w14:paraId="13D1602A" w14:textId="77777777" w:rsidR="0029540A" w:rsidRPr="00C60881" w:rsidRDefault="0029540A" w:rsidP="0029540A">
            <w:pPr>
              <w:spacing w:before="10" w:after="10"/>
              <w:rPr>
                <w:rFonts w:cs="Arial"/>
                <w:szCs w:val="18"/>
                <w:lang w:val="en-GB"/>
              </w:rPr>
            </w:pPr>
            <w:r w:rsidRPr="00C60881">
              <w:rPr>
                <w:rFonts w:cs="Arial"/>
                <w:szCs w:val="18"/>
                <w:lang w:val="en-GB"/>
              </w:rPr>
              <w:t>Adama Coulibaly</w:t>
            </w:r>
          </w:p>
          <w:p w14:paraId="6262E4E0" w14:textId="77777777" w:rsidR="0029540A" w:rsidRPr="00C60881" w:rsidRDefault="0029540A" w:rsidP="0029540A">
            <w:pPr>
              <w:spacing w:before="10" w:after="10"/>
              <w:rPr>
                <w:rFonts w:cs="Arial"/>
                <w:szCs w:val="18"/>
                <w:lang w:val="en-GB"/>
              </w:rPr>
            </w:pPr>
            <w:r w:rsidRPr="00C60881">
              <w:rPr>
                <w:rFonts w:cs="Arial"/>
                <w:szCs w:val="18"/>
                <w:lang w:val="en-GB"/>
              </w:rPr>
              <w:t>CNUA</w:t>
            </w:r>
          </w:p>
          <w:p w14:paraId="06F3595E" w14:textId="77777777" w:rsidR="0029540A" w:rsidRPr="00375870" w:rsidRDefault="0029540A" w:rsidP="0029540A">
            <w:pPr>
              <w:spacing w:before="10" w:after="10"/>
              <w:rPr>
                <w:rFonts w:cs="Arial"/>
                <w:color w:val="000000"/>
                <w:szCs w:val="18"/>
                <w:shd w:val="clear" w:color="auto" w:fill="FFFFFF"/>
              </w:rPr>
            </w:pPr>
            <w:hyperlink r:id="rId55" w:history="1">
              <w:r w:rsidRPr="00375870">
                <w:rPr>
                  <w:rStyle w:val="Lienhypertexte"/>
                  <w:rFonts w:cs="Arial"/>
                  <w:szCs w:val="18"/>
                  <w:shd w:val="clear" w:color="auto" w:fill="FFFFFF"/>
                </w:rPr>
                <w:t>ekbergcoulibaly@un.org</w:t>
              </w:r>
            </w:hyperlink>
          </w:p>
          <w:p w14:paraId="40B82585" w14:textId="77777777" w:rsidR="0029540A" w:rsidRPr="00375870" w:rsidRDefault="0029540A" w:rsidP="0029540A">
            <w:pPr>
              <w:spacing w:before="10" w:after="10"/>
              <w:rPr>
                <w:rFonts w:cs="Arial"/>
                <w:szCs w:val="18"/>
                <w:lang w:val="fr-FR"/>
              </w:rPr>
            </w:pPr>
            <w:r w:rsidRPr="00375870">
              <w:rPr>
                <w:rFonts w:cs="Arial"/>
                <w:color w:val="201F1E"/>
                <w:szCs w:val="18"/>
                <w:shd w:val="clear" w:color="auto" w:fill="FFFFFF"/>
              </w:rPr>
              <w:t> 237-659252824</w:t>
            </w:r>
          </w:p>
        </w:tc>
        <w:tc>
          <w:tcPr>
            <w:tcW w:w="1203" w:type="dxa"/>
          </w:tcPr>
          <w:p w14:paraId="738425E5" w14:textId="77777777" w:rsidR="0029540A" w:rsidRPr="00375870" w:rsidRDefault="0029540A" w:rsidP="0029540A">
            <w:pPr>
              <w:spacing w:before="10" w:after="10"/>
              <w:rPr>
                <w:rFonts w:cs="Arial"/>
                <w:szCs w:val="18"/>
                <w:lang w:val="fr-FR"/>
              </w:rPr>
            </w:pPr>
            <w:r w:rsidRPr="00375870">
              <w:rPr>
                <w:rFonts w:cs="Arial"/>
                <w:szCs w:val="18"/>
                <w:lang w:val="fr-FR"/>
              </w:rPr>
              <w:t>Team leader</w:t>
            </w:r>
          </w:p>
        </w:tc>
        <w:tc>
          <w:tcPr>
            <w:tcW w:w="9612" w:type="dxa"/>
          </w:tcPr>
          <w:p w14:paraId="2FAEC671" w14:textId="1CCE285C" w:rsidR="0029540A" w:rsidRPr="00375870" w:rsidRDefault="0029540A" w:rsidP="0029540A">
            <w:pPr>
              <w:ind w:right="19"/>
              <w:jc w:val="both"/>
              <w:rPr>
                <w:rFonts w:cs="Arial"/>
                <w:color w:val="323232"/>
                <w:szCs w:val="18"/>
                <w:shd w:val="clear" w:color="auto" w:fill="FFFFFF"/>
              </w:rPr>
            </w:pPr>
            <w:r>
              <w:rPr>
                <w:rFonts w:cs="Arial"/>
              </w:rPr>
              <w:t>Study of the operationalization of the SEZ strategy for Central Africa</w:t>
            </w:r>
          </w:p>
        </w:tc>
      </w:tr>
      <w:tr w:rsidR="0029540A" w:rsidRPr="00163A5A" w14:paraId="557F7812" w14:textId="77777777" w:rsidTr="00A737E3">
        <w:tc>
          <w:tcPr>
            <w:tcW w:w="1204" w:type="dxa"/>
          </w:tcPr>
          <w:p w14:paraId="10C7F525" w14:textId="77777777" w:rsidR="0029540A" w:rsidRPr="00375870" w:rsidRDefault="0029540A" w:rsidP="0029540A">
            <w:pPr>
              <w:spacing w:before="10" w:after="10"/>
              <w:rPr>
                <w:rFonts w:cs="Arial"/>
                <w:bCs/>
                <w:szCs w:val="18"/>
                <w:lang w:val="fr-FR"/>
              </w:rPr>
            </w:pPr>
            <w:r w:rsidRPr="00375870">
              <w:rPr>
                <w:rFonts w:cs="Arial"/>
                <w:bCs/>
                <w:szCs w:val="18"/>
                <w:lang w:val="fr-FR"/>
              </w:rPr>
              <w:lastRenderedPageBreak/>
              <w:t>2022</w:t>
            </w:r>
          </w:p>
        </w:tc>
        <w:tc>
          <w:tcPr>
            <w:tcW w:w="1666" w:type="dxa"/>
          </w:tcPr>
          <w:p w14:paraId="62144469" w14:textId="77777777" w:rsidR="0029540A" w:rsidRPr="00375870" w:rsidRDefault="0029540A" w:rsidP="0029540A">
            <w:pPr>
              <w:spacing w:before="10" w:after="10"/>
              <w:rPr>
                <w:rFonts w:cs="Arial"/>
                <w:bCs/>
                <w:szCs w:val="18"/>
                <w:lang w:val="fr-FR"/>
              </w:rPr>
            </w:pPr>
            <w:r w:rsidRPr="00375870">
              <w:rPr>
                <w:rFonts w:cs="Arial"/>
                <w:bCs/>
                <w:szCs w:val="18"/>
                <w:lang w:val="fr-FR"/>
              </w:rPr>
              <w:t>Gabon</w:t>
            </w:r>
          </w:p>
        </w:tc>
        <w:tc>
          <w:tcPr>
            <w:tcW w:w="2220" w:type="dxa"/>
          </w:tcPr>
          <w:p w14:paraId="3E916449" w14:textId="77777777" w:rsidR="0029540A" w:rsidRPr="00C60881" w:rsidRDefault="0029540A" w:rsidP="0029540A">
            <w:pPr>
              <w:spacing w:before="10" w:after="10"/>
              <w:rPr>
                <w:rFonts w:cs="Arial"/>
                <w:szCs w:val="18"/>
                <w:lang w:val="en-GB"/>
              </w:rPr>
            </w:pPr>
            <w:r w:rsidRPr="00C60881">
              <w:rPr>
                <w:rFonts w:cs="Arial"/>
                <w:szCs w:val="18"/>
                <w:lang w:val="en-GB"/>
              </w:rPr>
              <w:t>Adama Coulibaly</w:t>
            </w:r>
          </w:p>
          <w:p w14:paraId="6AC10CD3" w14:textId="77777777" w:rsidR="0029540A" w:rsidRPr="00C60881" w:rsidRDefault="0029540A" w:rsidP="0029540A">
            <w:pPr>
              <w:spacing w:before="10" w:after="10"/>
              <w:rPr>
                <w:rFonts w:cs="Arial"/>
                <w:szCs w:val="18"/>
                <w:lang w:val="en-GB"/>
              </w:rPr>
            </w:pPr>
            <w:r w:rsidRPr="00C60881">
              <w:rPr>
                <w:rFonts w:cs="Arial"/>
                <w:szCs w:val="18"/>
                <w:lang w:val="en-GB"/>
              </w:rPr>
              <w:t>CNUA</w:t>
            </w:r>
          </w:p>
          <w:p w14:paraId="0B15DF5C" w14:textId="77777777" w:rsidR="0029540A" w:rsidRPr="00375870" w:rsidRDefault="0029540A" w:rsidP="0029540A">
            <w:pPr>
              <w:spacing w:before="10" w:after="10"/>
              <w:rPr>
                <w:rFonts w:cs="Arial"/>
                <w:color w:val="000000"/>
                <w:szCs w:val="18"/>
                <w:shd w:val="clear" w:color="auto" w:fill="FFFFFF"/>
              </w:rPr>
            </w:pPr>
            <w:hyperlink r:id="rId56" w:history="1">
              <w:r w:rsidRPr="00375870">
                <w:rPr>
                  <w:rStyle w:val="Lienhypertexte"/>
                  <w:rFonts w:cs="Arial"/>
                  <w:szCs w:val="18"/>
                  <w:shd w:val="clear" w:color="auto" w:fill="FFFFFF"/>
                </w:rPr>
                <w:t>ekbergcoulibaly@un.org</w:t>
              </w:r>
            </w:hyperlink>
          </w:p>
          <w:p w14:paraId="612684B1" w14:textId="77777777" w:rsidR="0029540A" w:rsidRPr="00375870" w:rsidRDefault="0029540A" w:rsidP="0029540A">
            <w:pPr>
              <w:spacing w:before="10" w:after="10"/>
              <w:rPr>
                <w:rFonts w:cs="Arial"/>
                <w:szCs w:val="18"/>
                <w:lang w:val="fr-FR"/>
              </w:rPr>
            </w:pPr>
            <w:r w:rsidRPr="00375870">
              <w:rPr>
                <w:rFonts w:cs="Arial"/>
                <w:color w:val="201F1E"/>
                <w:szCs w:val="18"/>
                <w:shd w:val="clear" w:color="auto" w:fill="FFFFFF"/>
              </w:rPr>
              <w:t> 237-659252824</w:t>
            </w:r>
          </w:p>
        </w:tc>
        <w:tc>
          <w:tcPr>
            <w:tcW w:w="1203" w:type="dxa"/>
          </w:tcPr>
          <w:p w14:paraId="1DBD63F4" w14:textId="2E524ABC" w:rsidR="0029540A" w:rsidRPr="00375870" w:rsidRDefault="0029540A" w:rsidP="0029540A">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05B03F77" w14:textId="034FCE3E" w:rsidR="0029540A" w:rsidRPr="00C60881" w:rsidRDefault="0029540A" w:rsidP="0029540A">
            <w:pPr>
              <w:ind w:right="19"/>
              <w:jc w:val="both"/>
              <w:rPr>
                <w:rFonts w:cs="Arial"/>
                <w:szCs w:val="18"/>
                <w:lang w:val="en-GB"/>
              </w:rPr>
            </w:pPr>
            <w:r w:rsidRPr="00C60881">
              <w:rPr>
                <w:rFonts w:cs="Arial"/>
                <w:szCs w:val="18"/>
                <w:lang w:val="en-GB"/>
              </w:rPr>
              <w:t>Participation as expert for the United Nations Commission for Africa : Vehicules for the developpment of the Congo Basin as a source of capital for the development of african economy</w:t>
            </w:r>
          </w:p>
        </w:tc>
      </w:tr>
      <w:tr w:rsidR="00835E1D" w:rsidRPr="00835E1D" w14:paraId="1F4A5FE4" w14:textId="77777777" w:rsidTr="00A737E3">
        <w:tc>
          <w:tcPr>
            <w:tcW w:w="1204" w:type="dxa"/>
          </w:tcPr>
          <w:p w14:paraId="09638F38" w14:textId="4D52440C" w:rsidR="00835E1D" w:rsidRDefault="00835E1D" w:rsidP="00835E1D">
            <w:pPr>
              <w:spacing w:before="10" w:after="10"/>
              <w:rPr>
                <w:bCs/>
                <w:szCs w:val="18"/>
                <w:lang w:val="fr-FR"/>
              </w:rPr>
            </w:pPr>
            <w:r>
              <w:rPr>
                <w:bCs/>
                <w:szCs w:val="18"/>
                <w:lang w:val="fr-FR"/>
              </w:rPr>
              <w:t>Ju</w:t>
            </w:r>
            <w:r>
              <w:rPr>
                <w:bCs/>
                <w:szCs w:val="18"/>
                <w:lang w:val="fr-FR"/>
              </w:rPr>
              <w:t>ly</w:t>
            </w:r>
            <w:r>
              <w:rPr>
                <w:bCs/>
                <w:szCs w:val="18"/>
                <w:lang w:val="fr-FR"/>
              </w:rPr>
              <w:t xml:space="preserve"> 2021/</w:t>
            </w:r>
          </w:p>
          <w:p w14:paraId="08233F3F" w14:textId="1323F174" w:rsidR="00835E1D" w:rsidRPr="00375870" w:rsidRDefault="00835E1D" w:rsidP="00835E1D">
            <w:pPr>
              <w:spacing w:before="10" w:after="10"/>
              <w:rPr>
                <w:rFonts w:cs="Arial"/>
                <w:bCs/>
                <w:szCs w:val="18"/>
                <w:lang w:val="fr-FR"/>
              </w:rPr>
            </w:pPr>
            <w:r>
              <w:rPr>
                <w:bCs/>
                <w:szCs w:val="18"/>
                <w:lang w:val="fr-FR"/>
              </w:rPr>
              <w:t>Septemb</w:t>
            </w:r>
            <w:r>
              <w:rPr>
                <w:bCs/>
                <w:szCs w:val="18"/>
                <w:lang w:val="fr-FR"/>
              </w:rPr>
              <w:t xml:space="preserve">er </w:t>
            </w:r>
            <w:r>
              <w:rPr>
                <w:bCs/>
                <w:szCs w:val="18"/>
                <w:lang w:val="fr-FR"/>
              </w:rPr>
              <w:t>2023</w:t>
            </w:r>
          </w:p>
        </w:tc>
        <w:tc>
          <w:tcPr>
            <w:tcW w:w="1666" w:type="dxa"/>
          </w:tcPr>
          <w:p w14:paraId="4B3E1539" w14:textId="7B867513" w:rsidR="00835E1D" w:rsidRPr="00375870" w:rsidRDefault="00835E1D" w:rsidP="00835E1D">
            <w:pPr>
              <w:spacing w:before="10" w:after="10"/>
              <w:rPr>
                <w:rFonts w:cs="Arial"/>
                <w:bCs/>
                <w:szCs w:val="18"/>
                <w:lang w:val="fr-FR"/>
              </w:rPr>
            </w:pPr>
            <w:r>
              <w:rPr>
                <w:bCs/>
                <w:szCs w:val="18"/>
                <w:lang w:val="fr-FR"/>
              </w:rPr>
              <w:t>Ivory Coast</w:t>
            </w:r>
          </w:p>
        </w:tc>
        <w:tc>
          <w:tcPr>
            <w:tcW w:w="2220" w:type="dxa"/>
          </w:tcPr>
          <w:p w14:paraId="53AA8329" w14:textId="77777777" w:rsidR="00835E1D" w:rsidRDefault="00835E1D" w:rsidP="00835E1D">
            <w:pPr>
              <w:spacing w:before="10" w:after="10"/>
              <w:rPr>
                <w:szCs w:val="18"/>
                <w:lang w:val="fr-FR"/>
              </w:rPr>
            </w:pPr>
            <w:r>
              <w:rPr>
                <w:szCs w:val="18"/>
                <w:lang w:val="fr-FR"/>
              </w:rPr>
              <w:t>Tidiane Boye (ONUDI)</w:t>
            </w:r>
          </w:p>
          <w:p w14:paraId="27C11489" w14:textId="4F769043" w:rsidR="00835E1D" w:rsidRPr="00C60881" w:rsidRDefault="00835E1D" w:rsidP="00835E1D">
            <w:pPr>
              <w:spacing w:before="10" w:after="10"/>
              <w:rPr>
                <w:rFonts w:cs="Arial"/>
                <w:szCs w:val="18"/>
                <w:lang w:val="en-GB"/>
              </w:rPr>
            </w:pPr>
            <w:hyperlink r:id="rId57" w:history="1">
              <w:r w:rsidRPr="00050B61">
                <w:rPr>
                  <w:rStyle w:val="Lienhypertexte"/>
                  <w:szCs w:val="18"/>
                </w:rPr>
                <w:t>T.BOYE@unido.org</w:t>
              </w:r>
            </w:hyperlink>
            <w:r>
              <w:rPr>
                <w:szCs w:val="18"/>
              </w:rPr>
              <w:t xml:space="preserve"> - +225.07.58.11.09.31</w:t>
            </w:r>
          </w:p>
        </w:tc>
        <w:tc>
          <w:tcPr>
            <w:tcW w:w="1203" w:type="dxa"/>
          </w:tcPr>
          <w:p w14:paraId="353D83AB" w14:textId="55815540" w:rsidR="00835E1D" w:rsidRDefault="00835E1D" w:rsidP="00835E1D">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13F0FDEE" w14:textId="525A6DAF" w:rsidR="00835E1D" w:rsidRPr="00835E1D" w:rsidRDefault="00835E1D" w:rsidP="00835E1D">
            <w:pPr>
              <w:ind w:right="19"/>
              <w:jc w:val="both"/>
              <w:rPr>
                <w:rFonts w:cs="Arial"/>
                <w:szCs w:val="18"/>
                <w:lang w:val="en-GB"/>
              </w:rPr>
            </w:pPr>
            <w:r w:rsidRPr="00835E1D">
              <w:rPr>
                <w:szCs w:val="18"/>
                <w:lang w:val="en-GB"/>
              </w:rPr>
              <w:t>Assistance of Unido in the review of the SEZ regulatory framework</w:t>
            </w:r>
          </w:p>
        </w:tc>
      </w:tr>
      <w:tr w:rsidR="00835E1D" w:rsidRPr="00163A5A" w14:paraId="3EB19418" w14:textId="77777777" w:rsidTr="00A737E3">
        <w:tc>
          <w:tcPr>
            <w:tcW w:w="1204" w:type="dxa"/>
          </w:tcPr>
          <w:p w14:paraId="162E1B17" w14:textId="77777777" w:rsidR="00835E1D" w:rsidRPr="00375870" w:rsidRDefault="00835E1D" w:rsidP="00835E1D">
            <w:pPr>
              <w:spacing w:before="10" w:after="10"/>
              <w:rPr>
                <w:rFonts w:cs="Arial"/>
                <w:bCs/>
                <w:szCs w:val="18"/>
                <w:lang w:val="fr-FR"/>
              </w:rPr>
            </w:pPr>
            <w:r w:rsidRPr="00375870">
              <w:rPr>
                <w:rFonts w:cs="Arial"/>
                <w:bCs/>
                <w:szCs w:val="18"/>
                <w:lang w:val="fr-FR"/>
              </w:rPr>
              <w:t>2022</w:t>
            </w:r>
          </w:p>
        </w:tc>
        <w:tc>
          <w:tcPr>
            <w:tcW w:w="1666" w:type="dxa"/>
          </w:tcPr>
          <w:p w14:paraId="01D1FEF3" w14:textId="695E51BA" w:rsidR="00835E1D" w:rsidRPr="00375870" w:rsidRDefault="00835E1D" w:rsidP="00835E1D">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702E6F97" w14:textId="6733131D" w:rsidR="00835E1D" w:rsidRPr="00C60881" w:rsidRDefault="00835E1D" w:rsidP="00835E1D">
            <w:pPr>
              <w:spacing w:before="10" w:after="10"/>
              <w:rPr>
                <w:rFonts w:cs="Arial"/>
                <w:szCs w:val="18"/>
                <w:lang w:val="en-GB"/>
              </w:rPr>
            </w:pPr>
            <w:r w:rsidRPr="00C60881">
              <w:rPr>
                <w:rFonts w:cs="Arial"/>
                <w:szCs w:val="18"/>
                <w:lang w:val="en-GB"/>
              </w:rPr>
              <w:t>Ministry of Industry</w:t>
            </w:r>
          </w:p>
          <w:p w14:paraId="407BE05B" w14:textId="77777777" w:rsidR="00835E1D" w:rsidRPr="00375870" w:rsidRDefault="00835E1D" w:rsidP="00835E1D">
            <w:pPr>
              <w:spacing w:before="10" w:after="10"/>
              <w:rPr>
                <w:rFonts w:cs="Arial"/>
                <w:color w:val="000000"/>
                <w:szCs w:val="18"/>
                <w:shd w:val="clear" w:color="auto" w:fill="FFFFFF"/>
              </w:rPr>
            </w:pPr>
            <w:hyperlink r:id="rId58" w:history="1">
              <w:r w:rsidRPr="00375870">
                <w:rPr>
                  <w:rStyle w:val="Lienhypertexte"/>
                  <w:rFonts w:cs="Arial"/>
                  <w:szCs w:val="18"/>
                  <w:shd w:val="clear" w:color="auto" w:fill="FFFFFF"/>
                </w:rPr>
                <w:t>bayeracine1@hotmail.fr</w:t>
              </w:r>
            </w:hyperlink>
          </w:p>
          <w:p w14:paraId="6B5ACE36" w14:textId="77777777" w:rsidR="00835E1D" w:rsidRPr="00375870" w:rsidRDefault="00835E1D" w:rsidP="00835E1D">
            <w:pPr>
              <w:spacing w:before="10" w:after="10"/>
              <w:rPr>
                <w:rFonts w:cs="Arial"/>
                <w:szCs w:val="18"/>
                <w:lang w:val="fr-FR"/>
              </w:rPr>
            </w:pPr>
            <w:r w:rsidRPr="00375870">
              <w:rPr>
                <w:rFonts w:cs="Arial"/>
                <w:color w:val="000000"/>
                <w:szCs w:val="18"/>
                <w:shd w:val="clear" w:color="auto" w:fill="FFFFFF"/>
              </w:rPr>
              <w:t>+221.78.637.19.83</w:t>
            </w:r>
          </w:p>
        </w:tc>
        <w:tc>
          <w:tcPr>
            <w:tcW w:w="1203" w:type="dxa"/>
          </w:tcPr>
          <w:p w14:paraId="15A5CE94" w14:textId="77777777" w:rsidR="00835E1D" w:rsidRPr="00375870" w:rsidRDefault="00835E1D" w:rsidP="00835E1D">
            <w:pPr>
              <w:spacing w:before="10" w:after="10"/>
              <w:rPr>
                <w:rFonts w:cs="Arial"/>
                <w:szCs w:val="18"/>
                <w:lang w:val="fr-FR"/>
              </w:rPr>
            </w:pPr>
            <w:r w:rsidRPr="00375870">
              <w:rPr>
                <w:rFonts w:cs="Arial"/>
                <w:szCs w:val="18"/>
                <w:lang w:val="fr-FR"/>
              </w:rPr>
              <w:t>Team leader</w:t>
            </w:r>
          </w:p>
        </w:tc>
        <w:tc>
          <w:tcPr>
            <w:tcW w:w="9612" w:type="dxa"/>
          </w:tcPr>
          <w:p w14:paraId="14F2B90B" w14:textId="5411EBDF" w:rsidR="00835E1D" w:rsidRPr="00C60881" w:rsidRDefault="00835E1D" w:rsidP="00835E1D">
            <w:pPr>
              <w:ind w:right="19"/>
              <w:jc w:val="both"/>
              <w:rPr>
                <w:rFonts w:cs="Arial"/>
                <w:szCs w:val="18"/>
                <w:lang w:val="en-GB"/>
              </w:rPr>
            </w:pPr>
            <w:r w:rsidRPr="002678C1">
              <w:rPr>
                <w:rFonts w:cs="Arial"/>
              </w:rPr>
              <w:t xml:space="preserve">Assistance </w:t>
            </w:r>
            <w:r>
              <w:rPr>
                <w:rFonts w:cs="Arial"/>
              </w:rPr>
              <w:t>in the negociation of a contract with a developer of an agro parc</w:t>
            </w:r>
          </w:p>
        </w:tc>
      </w:tr>
      <w:tr w:rsidR="00835E1D" w:rsidRPr="00835E1D" w14:paraId="40DF27E5" w14:textId="77777777" w:rsidTr="00A737E3">
        <w:tc>
          <w:tcPr>
            <w:tcW w:w="1204" w:type="dxa"/>
          </w:tcPr>
          <w:p w14:paraId="1366674F" w14:textId="1DB7E08E" w:rsidR="00835E1D" w:rsidRDefault="00835E1D" w:rsidP="00835E1D">
            <w:pPr>
              <w:spacing w:before="10" w:after="10"/>
              <w:rPr>
                <w:bCs/>
                <w:szCs w:val="18"/>
                <w:lang w:val="fr-FR"/>
              </w:rPr>
            </w:pPr>
            <w:r>
              <w:rPr>
                <w:bCs/>
                <w:szCs w:val="18"/>
                <w:lang w:val="fr-FR"/>
              </w:rPr>
              <w:t>July</w:t>
            </w:r>
            <w:r>
              <w:rPr>
                <w:bCs/>
                <w:szCs w:val="18"/>
                <w:lang w:val="fr-FR"/>
              </w:rPr>
              <w:t xml:space="preserve"> 2020/</w:t>
            </w:r>
          </w:p>
          <w:p w14:paraId="5D46C1C4" w14:textId="3535DB84" w:rsidR="00835E1D" w:rsidRPr="00375870" w:rsidRDefault="00835E1D" w:rsidP="00835E1D">
            <w:pPr>
              <w:spacing w:before="10" w:after="10"/>
              <w:rPr>
                <w:rFonts w:cs="Arial"/>
                <w:bCs/>
                <w:szCs w:val="18"/>
                <w:lang w:val="fr-FR"/>
              </w:rPr>
            </w:pPr>
            <w:r>
              <w:rPr>
                <w:bCs/>
                <w:szCs w:val="18"/>
                <w:lang w:val="fr-FR"/>
              </w:rPr>
              <w:t>Octob</w:t>
            </w:r>
            <w:r>
              <w:rPr>
                <w:bCs/>
                <w:szCs w:val="18"/>
                <w:lang w:val="fr-FR"/>
              </w:rPr>
              <w:t xml:space="preserve">er </w:t>
            </w:r>
            <w:r>
              <w:rPr>
                <w:bCs/>
                <w:szCs w:val="18"/>
                <w:lang w:val="fr-FR"/>
              </w:rPr>
              <w:t>2021</w:t>
            </w:r>
          </w:p>
        </w:tc>
        <w:tc>
          <w:tcPr>
            <w:tcW w:w="1666" w:type="dxa"/>
          </w:tcPr>
          <w:p w14:paraId="7E845883" w14:textId="0F1934C6" w:rsidR="00835E1D" w:rsidRPr="00375870" w:rsidRDefault="00835E1D" w:rsidP="00835E1D">
            <w:pPr>
              <w:spacing w:before="10" w:after="10"/>
              <w:rPr>
                <w:rFonts w:cs="Arial"/>
                <w:bCs/>
                <w:szCs w:val="18"/>
                <w:lang w:val="fr-FR"/>
              </w:rPr>
            </w:pPr>
            <w:r>
              <w:rPr>
                <w:bCs/>
                <w:szCs w:val="18"/>
                <w:lang w:val="fr-FR"/>
              </w:rPr>
              <w:t>Sene</w:t>
            </w:r>
            <w:r>
              <w:rPr>
                <w:bCs/>
                <w:szCs w:val="18"/>
                <w:lang w:val="fr-FR"/>
              </w:rPr>
              <w:t>gal</w:t>
            </w:r>
          </w:p>
        </w:tc>
        <w:tc>
          <w:tcPr>
            <w:tcW w:w="2220" w:type="dxa"/>
          </w:tcPr>
          <w:p w14:paraId="36449167" w14:textId="7C7899E7" w:rsidR="00835E1D" w:rsidRPr="00C60881" w:rsidRDefault="00835E1D" w:rsidP="00835E1D">
            <w:pPr>
              <w:spacing w:before="10" w:after="10"/>
              <w:rPr>
                <w:rFonts w:cs="Arial"/>
                <w:szCs w:val="18"/>
                <w:lang w:val="en-GB"/>
              </w:rPr>
            </w:pPr>
            <w:r>
              <w:rPr>
                <w:szCs w:val="18"/>
                <w:lang w:val="fr-FR"/>
              </w:rPr>
              <w:t>Enabel – Olivier Legros - +33.6.75.63.01.00</w:t>
            </w:r>
          </w:p>
        </w:tc>
        <w:tc>
          <w:tcPr>
            <w:tcW w:w="1203" w:type="dxa"/>
          </w:tcPr>
          <w:p w14:paraId="7F8AE0F9" w14:textId="39B530CC" w:rsidR="00835E1D" w:rsidRPr="00375870" w:rsidRDefault="00835E1D" w:rsidP="00835E1D">
            <w:pPr>
              <w:spacing w:before="10" w:after="10"/>
              <w:rPr>
                <w:rFonts w:cs="Arial"/>
                <w:szCs w:val="18"/>
                <w:lang w:val="fr-FR"/>
              </w:rPr>
            </w:pPr>
            <w:r>
              <w:rPr>
                <w:szCs w:val="18"/>
                <w:lang w:val="fr-FR"/>
              </w:rPr>
              <w:t>Juriste senior</w:t>
            </w:r>
          </w:p>
        </w:tc>
        <w:tc>
          <w:tcPr>
            <w:tcW w:w="9612" w:type="dxa"/>
          </w:tcPr>
          <w:p w14:paraId="771DE1F1" w14:textId="77777777" w:rsidR="00835E1D" w:rsidRPr="00834D9F" w:rsidRDefault="00835E1D" w:rsidP="00835E1D">
            <w:pPr>
              <w:ind w:right="19"/>
              <w:jc w:val="both"/>
              <w:rPr>
                <w:b/>
                <w:bCs/>
                <w:szCs w:val="18"/>
                <w:lang w:val="fr-FR"/>
              </w:rPr>
            </w:pPr>
            <w:r w:rsidRPr="00834D9F">
              <w:rPr>
                <w:b/>
                <w:bCs/>
                <w:szCs w:val="18"/>
                <w:highlight w:val="cyan"/>
                <w:lang w:val="fr-FR"/>
              </w:rPr>
              <w:t>ABE 11</w:t>
            </w:r>
          </w:p>
          <w:p w14:paraId="5071C09A" w14:textId="77777777" w:rsidR="00835E1D" w:rsidRDefault="00835E1D" w:rsidP="00835E1D">
            <w:pPr>
              <w:ind w:right="19"/>
              <w:jc w:val="both"/>
              <w:rPr>
                <w:szCs w:val="18"/>
                <w:lang w:val="fr-FR"/>
              </w:rPr>
            </w:pPr>
          </w:p>
          <w:p w14:paraId="36F6BD12" w14:textId="77777777" w:rsidR="00835E1D" w:rsidRDefault="00835E1D" w:rsidP="00835E1D">
            <w:pPr>
              <w:ind w:right="19"/>
              <w:jc w:val="both"/>
              <w:rPr>
                <w:szCs w:val="18"/>
                <w:lang w:val="fr-FR"/>
              </w:rPr>
            </w:pPr>
            <w:r>
              <w:rPr>
                <w:szCs w:val="18"/>
                <w:lang w:val="fr-FR"/>
              </w:rPr>
              <w:t>Appui d’Enabel dans le développement du cade de gouvernance des agropoles au Sénégal (dimension réglementaire, sociétale, contractuelle, financière)</w:t>
            </w:r>
          </w:p>
          <w:p w14:paraId="32C02F4F" w14:textId="77777777" w:rsidR="00835E1D" w:rsidRDefault="00835E1D" w:rsidP="00835E1D">
            <w:pPr>
              <w:ind w:right="19"/>
              <w:jc w:val="both"/>
              <w:rPr>
                <w:szCs w:val="18"/>
                <w:lang w:val="fr-FR"/>
              </w:rPr>
            </w:pPr>
          </w:p>
          <w:p w14:paraId="0DE5B861" w14:textId="11E3C663" w:rsidR="00835E1D" w:rsidRPr="00835E1D" w:rsidRDefault="00835E1D" w:rsidP="00835E1D">
            <w:pPr>
              <w:ind w:right="19"/>
              <w:jc w:val="both"/>
              <w:rPr>
                <w:rFonts w:cs="Arial"/>
                <w:lang w:val="fr-FR"/>
              </w:rPr>
            </w:pPr>
            <w:r>
              <w:rPr>
                <w:szCs w:val="18"/>
                <w:lang w:val="fr-FR"/>
              </w:rPr>
              <w:t>Revue des études de faisabilité des Agropoles Centre, Ouest et Nord</w:t>
            </w:r>
          </w:p>
        </w:tc>
      </w:tr>
      <w:tr w:rsidR="00835E1D" w:rsidRPr="00163A5A" w14:paraId="23C0A56A" w14:textId="77777777" w:rsidTr="00A737E3">
        <w:tc>
          <w:tcPr>
            <w:tcW w:w="1204" w:type="dxa"/>
          </w:tcPr>
          <w:p w14:paraId="3D8B1FEE" w14:textId="5D1A09BE" w:rsidR="00835E1D" w:rsidRPr="00375870" w:rsidRDefault="00835E1D" w:rsidP="00835E1D">
            <w:pPr>
              <w:spacing w:before="10" w:after="10"/>
              <w:rPr>
                <w:rFonts w:cs="Arial"/>
                <w:bCs/>
                <w:szCs w:val="18"/>
                <w:lang w:val="fr-FR"/>
              </w:rPr>
            </w:pPr>
            <w:r>
              <w:rPr>
                <w:rFonts w:cs="Arial"/>
                <w:bCs/>
                <w:szCs w:val="18"/>
                <w:lang w:val="fr-FR"/>
              </w:rPr>
              <w:t>2</w:t>
            </w:r>
            <w:r w:rsidRPr="00375870">
              <w:rPr>
                <w:rFonts w:cs="Arial"/>
                <w:bCs/>
                <w:szCs w:val="18"/>
                <w:lang w:val="fr-FR"/>
              </w:rPr>
              <w:t>016/2022</w:t>
            </w:r>
          </w:p>
        </w:tc>
        <w:tc>
          <w:tcPr>
            <w:tcW w:w="1666" w:type="dxa"/>
          </w:tcPr>
          <w:p w14:paraId="1D54C4AE" w14:textId="57202376" w:rsidR="00835E1D" w:rsidRPr="00375870" w:rsidRDefault="00835E1D" w:rsidP="00835E1D">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580A0B2B" w14:textId="77777777" w:rsidR="00835E1D" w:rsidRPr="00375870" w:rsidRDefault="00835E1D" w:rsidP="00835E1D">
            <w:pPr>
              <w:spacing w:before="10" w:after="10"/>
              <w:rPr>
                <w:rFonts w:cs="Arial"/>
                <w:szCs w:val="18"/>
                <w:lang w:val="fr-FR"/>
              </w:rPr>
            </w:pPr>
            <w:r w:rsidRPr="00375870">
              <w:rPr>
                <w:rFonts w:cs="Arial"/>
                <w:szCs w:val="18"/>
                <w:lang w:val="fr-FR"/>
              </w:rPr>
              <w:t>APIX</w:t>
            </w:r>
          </w:p>
          <w:p w14:paraId="145B6729" w14:textId="77777777" w:rsidR="00835E1D" w:rsidRPr="00375870" w:rsidRDefault="00835E1D" w:rsidP="00835E1D">
            <w:pPr>
              <w:spacing w:before="10" w:after="10"/>
              <w:rPr>
                <w:rFonts w:cs="Arial"/>
                <w:szCs w:val="18"/>
                <w:lang w:val="fr-FR"/>
              </w:rPr>
            </w:pPr>
            <w:r w:rsidRPr="00375870">
              <w:rPr>
                <w:rFonts w:cs="Arial"/>
                <w:szCs w:val="18"/>
                <w:lang w:val="fr-FR"/>
              </w:rPr>
              <w:t>Aliou Mara</w:t>
            </w:r>
          </w:p>
          <w:p w14:paraId="11915103" w14:textId="77777777" w:rsidR="00835E1D" w:rsidRPr="00375870" w:rsidRDefault="00835E1D" w:rsidP="00835E1D">
            <w:pPr>
              <w:spacing w:before="10" w:after="10"/>
              <w:rPr>
                <w:rFonts w:cs="Arial"/>
                <w:szCs w:val="18"/>
                <w:lang w:val="fr-FR"/>
              </w:rPr>
            </w:pPr>
            <w:r w:rsidRPr="00375870">
              <w:rPr>
                <w:rFonts w:cs="Arial"/>
                <w:szCs w:val="18"/>
                <w:lang w:val="fr-FR"/>
              </w:rPr>
              <w:t>+ 221.77.940.12.04</w:t>
            </w:r>
          </w:p>
          <w:p w14:paraId="0EDD8DA6" w14:textId="77777777" w:rsidR="00835E1D" w:rsidRPr="00C60881" w:rsidRDefault="00835E1D" w:rsidP="00835E1D">
            <w:pPr>
              <w:spacing w:before="10" w:after="10"/>
              <w:rPr>
                <w:rFonts w:cs="Arial"/>
                <w:szCs w:val="18"/>
                <w:lang w:val="fr-FR"/>
              </w:rPr>
            </w:pPr>
            <w:r w:rsidRPr="00C60881">
              <w:rPr>
                <w:rFonts w:cs="Arial"/>
                <w:color w:val="000000"/>
                <w:szCs w:val="18"/>
                <w:shd w:val="clear" w:color="auto" w:fill="FFFFFF"/>
                <w:lang w:val="fr-FR"/>
              </w:rPr>
              <w:t>amara@apix.sn</w:t>
            </w:r>
          </w:p>
        </w:tc>
        <w:tc>
          <w:tcPr>
            <w:tcW w:w="1203" w:type="dxa"/>
          </w:tcPr>
          <w:p w14:paraId="648FDD90" w14:textId="6C369A7A" w:rsidR="00835E1D" w:rsidRPr="00375870" w:rsidRDefault="00835E1D" w:rsidP="00835E1D">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157A4BCF" w14:textId="77777777" w:rsidR="00835E1D" w:rsidRPr="00CA2CA3" w:rsidRDefault="00835E1D" w:rsidP="00835E1D">
            <w:pPr>
              <w:pStyle w:val="Puce1"/>
              <w:numPr>
                <w:ilvl w:val="0"/>
                <w:numId w:val="0"/>
              </w:numPr>
              <w:rPr>
                <w:rFonts w:cs="Arial"/>
                <w:bCs/>
                <w:lang w:val="en-US"/>
              </w:rPr>
            </w:pPr>
            <w:r w:rsidRPr="00CA2CA3">
              <w:rPr>
                <w:rFonts w:cs="Arial"/>
                <w:bCs/>
                <w:lang w:val="en-US"/>
              </w:rPr>
              <w:t>Assistance in the development of a regulatory and operational framework for Special economic zones contracts negotiations with developers</w:t>
            </w:r>
          </w:p>
          <w:p w14:paraId="0FBB04B7" w14:textId="77777777" w:rsidR="00835E1D" w:rsidRPr="008B04FE" w:rsidRDefault="00835E1D" w:rsidP="00835E1D">
            <w:pPr>
              <w:pStyle w:val="Puce1"/>
              <w:numPr>
                <w:ilvl w:val="0"/>
                <w:numId w:val="0"/>
              </w:numPr>
              <w:ind w:left="170" w:hanging="170"/>
              <w:rPr>
                <w:rFonts w:cs="Arial"/>
                <w:bCs/>
                <w:lang w:val="en-US"/>
              </w:rPr>
            </w:pPr>
            <w:r w:rsidRPr="008B04FE">
              <w:rPr>
                <w:rFonts w:cs="Arial"/>
                <w:bCs/>
                <w:lang w:val="en-US"/>
              </w:rPr>
              <w:t>Review of the PPP and ZES legislation</w:t>
            </w:r>
          </w:p>
          <w:p w14:paraId="14B0A305" w14:textId="77777777" w:rsidR="00835E1D" w:rsidRPr="008B04FE" w:rsidRDefault="00835E1D" w:rsidP="00835E1D">
            <w:pPr>
              <w:pStyle w:val="Puce1"/>
              <w:numPr>
                <w:ilvl w:val="0"/>
                <w:numId w:val="0"/>
              </w:numPr>
              <w:ind w:left="170" w:hanging="170"/>
              <w:rPr>
                <w:rFonts w:cs="Arial"/>
                <w:bCs/>
                <w:lang w:val="en-US"/>
              </w:rPr>
            </w:pPr>
            <w:r w:rsidRPr="008B04FE">
              <w:rPr>
                <w:rFonts w:cs="Arial"/>
                <w:bCs/>
                <w:lang w:val="en-US"/>
              </w:rPr>
              <w:t>Elaboration of ZES strategic development</w:t>
            </w:r>
          </w:p>
          <w:p w14:paraId="576AB5AE" w14:textId="77777777" w:rsidR="00835E1D" w:rsidRPr="008B04FE" w:rsidRDefault="00835E1D" w:rsidP="00835E1D">
            <w:pPr>
              <w:pStyle w:val="Puce1"/>
              <w:numPr>
                <w:ilvl w:val="0"/>
                <w:numId w:val="0"/>
              </w:numPr>
              <w:ind w:left="170" w:hanging="170"/>
              <w:rPr>
                <w:rFonts w:cs="Arial"/>
                <w:bCs/>
                <w:lang w:val="en-US"/>
              </w:rPr>
            </w:pPr>
            <w:r w:rsidRPr="008B04FE">
              <w:rPr>
                <w:rFonts w:cs="Arial"/>
                <w:bCs/>
                <w:lang w:val="en-US"/>
              </w:rPr>
              <w:t>Developing the One Stop Shop (protocols with administrations)</w:t>
            </w:r>
          </w:p>
          <w:p w14:paraId="7E33C95B" w14:textId="478F4DF5" w:rsidR="00835E1D" w:rsidRPr="00C60881" w:rsidRDefault="00835E1D" w:rsidP="00835E1D">
            <w:pPr>
              <w:ind w:right="19"/>
              <w:jc w:val="both"/>
              <w:rPr>
                <w:rFonts w:cs="Arial"/>
                <w:bCs/>
                <w:szCs w:val="18"/>
                <w:lang w:val="en-GB"/>
              </w:rPr>
            </w:pPr>
            <w:r w:rsidRPr="008B04FE">
              <w:rPr>
                <w:rFonts w:cs="Arial"/>
                <w:bCs/>
              </w:rPr>
              <w:t>Drafting and negotiating concession agreements with ZES promoters</w:t>
            </w:r>
          </w:p>
        </w:tc>
      </w:tr>
      <w:tr w:rsidR="00835E1D" w:rsidRPr="00163A5A" w14:paraId="41BDAF2B" w14:textId="77777777" w:rsidTr="00A737E3">
        <w:tc>
          <w:tcPr>
            <w:tcW w:w="1204" w:type="dxa"/>
          </w:tcPr>
          <w:p w14:paraId="3096A901" w14:textId="77777777" w:rsidR="00835E1D" w:rsidRPr="00375870" w:rsidRDefault="00835E1D" w:rsidP="00835E1D">
            <w:pPr>
              <w:spacing w:before="10" w:after="10"/>
              <w:rPr>
                <w:rFonts w:cs="Arial"/>
                <w:bCs/>
                <w:szCs w:val="18"/>
                <w:lang w:val="fr-FR"/>
              </w:rPr>
            </w:pPr>
            <w:r w:rsidRPr="00375870">
              <w:rPr>
                <w:rFonts w:cs="Arial"/>
                <w:bCs/>
                <w:szCs w:val="18"/>
                <w:lang w:val="fr-FR"/>
              </w:rPr>
              <w:t>2020</w:t>
            </w:r>
          </w:p>
        </w:tc>
        <w:tc>
          <w:tcPr>
            <w:tcW w:w="1666" w:type="dxa"/>
          </w:tcPr>
          <w:p w14:paraId="1EDE4882" w14:textId="77777777" w:rsidR="00835E1D" w:rsidRPr="00375870" w:rsidRDefault="00835E1D" w:rsidP="00835E1D">
            <w:pPr>
              <w:spacing w:before="10" w:after="10"/>
              <w:rPr>
                <w:rFonts w:cs="Arial"/>
                <w:bCs/>
                <w:szCs w:val="18"/>
                <w:lang w:val="fr-FR"/>
              </w:rPr>
            </w:pPr>
            <w:r w:rsidRPr="00375870">
              <w:rPr>
                <w:rFonts w:cs="Arial"/>
                <w:bCs/>
                <w:szCs w:val="18"/>
                <w:lang w:val="fr-FR"/>
              </w:rPr>
              <w:t>Madagascar</w:t>
            </w:r>
          </w:p>
        </w:tc>
        <w:tc>
          <w:tcPr>
            <w:tcW w:w="2220" w:type="dxa"/>
          </w:tcPr>
          <w:p w14:paraId="50905F18" w14:textId="77777777" w:rsidR="00835E1D" w:rsidRPr="00C60881" w:rsidRDefault="00835E1D" w:rsidP="00835E1D">
            <w:pPr>
              <w:rPr>
                <w:rFonts w:cs="Arial"/>
                <w:color w:val="000000"/>
                <w:szCs w:val="18"/>
                <w:shd w:val="clear" w:color="auto" w:fill="FFFFFF"/>
                <w:lang w:val="fr-FR"/>
              </w:rPr>
            </w:pPr>
            <w:r w:rsidRPr="00C60881">
              <w:rPr>
                <w:rFonts w:cs="Arial"/>
                <w:color w:val="000000"/>
                <w:szCs w:val="18"/>
                <w:shd w:val="clear" w:color="auto" w:fill="FFFFFF"/>
                <w:lang w:val="fr-FR"/>
              </w:rPr>
              <w:t>Josielle Rafidi EDBM</w:t>
            </w:r>
          </w:p>
          <w:p w14:paraId="4D9CFA94" w14:textId="77777777" w:rsidR="00835E1D" w:rsidRPr="00C60881" w:rsidRDefault="00835E1D" w:rsidP="00835E1D">
            <w:pPr>
              <w:rPr>
                <w:rFonts w:cs="Arial"/>
                <w:color w:val="000000"/>
                <w:szCs w:val="18"/>
                <w:shd w:val="clear" w:color="auto" w:fill="FFFFFF"/>
                <w:lang w:val="fr-FR"/>
              </w:rPr>
            </w:pPr>
            <w:hyperlink r:id="rId59" w:history="1">
              <w:r w:rsidRPr="00C60881">
                <w:rPr>
                  <w:rStyle w:val="Lienhypertexte"/>
                  <w:rFonts w:cs="Arial"/>
                  <w:szCs w:val="18"/>
                  <w:shd w:val="clear" w:color="auto" w:fill="FFFFFF"/>
                  <w:lang w:val="fr-FR"/>
                </w:rPr>
                <w:t>josierafidi@gmail.com</w:t>
              </w:r>
            </w:hyperlink>
          </w:p>
          <w:p w14:paraId="1A45D7F5" w14:textId="77777777" w:rsidR="00835E1D" w:rsidRPr="00375870" w:rsidRDefault="00835E1D" w:rsidP="00835E1D">
            <w:pPr>
              <w:spacing w:before="10" w:after="10"/>
              <w:rPr>
                <w:rFonts w:cs="Arial"/>
                <w:szCs w:val="18"/>
                <w:lang w:val="fr-FR"/>
              </w:rPr>
            </w:pPr>
            <w:r w:rsidRPr="00375870">
              <w:rPr>
                <w:rFonts w:cs="Arial"/>
                <w:color w:val="000000"/>
                <w:szCs w:val="18"/>
                <w:shd w:val="clear" w:color="auto" w:fill="FFFFFF"/>
              </w:rPr>
              <w:t>+261.34.05.543.78</w:t>
            </w:r>
          </w:p>
        </w:tc>
        <w:tc>
          <w:tcPr>
            <w:tcW w:w="1203" w:type="dxa"/>
          </w:tcPr>
          <w:p w14:paraId="047AA3D4" w14:textId="77777777" w:rsidR="00835E1D" w:rsidRPr="00375870" w:rsidRDefault="00835E1D" w:rsidP="00835E1D">
            <w:pPr>
              <w:spacing w:before="10" w:after="10"/>
              <w:rPr>
                <w:rFonts w:cs="Arial"/>
                <w:szCs w:val="18"/>
                <w:lang w:val="fr-FR"/>
              </w:rPr>
            </w:pPr>
            <w:r w:rsidRPr="00375870">
              <w:rPr>
                <w:rFonts w:cs="Arial"/>
                <w:szCs w:val="18"/>
                <w:lang w:val="fr-FR"/>
              </w:rPr>
              <w:t>Team leader</w:t>
            </w:r>
          </w:p>
        </w:tc>
        <w:tc>
          <w:tcPr>
            <w:tcW w:w="9612" w:type="dxa"/>
          </w:tcPr>
          <w:p w14:paraId="6FEBBCFA" w14:textId="3DB4157E" w:rsidR="00835E1D" w:rsidRPr="00375870" w:rsidRDefault="00835E1D" w:rsidP="00835E1D">
            <w:pPr>
              <w:ind w:right="19"/>
              <w:jc w:val="both"/>
              <w:rPr>
                <w:rFonts w:cs="Arial"/>
                <w:bCs/>
                <w:szCs w:val="18"/>
              </w:rPr>
            </w:pPr>
            <w:r>
              <w:rPr>
                <w:rFonts w:cs="Arial"/>
              </w:rPr>
              <w:t>Assistance EDBM ; strategic framework ; development of legal and institutional framework of SEZ and Agropoarks ; operationnel development ; procedures ; contract models</w:t>
            </w:r>
          </w:p>
        </w:tc>
      </w:tr>
      <w:tr w:rsidR="00835E1D" w:rsidRPr="00163A5A" w14:paraId="47FAF49F" w14:textId="77777777" w:rsidTr="00A737E3">
        <w:tc>
          <w:tcPr>
            <w:tcW w:w="1204" w:type="dxa"/>
          </w:tcPr>
          <w:p w14:paraId="24F5D146" w14:textId="77777777" w:rsidR="00835E1D" w:rsidRPr="00375870" w:rsidRDefault="00835E1D" w:rsidP="00835E1D">
            <w:pPr>
              <w:spacing w:before="10" w:after="10"/>
              <w:rPr>
                <w:rFonts w:cs="Arial"/>
                <w:bCs/>
                <w:szCs w:val="18"/>
                <w:lang w:val="fr-FR"/>
              </w:rPr>
            </w:pPr>
            <w:r w:rsidRPr="00375870">
              <w:rPr>
                <w:rFonts w:cs="Arial"/>
                <w:bCs/>
                <w:szCs w:val="18"/>
                <w:lang w:val="fr-FR"/>
              </w:rPr>
              <w:t>2020</w:t>
            </w:r>
          </w:p>
        </w:tc>
        <w:tc>
          <w:tcPr>
            <w:tcW w:w="1666" w:type="dxa"/>
          </w:tcPr>
          <w:p w14:paraId="056A3D4E" w14:textId="77777777" w:rsidR="00835E1D" w:rsidRPr="00375870" w:rsidRDefault="00835E1D" w:rsidP="00835E1D">
            <w:pPr>
              <w:spacing w:before="10" w:after="10"/>
              <w:rPr>
                <w:rFonts w:cs="Arial"/>
                <w:bCs/>
                <w:szCs w:val="18"/>
                <w:lang w:val="fr-FR"/>
              </w:rPr>
            </w:pPr>
            <w:r w:rsidRPr="00375870">
              <w:rPr>
                <w:rFonts w:cs="Arial"/>
                <w:bCs/>
                <w:szCs w:val="18"/>
                <w:lang w:val="fr-FR"/>
              </w:rPr>
              <w:t>Eswatini</w:t>
            </w:r>
          </w:p>
        </w:tc>
        <w:tc>
          <w:tcPr>
            <w:tcW w:w="2220" w:type="dxa"/>
          </w:tcPr>
          <w:p w14:paraId="57BE88C4" w14:textId="77777777" w:rsidR="00835E1D" w:rsidRPr="00375870" w:rsidRDefault="00835E1D" w:rsidP="00835E1D">
            <w:pPr>
              <w:rPr>
                <w:rFonts w:cs="Arial"/>
                <w:color w:val="000000"/>
                <w:szCs w:val="18"/>
                <w:shd w:val="clear" w:color="auto" w:fill="FFFFFF"/>
              </w:rPr>
            </w:pPr>
            <w:r w:rsidRPr="00375870">
              <w:rPr>
                <w:rFonts w:cs="Arial"/>
                <w:color w:val="000000"/>
                <w:szCs w:val="18"/>
                <w:shd w:val="clear" w:color="auto" w:fill="FFFFFF"/>
              </w:rPr>
              <w:t>Afrexim bank</w:t>
            </w:r>
          </w:p>
          <w:p w14:paraId="4391A038" w14:textId="77777777" w:rsidR="00835E1D" w:rsidRPr="00375870" w:rsidRDefault="00835E1D" w:rsidP="00835E1D">
            <w:pPr>
              <w:rPr>
                <w:rFonts w:cs="Arial"/>
                <w:color w:val="000000"/>
                <w:szCs w:val="18"/>
                <w:shd w:val="clear" w:color="auto" w:fill="FFFFFF"/>
              </w:rPr>
            </w:pPr>
            <w:hyperlink r:id="rId60" w:history="1">
              <w:r w:rsidRPr="00375870">
                <w:rPr>
                  <w:rStyle w:val="Lienhypertexte"/>
                  <w:rFonts w:cs="Arial"/>
                  <w:szCs w:val="18"/>
                  <w:shd w:val="clear" w:color="auto" w:fill="FFFFFF"/>
                </w:rPr>
                <w:t>Odoherty@afreximbank.co</w:t>
              </w:r>
            </w:hyperlink>
          </w:p>
          <w:p w14:paraId="44BC5617" w14:textId="77777777" w:rsidR="00835E1D" w:rsidRPr="00375870" w:rsidRDefault="00835E1D" w:rsidP="00835E1D">
            <w:pPr>
              <w:rPr>
                <w:rFonts w:cs="Arial"/>
                <w:color w:val="000000"/>
                <w:szCs w:val="18"/>
                <w:shd w:val="clear" w:color="auto" w:fill="FFFFFF"/>
              </w:rPr>
            </w:pPr>
            <w:r w:rsidRPr="00375870">
              <w:rPr>
                <w:rFonts w:cs="Arial"/>
                <w:color w:val="000000"/>
                <w:szCs w:val="18"/>
                <w:shd w:val="clear" w:color="auto" w:fill="FFFFFF"/>
              </w:rPr>
              <w:t>+20.122.299.90.66</w:t>
            </w:r>
          </w:p>
        </w:tc>
        <w:tc>
          <w:tcPr>
            <w:tcW w:w="1203" w:type="dxa"/>
          </w:tcPr>
          <w:p w14:paraId="083F90B8" w14:textId="77777777" w:rsidR="00835E1D" w:rsidRPr="00375870" w:rsidRDefault="00835E1D" w:rsidP="00835E1D">
            <w:pPr>
              <w:spacing w:before="10" w:after="10"/>
              <w:rPr>
                <w:rFonts w:cs="Arial"/>
                <w:szCs w:val="18"/>
                <w:lang w:val="fr-FR"/>
              </w:rPr>
            </w:pPr>
            <w:r w:rsidRPr="00375870">
              <w:rPr>
                <w:rFonts w:cs="Arial"/>
                <w:szCs w:val="18"/>
                <w:lang w:val="fr-FR"/>
              </w:rPr>
              <w:t>Team leader’</w:t>
            </w:r>
          </w:p>
        </w:tc>
        <w:tc>
          <w:tcPr>
            <w:tcW w:w="9612" w:type="dxa"/>
          </w:tcPr>
          <w:p w14:paraId="099F8697" w14:textId="1ACBAA96" w:rsidR="00835E1D" w:rsidRPr="00C60881" w:rsidRDefault="00835E1D" w:rsidP="00835E1D">
            <w:pPr>
              <w:ind w:right="19"/>
              <w:jc w:val="both"/>
              <w:rPr>
                <w:rFonts w:cs="Arial"/>
                <w:bCs/>
                <w:szCs w:val="18"/>
                <w:lang w:val="en-GB"/>
              </w:rPr>
            </w:pPr>
            <w:r w:rsidRPr="00A737E3">
              <w:rPr>
                <w:rFonts w:cs="Arial"/>
                <w:bCs/>
              </w:rPr>
              <w:t>Training for Namibia, Swaziland, Malawi, Mozambique, Botswana Special Economic Zones officials on ZES Policy, strategy and objectives ; legal, regulatory and institutional framework</w:t>
            </w:r>
          </w:p>
        </w:tc>
      </w:tr>
      <w:tr w:rsidR="00835E1D" w:rsidRPr="00163A5A" w14:paraId="23246656" w14:textId="77777777" w:rsidTr="00A737E3">
        <w:tc>
          <w:tcPr>
            <w:tcW w:w="1204" w:type="dxa"/>
          </w:tcPr>
          <w:p w14:paraId="01874039" w14:textId="77777777" w:rsidR="00835E1D" w:rsidRPr="00CF193B" w:rsidRDefault="00835E1D" w:rsidP="00835E1D">
            <w:pPr>
              <w:spacing w:before="10" w:after="10"/>
              <w:rPr>
                <w:rFonts w:cs="Arial"/>
                <w:bCs/>
                <w:szCs w:val="18"/>
                <w:lang w:val="fr-FR"/>
              </w:rPr>
            </w:pPr>
            <w:r w:rsidRPr="00CF193B">
              <w:rPr>
                <w:rFonts w:cs="Arial"/>
                <w:bCs/>
                <w:szCs w:val="18"/>
                <w:lang w:val="fr-FR"/>
              </w:rPr>
              <w:t>2020</w:t>
            </w:r>
          </w:p>
        </w:tc>
        <w:tc>
          <w:tcPr>
            <w:tcW w:w="1666" w:type="dxa"/>
          </w:tcPr>
          <w:p w14:paraId="3CB7709F" w14:textId="269005A0" w:rsidR="00835E1D" w:rsidRPr="00CF193B" w:rsidRDefault="00835E1D" w:rsidP="00835E1D">
            <w:pPr>
              <w:spacing w:before="10" w:after="10"/>
              <w:rPr>
                <w:rFonts w:cs="Arial"/>
                <w:bCs/>
                <w:szCs w:val="18"/>
                <w:lang w:val="fr-FR"/>
              </w:rPr>
            </w:pPr>
            <w:r>
              <w:rPr>
                <w:rFonts w:cs="Arial"/>
                <w:bCs/>
                <w:szCs w:val="18"/>
                <w:lang w:val="fr-FR"/>
              </w:rPr>
              <w:t>Ivory Coast</w:t>
            </w:r>
          </w:p>
        </w:tc>
        <w:tc>
          <w:tcPr>
            <w:tcW w:w="2220" w:type="dxa"/>
          </w:tcPr>
          <w:p w14:paraId="64685A27" w14:textId="77777777" w:rsidR="00835E1D" w:rsidRPr="00C60881" w:rsidRDefault="00835E1D" w:rsidP="00835E1D">
            <w:pPr>
              <w:rPr>
                <w:rFonts w:cs="Arial"/>
                <w:szCs w:val="18"/>
                <w:lang w:val="fr-FR"/>
              </w:rPr>
            </w:pPr>
            <w:r w:rsidRPr="00C60881">
              <w:rPr>
                <w:rFonts w:cs="Arial"/>
                <w:szCs w:val="18"/>
                <w:lang w:val="fr-FR"/>
              </w:rPr>
              <w:t>Valentine Kouassi</w:t>
            </w:r>
          </w:p>
          <w:p w14:paraId="12578009" w14:textId="77777777" w:rsidR="00835E1D" w:rsidRPr="00C60881" w:rsidRDefault="00835E1D" w:rsidP="00835E1D">
            <w:pPr>
              <w:rPr>
                <w:rFonts w:cs="Arial"/>
                <w:color w:val="000000"/>
                <w:szCs w:val="18"/>
                <w:shd w:val="clear" w:color="auto" w:fill="FFFFFF"/>
                <w:lang w:val="fr-FR"/>
              </w:rPr>
            </w:pPr>
            <w:hyperlink r:id="rId61" w:history="1">
              <w:r w:rsidRPr="00C60881">
                <w:rPr>
                  <w:rStyle w:val="Lienhypertexte"/>
                  <w:rFonts w:cs="Arial"/>
                  <w:szCs w:val="18"/>
                  <w:shd w:val="clear" w:color="auto" w:fill="FFFFFF"/>
                  <w:lang w:val="fr-FR"/>
                </w:rPr>
                <w:t>vkv@strategy-sa.com</w:t>
              </w:r>
            </w:hyperlink>
          </w:p>
          <w:p w14:paraId="41D78208" w14:textId="77777777" w:rsidR="00835E1D" w:rsidRPr="00CF193B" w:rsidRDefault="00835E1D" w:rsidP="00835E1D">
            <w:pPr>
              <w:rPr>
                <w:rFonts w:cs="Arial"/>
                <w:color w:val="000000"/>
                <w:szCs w:val="18"/>
                <w:shd w:val="clear" w:color="auto" w:fill="FFFFFF"/>
              </w:rPr>
            </w:pPr>
            <w:r w:rsidRPr="00CF193B">
              <w:rPr>
                <w:rFonts w:cs="Arial"/>
                <w:color w:val="000000"/>
                <w:szCs w:val="18"/>
                <w:shd w:val="clear" w:color="auto" w:fill="FFFFFF"/>
              </w:rPr>
              <w:t>+225.05.05.07.91.38</w:t>
            </w:r>
          </w:p>
        </w:tc>
        <w:tc>
          <w:tcPr>
            <w:tcW w:w="1203" w:type="dxa"/>
          </w:tcPr>
          <w:p w14:paraId="03A43F8E" w14:textId="6C909399" w:rsidR="00835E1D" w:rsidRPr="00CF193B" w:rsidRDefault="00835E1D" w:rsidP="00835E1D">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4F26EB79" w14:textId="2C4C6EFB" w:rsidR="00835E1D" w:rsidRPr="00C60881" w:rsidRDefault="00835E1D" w:rsidP="00835E1D">
            <w:pPr>
              <w:ind w:right="19"/>
              <w:jc w:val="both"/>
              <w:rPr>
                <w:rFonts w:cs="Arial"/>
                <w:bCs/>
                <w:szCs w:val="18"/>
                <w:lang w:val="en-GB"/>
              </w:rPr>
            </w:pPr>
            <w:r w:rsidRPr="00CA2CA3">
              <w:rPr>
                <w:rFonts w:cs="Arial"/>
                <w:bCs/>
              </w:rPr>
              <w:t>Feasibility study for the development of a sustainable city project</w:t>
            </w:r>
            <w:r w:rsidRPr="00C60881">
              <w:rPr>
                <w:rFonts w:cs="Arial"/>
                <w:bCs/>
                <w:szCs w:val="18"/>
                <w:lang w:val="en-GB"/>
              </w:rPr>
              <w:t xml:space="preserve"> </w:t>
            </w:r>
          </w:p>
        </w:tc>
      </w:tr>
      <w:tr w:rsidR="00835E1D" w:rsidRPr="00163A5A" w14:paraId="2D5E9A4D" w14:textId="77777777" w:rsidTr="00A737E3">
        <w:tc>
          <w:tcPr>
            <w:tcW w:w="1204" w:type="dxa"/>
          </w:tcPr>
          <w:p w14:paraId="4676C1DD" w14:textId="77777777" w:rsidR="00835E1D" w:rsidRPr="00375870" w:rsidRDefault="00835E1D" w:rsidP="00835E1D">
            <w:pPr>
              <w:spacing w:before="10" w:after="10"/>
              <w:rPr>
                <w:rFonts w:cs="Arial"/>
                <w:bCs/>
                <w:szCs w:val="18"/>
                <w:lang w:val="fr-FR"/>
              </w:rPr>
            </w:pPr>
            <w:r w:rsidRPr="00375870">
              <w:rPr>
                <w:rFonts w:cs="Arial"/>
                <w:bCs/>
                <w:szCs w:val="18"/>
                <w:lang w:val="fr-FR"/>
              </w:rPr>
              <w:t>2019</w:t>
            </w:r>
          </w:p>
        </w:tc>
        <w:tc>
          <w:tcPr>
            <w:tcW w:w="1666" w:type="dxa"/>
          </w:tcPr>
          <w:p w14:paraId="54F82635" w14:textId="05163A2A" w:rsidR="00835E1D" w:rsidRPr="00375870" w:rsidRDefault="00835E1D" w:rsidP="00835E1D">
            <w:pPr>
              <w:spacing w:before="10" w:after="10"/>
              <w:rPr>
                <w:rFonts w:cs="Arial"/>
                <w:bCs/>
                <w:szCs w:val="18"/>
                <w:lang w:val="fr-FR"/>
              </w:rPr>
            </w:pPr>
            <w:r w:rsidRPr="00375870">
              <w:rPr>
                <w:rFonts w:cs="Arial"/>
                <w:bCs/>
                <w:szCs w:val="18"/>
                <w:lang w:val="fr-FR"/>
              </w:rPr>
              <w:t>Guin</w:t>
            </w:r>
            <w:r>
              <w:rPr>
                <w:rFonts w:cs="Arial"/>
                <w:bCs/>
                <w:szCs w:val="18"/>
                <w:lang w:val="fr-FR"/>
              </w:rPr>
              <w:t>ea</w:t>
            </w:r>
            <w:r w:rsidRPr="00375870">
              <w:rPr>
                <w:rFonts w:cs="Arial"/>
                <w:bCs/>
                <w:szCs w:val="18"/>
                <w:lang w:val="fr-FR"/>
              </w:rPr>
              <w:t xml:space="preserve"> Conakry</w:t>
            </w:r>
          </w:p>
        </w:tc>
        <w:tc>
          <w:tcPr>
            <w:tcW w:w="2220" w:type="dxa"/>
          </w:tcPr>
          <w:p w14:paraId="4EDEA0CF" w14:textId="3B1270F4" w:rsidR="00835E1D" w:rsidRPr="00C60881" w:rsidRDefault="00835E1D" w:rsidP="00835E1D">
            <w:pPr>
              <w:rPr>
                <w:rFonts w:cs="Arial"/>
                <w:szCs w:val="18"/>
                <w:lang w:val="en-GB"/>
              </w:rPr>
            </w:pPr>
            <w:r w:rsidRPr="00C60881">
              <w:rPr>
                <w:rFonts w:cs="Arial"/>
                <w:szCs w:val="18"/>
                <w:lang w:val="en-GB"/>
              </w:rPr>
              <w:t>Christophe Yvetot (UNIDO) : 00.221.77.644.44.25</w:t>
            </w:r>
          </w:p>
          <w:p w14:paraId="4DCC1212" w14:textId="77777777" w:rsidR="00835E1D" w:rsidRPr="00375870" w:rsidRDefault="00835E1D" w:rsidP="00835E1D">
            <w:pPr>
              <w:rPr>
                <w:rFonts w:cs="Arial"/>
                <w:color w:val="000000"/>
                <w:szCs w:val="18"/>
                <w:shd w:val="clear" w:color="auto" w:fill="FFFFFF"/>
              </w:rPr>
            </w:pPr>
            <w:r w:rsidRPr="00375870">
              <w:rPr>
                <w:rFonts w:cs="Arial"/>
                <w:color w:val="000000"/>
                <w:szCs w:val="18"/>
                <w:shd w:val="clear" w:color="auto" w:fill="FFFFFF"/>
              </w:rPr>
              <w:t>C.YVETOT@unido.org</w:t>
            </w:r>
          </w:p>
        </w:tc>
        <w:tc>
          <w:tcPr>
            <w:tcW w:w="1203" w:type="dxa"/>
          </w:tcPr>
          <w:p w14:paraId="28DE1375" w14:textId="77777777" w:rsidR="00835E1D" w:rsidRPr="00375870" w:rsidRDefault="00835E1D" w:rsidP="00835E1D">
            <w:pPr>
              <w:spacing w:before="10" w:after="10"/>
              <w:rPr>
                <w:rFonts w:cs="Arial"/>
                <w:szCs w:val="18"/>
                <w:lang w:val="fr-FR"/>
              </w:rPr>
            </w:pPr>
            <w:r w:rsidRPr="00375870">
              <w:rPr>
                <w:rFonts w:cs="Arial"/>
                <w:szCs w:val="18"/>
                <w:lang w:val="fr-FR"/>
              </w:rPr>
              <w:t>Team leader</w:t>
            </w:r>
          </w:p>
        </w:tc>
        <w:tc>
          <w:tcPr>
            <w:tcW w:w="9612" w:type="dxa"/>
          </w:tcPr>
          <w:p w14:paraId="33852A69" w14:textId="77777777" w:rsidR="00835E1D" w:rsidRPr="00A737E3" w:rsidRDefault="00835E1D" w:rsidP="00835E1D">
            <w:pPr>
              <w:pStyle w:val="Puce1"/>
              <w:numPr>
                <w:ilvl w:val="0"/>
                <w:numId w:val="0"/>
              </w:numPr>
              <w:ind w:left="170" w:hanging="170"/>
              <w:rPr>
                <w:rFonts w:cs="Arial"/>
                <w:bCs/>
                <w:lang w:val="en-US"/>
              </w:rPr>
            </w:pPr>
            <w:r w:rsidRPr="00A737E3">
              <w:rPr>
                <w:rFonts w:cs="Arial"/>
                <w:bCs/>
                <w:lang w:val="en-US"/>
              </w:rPr>
              <w:t>Review of the ZES legislation for the PPP Ministry in Guinea Conakry</w:t>
            </w:r>
          </w:p>
          <w:p w14:paraId="6A9D3DF4" w14:textId="16B8C840" w:rsidR="00835E1D" w:rsidRPr="00C60881" w:rsidRDefault="00835E1D" w:rsidP="00835E1D">
            <w:pPr>
              <w:ind w:right="19"/>
              <w:jc w:val="both"/>
              <w:rPr>
                <w:rFonts w:cs="Arial"/>
                <w:szCs w:val="18"/>
                <w:lang w:val="en-GB"/>
              </w:rPr>
            </w:pPr>
            <w:r w:rsidRPr="00A737E3">
              <w:rPr>
                <w:rFonts w:cs="Arial"/>
                <w:bCs/>
              </w:rPr>
              <w:t>Participation to a High level panel on Special economic zones</w:t>
            </w:r>
          </w:p>
        </w:tc>
      </w:tr>
      <w:tr w:rsidR="00835E1D" w:rsidRPr="00163A5A" w14:paraId="2728B40F" w14:textId="77777777" w:rsidTr="00A737E3">
        <w:tc>
          <w:tcPr>
            <w:tcW w:w="1204" w:type="dxa"/>
          </w:tcPr>
          <w:p w14:paraId="59EE51E7" w14:textId="77777777" w:rsidR="00835E1D" w:rsidRPr="00375870" w:rsidRDefault="00835E1D" w:rsidP="00835E1D">
            <w:pPr>
              <w:spacing w:before="10" w:after="10"/>
              <w:rPr>
                <w:rFonts w:cs="Arial"/>
                <w:bCs/>
                <w:szCs w:val="18"/>
                <w:lang w:val="fr-FR"/>
              </w:rPr>
            </w:pPr>
            <w:r w:rsidRPr="00375870">
              <w:rPr>
                <w:rFonts w:cs="Arial"/>
                <w:bCs/>
                <w:szCs w:val="18"/>
                <w:lang w:val="fr-FR"/>
              </w:rPr>
              <w:t>2019</w:t>
            </w:r>
          </w:p>
        </w:tc>
        <w:tc>
          <w:tcPr>
            <w:tcW w:w="1666" w:type="dxa"/>
          </w:tcPr>
          <w:p w14:paraId="26C8ED00" w14:textId="0764BDB1" w:rsidR="00835E1D" w:rsidRPr="00375870" w:rsidRDefault="00835E1D" w:rsidP="00835E1D">
            <w:pPr>
              <w:spacing w:before="10" w:after="10"/>
              <w:rPr>
                <w:rFonts w:cs="Arial"/>
                <w:bCs/>
                <w:szCs w:val="18"/>
                <w:lang w:val="fr-FR"/>
              </w:rPr>
            </w:pPr>
            <w:r w:rsidRPr="00375870">
              <w:rPr>
                <w:rFonts w:cs="Arial"/>
                <w:bCs/>
                <w:szCs w:val="18"/>
                <w:lang w:val="fr-FR"/>
              </w:rPr>
              <w:t>S</w:t>
            </w:r>
            <w:r>
              <w:rPr>
                <w:rFonts w:cs="Arial"/>
                <w:bCs/>
                <w:szCs w:val="18"/>
                <w:lang w:val="fr-FR"/>
              </w:rPr>
              <w:t>ene</w:t>
            </w:r>
            <w:r w:rsidRPr="00375870">
              <w:rPr>
                <w:rFonts w:cs="Arial"/>
                <w:bCs/>
                <w:szCs w:val="18"/>
                <w:lang w:val="fr-FR"/>
              </w:rPr>
              <w:t>gal</w:t>
            </w:r>
          </w:p>
        </w:tc>
        <w:tc>
          <w:tcPr>
            <w:tcW w:w="2220" w:type="dxa"/>
          </w:tcPr>
          <w:p w14:paraId="0538E9ED" w14:textId="7864F1E2" w:rsidR="00835E1D" w:rsidRPr="00C60881" w:rsidRDefault="00835E1D" w:rsidP="00835E1D">
            <w:pPr>
              <w:rPr>
                <w:rFonts w:cs="Arial"/>
                <w:szCs w:val="18"/>
                <w:lang w:val="en-GB"/>
              </w:rPr>
            </w:pPr>
            <w:r w:rsidRPr="00C60881">
              <w:rPr>
                <w:rFonts w:cs="Arial"/>
                <w:szCs w:val="18"/>
                <w:lang w:val="en-GB"/>
              </w:rPr>
              <w:t>Christophe Yvetot (UNIDO) : 00.221.77.644.44.25</w:t>
            </w:r>
          </w:p>
          <w:p w14:paraId="7372E32A" w14:textId="77777777" w:rsidR="00835E1D" w:rsidRPr="00375870" w:rsidRDefault="00835E1D" w:rsidP="00835E1D">
            <w:pPr>
              <w:rPr>
                <w:rFonts w:cs="Arial"/>
                <w:color w:val="000000"/>
                <w:szCs w:val="18"/>
                <w:shd w:val="clear" w:color="auto" w:fill="FFFFFF"/>
              </w:rPr>
            </w:pPr>
            <w:r w:rsidRPr="00375870">
              <w:rPr>
                <w:rFonts w:cs="Arial"/>
                <w:color w:val="000000"/>
                <w:szCs w:val="18"/>
                <w:shd w:val="clear" w:color="auto" w:fill="FFFFFF"/>
              </w:rPr>
              <w:t>C.YVETOT@unido.org</w:t>
            </w:r>
          </w:p>
        </w:tc>
        <w:tc>
          <w:tcPr>
            <w:tcW w:w="1203" w:type="dxa"/>
          </w:tcPr>
          <w:p w14:paraId="1981B9B2" w14:textId="4B56EF6C" w:rsidR="00835E1D" w:rsidRPr="00375870" w:rsidRDefault="00835E1D" w:rsidP="00835E1D">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20BDA9D2" w14:textId="2614DEF2" w:rsidR="00835E1D" w:rsidRPr="00C60881" w:rsidRDefault="00835E1D" w:rsidP="00835E1D">
            <w:pPr>
              <w:ind w:right="19"/>
              <w:jc w:val="both"/>
              <w:rPr>
                <w:rFonts w:cs="Arial"/>
                <w:bCs/>
                <w:szCs w:val="18"/>
                <w:lang w:val="en-GB"/>
              </w:rPr>
            </w:pPr>
            <w:r w:rsidRPr="00A737E3">
              <w:rPr>
                <w:rFonts w:cs="Arial"/>
                <w:bCs/>
              </w:rPr>
              <w:t>Review of the feasibility study of the agro industrial park in Casamance, Senegal (strategy, governance, development, management, financing)</w:t>
            </w:r>
          </w:p>
        </w:tc>
      </w:tr>
      <w:tr w:rsidR="00835E1D" w:rsidRPr="00457CDD" w14:paraId="1A08645C" w14:textId="77777777" w:rsidTr="00A737E3">
        <w:tc>
          <w:tcPr>
            <w:tcW w:w="1204" w:type="dxa"/>
          </w:tcPr>
          <w:p w14:paraId="5F9063F6" w14:textId="77777777" w:rsidR="00835E1D" w:rsidRPr="00375870" w:rsidRDefault="00835E1D" w:rsidP="00835E1D">
            <w:pPr>
              <w:spacing w:before="10" w:after="10"/>
              <w:rPr>
                <w:rFonts w:cs="Arial"/>
                <w:bCs/>
                <w:szCs w:val="18"/>
                <w:lang w:val="fr-FR"/>
              </w:rPr>
            </w:pPr>
            <w:r w:rsidRPr="00375870">
              <w:rPr>
                <w:rFonts w:cs="Arial"/>
                <w:bCs/>
                <w:szCs w:val="18"/>
                <w:lang w:val="fr-FR"/>
              </w:rPr>
              <w:t>2016</w:t>
            </w:r>
          </w:p>
        </w:tc>
        <w:tc>
          <w:tcPr>
            <w:tcW w:w="1666" w:type="dxa"/>
          </w:tcPr>
          <w:p w14:paraId="4157BD44" w14:textId="441D93DF" w:rsidR="00835E1D" w:rsidRPr="00375870" w:rsidRDefault="00835E1D" w:rsidP="00835E1D">
            <w:pPr>
              <w:spacing w:before="10" w:after="10"/>
              <w:rPr>
                <w:rFonts w:cs="Arial"/>
                <w:bCs/>
                <w:szCs w:val="18"/>
                <w:lang w:val="fr-FR"/>
              </w:rPr>
            </w:pPr>
            <w:r w:rsidRPr="00375870">
              <w:rPr>
                <w:rFonts w:cs="Arial"/>
                <w:bCs/>
                <w:szCs w:val="18"/>
                <w:lang w:val="fr-FR"/>
              </w:rPr>
              <w:t>Mauritani</w:t>
            </w:r>
            <w:r>
              <w:rPr>
                <w:rFonts w:cs="Arial"/>
                <w:bCs/>
                <w:szCs w:val="18"/>
                <w:lang w:val="fr-FR"/>
              </w:rPr>
              <w:t>a</w:t>
            </w:r>
          </w:p>
        </w:tc>
        <w:tc>
          <w:tcPr>
            <w:tcW w:w="2220" w:type="dxa"/>
          </w:tcPr>
          <w:p w14:paraId="2F4DC72B" w14:textId="77777777" w:rsidR="00835E1D" w:rsidRDefault="00835E1D" w:rsidP="00835E1D">
            <w:pPr>
              <w:spacing w:before="10" w:after="10"/>
              <w:rPr>
                <w:rFonts w:cs="Arial"/>
                <w:szCs w:val="18"/>
              </w:rPr>
            </w:pPr>
            <w:r>
              <w:rPr>
                <w:rFonts w:cs="Arial"/>
                <w:szCs w:val="18"/>
              </w:rPr>
              <w:t>World Bank</w:t>
            </w:r>
          </w:p>
          <w:p w14:paraId="771D9982" w14:textId="4A580F3F" w:rsidR="00835E1D" w:rsidRPr="00375870" w:rsidRDefault="00835E1D" w:rsidP="00835E1D">
            <w:pPr>
              <w:spacing w:before="10" w:after="10"/>
              <w:rPr>
                <w:rFonts w:cs="Arial"/>
                <w:szCs w:val="18"/>
              </w:rPr>
            </w:pPr>
            <w:r w:rsidRPr="00375870">
              <w:rPr>
                <w:rFonts w:cs="Arial"/>
                <w:szCs w:val="18"/>
              </w:rPr>
              <w:t>Anne Cécile Souhaid (225.56.70.47.50)</w:t>
            </w:r>
          </w:p>
          <w:p w14:paraId="45970364" w14:textId="77777777" w:rsidR="00835E1D" w:rsidRPr="00375870" w:rsidRDefault="00835E1D" w:rsidP="00835E1D">
            <w:pPr>
              <w:spacing w:before="10" w:after="10"/>
              <w:rPr>
                <w:rFonts w:cs="Arial"/>
                <w:szCs w:val="18"/>
              </w:rPr>
            </w:pPr>
            <w:r w:rsidRPr="00375870">
              <w:rPr>
                <w:rFonts w:cs="Arial"/>
                <w:color w:val="000000"/>
                <w:szCs w:val="18"/>
                <w:shd w:val="clear" w:color="auto" w:fill="FFFFFF"/>
              </w:rPr>
              <w:t>asouhaid@worldbank.org</w:t>
            </w:r>
          </w:p>
        </w:tc>
        <w:tc>
          <w:tcPr>
            <w:tcW w:w="1203" w:type="dxa"/>
          </w:tcPr>
          <w:p w14:paraId="4D69F436" w14:textId="2B4A46C4" w:rsidR="00835E1D" w:rsidRPr="00375870" w:rsidRDefault="00835E1D" w:rsidP="00835E1D">
            <w:pPr>
              <w:spacing w:before="10" w:after="10"/>
              <w:rPr>
                <w:rFonts w:cs="Arial"/>
                <w:szCs w:val="18"/>
                <w:lang w:val="fr-FR"/>
              </w:rPr>
            </w:pPr>
            <w:r>
              <w:rPr>
                <w:rFonts w:cs="Arial"/>
                <w:szCs w:val="18"/>
                <w:lang w:val="fr-FR"/>
              </w:rPr>
              <w:t>S</w:t>
            </w:r>
            <w:r w:rsidRPr="00375870">
              <w:rPr>
                <w:rFonts w:cs="Arial"/>
                <w:szCs w:val="18"/>
                <w:lang w:val="fr-FR"/>
              </w:rPr>
              <w:t>enior</w:t>
            </w:r>
            <w:r>
              <w:rPr>
                <w:rFonts w:cs="Arial"/>
                <w:szCs w:val="18"/>
                <w:lang w:val="fr-FR"/>
              </w:rPr>
              <w:t xml:space="preserve"> legal advisor</w:t>
            </w:r>
          </w:p>
        </w:tc>
        <w:tc>
          <w:tcPr>
            <w:tcW w:w="9612" w:type="dxa"/>
          </w:tcPr>
          <w:p w14:paraId="1D6FCD0F" w14:textId="77777777" w:rsidR="00835E1D" w:rsidRPr="00586159" w:rsidRDefault="00835E1D" w:rsidP="00835E1D">
            <w:pPr>
              <w:pStyle w:val="Puce1"/>
              <w:numPr>
                <w:ilvl w:val="0"/>
                <w:numId w:val="0"/>
              </w:numPr>
              <w:ind w:left="170" w:hanging="170"/>
              <w:rPr>
                <w:rFonts w:cs="Arial"/>
                <w:bCs/>
                <w:lang w:val="en-US"/>
              </w:rPr>
            </w:pPr>
            <w:r w:rsidRPr="00586159">
              <w:rPr>
                <w:rFonts w:cs="Arial"/>
                <w:bCs/>
                <w:lang w:val="en-US"/>
              </w:rPr>
              <w:t>Evaluation study of the development of an Halieutic Pole in the Export Zone of Nouahdibou</w:t>
            </w:r>
          </w:p>
          <w:p w14:paraId="651A6E3F" w14:textId="77777777" w:rsidR="00835E1D" w:rsidRPr="00586159" w:rsidRDefault="00835E1D" w:rsidP="00835E1D">
            <w:pPr>
              <w:pStyle w:val="Puce1"/>
              <w:numPr>
                <w:ilvl w:val="0"/>
                <w:numId w:val="0"/>
              </w:numPr>
              <w:ind w:left="170" w:hanging="170"/>
              <w:rPr>
                <w:rFonts w:cs="Arial"/>
                <w:bCs/>
                <w:lang w:val="en-US"/>
              </w:rPr>
            </w:pPr>
            <w:r w:rsidRPr="00586159">
              <w:rPr>
                <w:rFonts w:cs="Arial"/>
                <w:bCs/>
                <w:lang w:val="en-US"/>
              </w:rPr>
              <w:t>Review of local legislation (PPP)</w:t>
            </w:r>
          </w:p>
          <w:p w14:paraId="74CA9022" w14:textId="420450C3" w:rsidR="00835E1D" w:rsidRPr="00C60881" w:rsidRDefault="00835E1D" w:rsidP="00835E1D">
            <w:pPr>
              <w:ind w:right="19"/>
              <w:jc w:val="both"/>
              <w:rPr>
                <w:rFonts w:cs="Arial"/>
                <w:bCs/>
                <w:szCs w:val="18"/>
                <w:lang w:val="en-GB"/>
              </w:rPr>
            </w:pPr>
            <w:r w:rsidRPr="00586159">
              <w:rPr>
                <w:rFonts w:cs="Arial"/>
                <w:bCs/>
              </w:rPr>
              <w:t>Strategic study for the development of PPP schemes in the Nouahdibou zone</w:t>
            </w:r>
          </w:p>
        </w:tc>
      </w:tr>
      <w:tr w:rsidR="00835E1D" w:rsidRPr="00457CDD" w14:paraId="298E5F76" w14:textId="77777777" w:rsidTr="00A737E3">
        <w:tc>
          <w:tcPr>
            <w:tcW w:w="1204" w:type="dxa"/>
          </w:tcPr>
          <w:p w14:paraId="4EFEE893" w14:textId="77777777" w:rsidR="00835E1D" w:rsidRPr="00375870" w:rsidRDefault="00835E1D" w:rsidP="00835E1D">
            <w:pPr>
              <w:spacing w:before="10" w:after="10"/>
              <w:rPr>
                <w:rFonts w:cs="Arial"/>
                <w:bCs/>
                <w:szCs w:val="18"/>
                <w:lang w:val="fr-FR"/>
              </w:rPr>
            </w:pPr>
            <w:r w:rsidRPr="00375870">
              <w:rPr>
                <w:rFonts w:cs="Arial"/>
                <w:bCs/>
                <w:szCs w:val="18"/>
                <w:lang w:val="fr-FR"/>
              </w:rPr>
              <w:lastRenderedPageBreak/>
              <w:t>2012/2013</w:t>
            </w:r>
          </w:p>
        </w:tc>
        <w:tc>
          <w:tcPr>
            <w:tcW w:w="1666" w:type="dxa"/>
          </w:tcPr>
          <w:p w14:paraId="242D305D" w14:textId="305DFCBD" w:rsidR="00835E1D" w:rsidRPr="00375870" w:rsidRDefault="00835E1D" w:rsidP="00835E1D">
            <w:pPr>
              <w:spacing w:before="10" w:after="10"/>
              <w:rPr>
                <w:rFonts w:cs="Arial"/>
                <w:bCs/>
                <w:szCs w:val="18"/>
                <w:lang w:val="fr-FR"/>
              </w:rPr>
            </w:pPr>
            <w:r>
              <w:rPr>
                <w:rFonts w:cs="Arial"/>
                <w:bCs/>
                <w:szCs w:val="18"/>
                <w:lang w:val="fr-FR"/>
              </w:rPr>
              <w:t>Ivory Coast</w:t>
            </w:r>
          </w:p>
        </w:tc>
        <w:tc>
          <w:tcPr>
            <w:tcW w:w="2220" w:type="dxa"/>
          </w:tcPr>
          <w:p w14:paraId="74A514E8" w14:textId="3E89B64F" w:rsidR="00835E1D" w:rsidRPr="00375870" w:rsidRDefault="00835E1D" w:rsidP="00835E1D">
            <w:pPr>
              <w:spacing w:before="10" w:after="10"/>
              <w:rPr>
                <w:rFonts w:cs="Arial"/>
                <w:szCs w:val="18"/>
              </w:rPr>
            </w:pPr>
            <w:r w:rsidRPr="00375870">
              <w:rPr>
                <w:rFonts w:cs="Arial"/>
                <w:szCs w:val="18"/>
              </w:rPr>
              <w:t xml:space="preserve">Madeleine Yao, </w:t>
            </w:r>
            <w:r>
              <w:rPr>
                <w:rFonts w:cs="Arial"/>
                <w:szCs w:val="18"/>
              </w:rPr>
              <w:t>PPP Unit</w:t>
            </w:r>
          </w:p>
          <w:p w14:paraId="7C20002A" w14:textId="77777777" w:rsidR="00835E1D" w:rsidRPr="00375870" w:rsidRDefault="00835E1D" w:rsidP="00835E1D">
            <w:pPr>
              <w:spacing w:before="10" w:after="10"/>
              <w:rPr>
                <w:rFonts w:cs="Arial"/>
                <w:szCs w:val="18"/>
              </w:rPr>
            </w:pPr>
            <w:r w:rsidRPr="00375870">
              <w:rPr>
                <w:rFonts w:cs="Arial"/>
                <w:szCs w:val="18"/>
              </w:rPr>
              <w:t>+22520200835</w:t>
            </w:r>
          </w:p>
        </w:tc>
        <w:tc>
          <w:tcPr>
            <w:tcW w:w="1203" w:type="dxa"/>
          </w:tcPr>
          <w:p w14:paraId="72B33D12" w14:textId="77777777" w:rsidR="00835E1D" w:rsidRPr="00375870" w:rsidRDefault="00835E1D" w:rsidP="00835E1D">
            <w:pPr>
              <w:spacing w:before="10" w:after="10"/>
              <w:rPr>
                <w:rFonts w:cs="Arial"/>
                <w:szCs w:val="18"/>
                <w:lang w:val="fr-FR"/>
              </w:rPr>
            </w:pPr>
            <w:r w:rsidRPr="00375870">
              <w:rPr>
                <w:rFonts w:cs="Arial"/>
                <w:szCs w:val="18"/>
                <w:lang w:val="fr-FR"/>
              </w:rPr>
              <w:t>Team leader</w:t>
            </w:r>
          </w:p>
        </w:tc>
        <w:tc>
          <w:tcPr>
            <w:tcW w:w="9612" w:type="dxa"/>
          </w:tcPr>
          <w:p w14:paraId="652CAE8A" w14:textId="77777777" w:rsidR="00835E1D" w:rsidRDefault="00835E1D" w:rsidP="00835E1D">
            <w:pPr>
              <w:pStyle w:val="Puce1"/>
              <w:numPr>
                <w:ilvl w:val="0"/>
                <w:numId w:val="0"/>
              </w:numPr>
              <w:ind w:left="170" w:hanging="170"/>
              <w:rPr>
                <w:rFonts w:cs="Arial"/>
                <w:b/>
                <w:lang w:val="en-US"/>
              </w:rPr>
            </w:pPr>
            <w:r w:rsidRPr="004A34A1">
              <w:rPr>
                <w:rFonts w:cs="Arial"/>
                <w:b/>
                <w:lang w:val="en-US"/>
              </w:rPr>
              <w:t>Feasibility stud</w:t>
            </w:r>
            <w:r>
              <w:rPr>
                <w:rFonts w:cs="Arial"/>
                <w:b/>
                <w:lang w:val="en-US"/>
              </w:rPr>
              <w:t>y</w:t>
            </w:r>
            <w:r w:rsidRPr="004A34A1">
              <w:rPr>
                <w:rFonts w:cs="Arial"/>
                <w:b/>
                <w:lang w:val="en-US"/>
              </w:rPr>
              <w:t xml:space="preserve"> for the development of PPP projects</w:t>
            </w:r>
            <w:r>
              <w:rPr>
                <w:rFonts w:cs="Arial"/>
                <w:b/>
                <w:lang w:val="en-US"/>
              </w:rPr>
              <w:t xml:space="preserve"> for industrial zones and rice fields</w:t>
            </w:r>
          </w:p>
          <w:p w14:paraId="2ABE24E1" w14:textId="74511201" w:rsidR="00835E1D" w:rsidRPr="004A34A1" w:rsidRDefault="00835E1D" w:rsidP="00835E1D">
            <w:pPr>
              <w:pStyle w:val="Puce1"/>
              <w:numPr>
                <w:ilvl w:val="0"/>
                <w:numId w:val="0"/>
              </w:numPr>
              <w:ind w:left="170" w:hanging="170"/>
              <w:rPr>
                <w:rStyle w:val="Corpsdutexte3"/>
                <w:sz w:val="18"/>
                <w:szCs w:val="18"/>
                <w:lang w:val="en-US"/>
              </w:rPr>
            </w:pPr>
            <w:r w:rsidRPr="004A34A1">
              <w:rPr>
                <w:rStyle w:val="Corpsdutexte3"/>
                <w:sz w:val="18"/>
                <w:szCs w:val="18"/>
                <w:lang w:val="en-US"/>
              </w:rPr>
              <w:t>Technical, Legal and Financial studies on :</w:t>
            </w:r>
          </w:p>
          <w:p w14:paraId="5B999FBB" w14:textId="77777777" w:rsidR="00835E1D" w:rsidRPr="004A34A1" w:rsidRDefault="00835E1D" w:rsidP="00835E1D">
            <w:pPr>
              <w:pStyle w:val="Puce2"/>
              <w:rPr>
                <w:rStyle w:val="Corpsdutexte3"/>
                <w:sz w:val="18"/>
                <w:szCs w:val="18"/>
              </w:rPr>
            </w:pPr>
            <w:r w:rsidRPr="004A34A1">
              <w:rPr>
                <w:rStyle w:val="Corpsdutexte3"/>
                <w:sz w:val="18"/>
                <w:szCs w:val="18"/>
              </w:rPr>
              <w:t xml:space="preserve">The regulatory framework assessment, </w:t>
            </w:r>
          </w:p>
          <w:p w14:paraId="2F91BA87" w14:textId="77777777" w:rsidR="00835E1D" w:rsidRPr="004A34A1" w:rsidRDefault="00835E1D" w:rsidP="00835E1D">
            <w:pPr>
              <w:pStyle w:val="Puce2"/>
              <w:rPr>
                <w:rStyle w:val="Corpsdutexte3"/>
                <w:sz w:val="18"/>
                <w:szCs w:val="18"/>
              </w:rPr>
            </w:pPr>
            <w:r w:rsidRPr="004A34A1">
              <w:rPr>
                <w:rStyle w:val="Corpsdutexte3"/>
                <w:sz w:val="18"/>
                <w:szCs w:val="18"/>
              </w:rPr>
              <w:t xml:space="preserve">Management mode, </w:t>
            </w:r>
          </w:p>
          <w:p w14:paraId="04AD8E9C" w14:textId="77777777" w:rsidR="00835E1D" w:rsidRPr="004A34A1" w:rsidRDefault="00835E1D" w:rsidP="00835E1D">
            <w:pPr>
              <w:pStyle w:val="Puce2"/>
              <w:rPr>
                <w:rStyle w:val="Corpsdutexte3"/>
                <w:sz w:val="18"/>
                <w:szCs w:val="18"/>
              </w:rPr>
            </w:pPr>
            <w:r w:rsidRPr="004A34A1">
              <w:rPr>
                <w:rStyle w:val="Corpsdutexte3"/>
                <w:sz w:val="18"/>
                <w:szCs w:val="18"/>
              </w:rPr>
              <w:t xml:space="preserve">Contractual framework, </w:t>
            </w:r>
          </w:p>
          <w:p w14:paraId="1144A7AE" w14:textId="77777777" w:rsidR="00835E1D" w:rsidRPr="004A34A1" w:rsidRDefault="00835E1D" w:rsidP="00835E1D">
            <w:pPr>
              <w:pStyle w:val="Puce2"/>
              <w:rPr>
                <w:rStyle w:val="Corpsdutexte3"/>
                <w:sz w:val="18"/>
                <w:szCs w:val="18"/>
              </w:rPr>
            </w:pPr>
            <w:r w:rsidRPr="004A34A1">
              <w:rPr>
                <w:rStyle w:val="Corpsdutexte3"/>
                <w:sz w:val="18"/>
                <w:szCs w:val="18"/>
              </w:rPr>
              <w:t xml:space="preserve">Allocation procedure, </w:t>
            </w:r>
          </w:p>
          <w:p w14:paraId="613AD871" w14:textId="4B28EBD9" w:rsidR="00835E1D" w:rsidRPr="00375870" w:rsidRDefault="00835E1D" w:rsidP="00835E1D">
            <w:pPr>
              <w:ind w:right="19"/>
              <w:jc w:val="both"/>
              <w:rPr>
                <w:rFonts w:cs="Arial"/>
                <w:bCs/>
                <w:szCs w:val="18"/>
                <w:lang w:val="fr-FR"/>
              </w:rPr>
            </w:pPr>
            <w:r w:rsidRPr="004A34A1">
              <w:rPr>
                <w:rStyle w:val="Corpsdutexte3"/>
                <w:sz w:val="18"/>
                <w:szCs w:val="18"/>
              </w:rPr>
              <w:t>Constraints and risk</w:t>
            </w:r>
            <w:r>
              <w:rPr>
                <w:rStyle w:val="Corpsdutexte3"/>
                <w:sz w:val="18"/>
                <w:szCs w:val="18"/>
              </w:rPr>
              <w:t>s</w:t>
            </w:r>
          </w:p>
        </w:tc>
      </w:tr>
    </w:tbl>
    <w:p w14:paraId="0F7F4B9E" w14:textId="77777777" w:rsidR="00510AF8" w:rsidRDefault="00510AF8" w:rsidP="009D7084">
      <w:pPr>
        <w:pStyle w:val="Listesansnumros"/>
      </w:pPr>
    </w:p>
    <w:p w14:paraId="56B0CC44" w14:textId="77777777" w:rsidR="00CC1501" w:rsidRDefault="008619B4" w:rsidP="009D7084">
      <w:pPr>
        <w:pStyle w:val="Listesansnumros"/>
      </w:pPr>
      <w:r w:rsidRPr="00F964F2">
        <w:t>Membership in Professional Associations and Publications</w:t>
      </w:r>
      <w:r w:rsidR="00CC1501" w:rsidRPr="00F964F2">
        <w:t>:</w:t>
      </w:r>
    </w:p>
    <w:p w14:paraId="57993347" w14:textId="77777777" w:rsidR="0006163A" w:rsidRPr="00A405C4" w:rsidRDefault="0006163A" w:rsidP="00A405C4">
      <w:pPr>
        <w:pStyle w:val="Puce1"/>
        <w:rPr>
          <w:lang w:val="en-US"/>
        </w:rPr>
      </w:pPr>
      <w:r w:rsidRPr="0006163A">
        <w:rPr>
          <w:lang w:val="en-US"/>
        </w:rPr>
        <w:t>International Bar Association (Member of the Project Finance Committee and of the Forum on Energy and Natural Resources;</w:t>
      </w:r>
      <w:r w:rsidR="00A405C4">
        <w:rPr>
          <w:lang w:val="en-US"/>
        </w:rPr>
        <w:t xml:space="preserve"> </w:t>
      </w:r>
      <w:r w:rsidRPr="00A405C4">
        <w:rPr>
          <w:lang w:val="en-US"/>
        </w:rPr>
        <w:t xml:space="preserve">Vice Chair of the </w:t>
      </w:r>
      <w:r w:rsidR="00A405C4" w:rsidRPr="00A405C4">
        <w:rPr>
          <w:lang w:val="en-US"/>
        </w:rPr>
        <w:t>Anti-corruption</w:t>
      </w:r>
      <w:r w:rsidRPr="00A405C4">
        <w:rPr>
          <w:lang w:val="en-US"/>
        </w:rPr>
        <w:t xml:space="preserve"> Forum; Former Chairman of the Business Crime Committee; Member of the Africa Forum); </w:t>
      </w:r>
    </w:p>
    <w:p w14:paraId="61FFC06C" w14:textId="77777777" w:rsidR="0006163A" w:rsidRPr="0006163A" w:rsidRDefault="00A405C4" w:rsidP="0006163A">
      <w:pPr>
        <w:pStyle w:val="Puce1"/>
        <w:rPr>
          <w:lang w:val="en-US"/>
        </w:rPr>
      </w:pPr>
      <w:r>
        <w:rPr>
          <w:lang w:val="en-US"/>
        </w:rPr>
        <w:t>American Bar Association (F</w:t>
      </w:r>
      <w:r w:rsidR="0006163A" w:rsidRPr="0006163A">
        <w:rPr>
          <w:lang w:val="en-US"/>
        </w:rPr>
        <w:t>ormer member of the Steering African Committee on the harmonization of Business Law in Africa);</w:t>
      </w:r>
    </w:p>
    <w:p w14:paraId="2B85D6C9" w14:textId="77777777" w:rsidR="0006163A" w:rsidRPr="00A405C4" w:rsidRDefault="0006163A" w:rsidP="0006163A">
      <w:pPr>
        <w:pStyle w:val="Puce1"/>
        <w:rPr>
          <w:lang w:val="en-US"/>
        </w:rPr>
      </w:pPr>
      <w:r w:rsidRPr="00A405C4">
        <w:rPr>
          <w:lang w:val="en-US"/>
        </w:rPr>
        <w:t xml:space="preserve">Member of </w:t>
      </w:r>
      <w:r w:rsidR="00A405C4">
        <w:rPr>
          <w:lang w:val="en-US"/>
        </w:rPr>
        <w:t>the PPP Working Group, Paris Bar</w:t>
      </w:r>
      <w:r w:rsidRPr="00A405C4">
        <w:rPr>
          <w:lang w:val="en-US"/>
        </w:rPr>
        <w:t xml:space="preserve">; </w:t>
      </w:r>
    </w:p>
    <w:p w14:paraId="488DB7E8" w14:textId="77777777" w:rsidR="0006163A" w:rsidRPr="00A405C4" w:rsidRDefault="0006163A" w:rsidP="0006163A">
      <w:pPr>
        <w:pStyle w:val="Puce1"/>
        <w:rPr>
          <w:lang w:val="en-US"/>
        </w:rPr>
      </w:pPr>
      <w:r w:rsidRPr="00A405C4">
        <w:rPr>
          <w:lang w:val="en-US"/>
        </w:rPr>
        <w:t xml:space="preserve">Member of the BOT Group of the United Nations Commission for Europe; </w:t>
      </w:r>
    </w:p>
    <w:p w14:paraId="7FD525C8" w14:textId="77777777" w:rsidR="0006163A" w:rsidRPr="00A405C4" w:rsidRDefault="0006163A" w:rsidP="0006163A">
      <w:pPr>
        <w:pStyle w:val="Puce1"/>
        <w:rPr>
          <w:lang w:val="en-US"/>
        </w:rPr>
      </w:pPr>
      <w:r w:rsidRPr="00A405C4">
        <w:rPr>
          <w:lang w:val="en-US"/>
        </w:rPr>
        <w:t xml:space="preserve">Member of the Public/Private Partnership Alliance of the United Nations Commission for Europe and of the task force for the drafting of UNECE Directive on good governance for PPP; </w:t>
      </w:r>
    </w:p>
    <w:p w14:paraId="2F175614" w14:textId="77777777" w:rsidR="0006163A" w:rsidRPr="00A405C4" w:rsidRDefault="0006163A" w:rsidP="0006163A">
      <w:pPr>
        <w:pStyle w:val="Puce1"/>
        <w:rPr>
          <w:lang w:val="en-US"/>
        </w:rPr>
      </w:pPr>
      <w:r w:rsidRPr="00A405C4">
        <w:rPr>
          <w:lang w:val="en-US"/>
        </w:rPr>
        <w:t xml:space="preserve">Member of the working group OHADA and PPP of the Paris Bar in collaboration with the World Bank ; </w:t>
      </w:r>
    </w:p>
    <w:p w14:paraId="2D4E10D0" w14:textId="77777777" w:rsidR="0006163A" w:rsidRPr="0006163A" w:rsidRDefault="0006163A" w:rsidP="0006163A">
      <w:pPr>
        <w:pStyle w:val="Puce1"/>
        <w:rPr>
          <w:lang w:val="en-US"/>
        </w:rPr>
      </w:pPr>
      <w:r w:rsidRPr="00A405C4">
        <w:rPr>
          <w:lang w:val="en-US"/>
        </w:rPr>
        <w:t>Member of the PANAFRICAN Lawyers Union (PALU).</w:t>
      </w:r>
    </w:p>
    <w:p w14:paraId="26E7C358" w14:textId="77777777" w:rsidR="005B4FD7" w:rsidRDefault="005B4FD7" w:rsidP="005B4FD7">
      <w:pPr>
        <w:pStyle w:val="AvantAprsTableau"/>
      </w:pPr>
    </w:p>
    <w:p w14:paraId="243DE142" w14:textId="77777777" w:rsidR="009D7084" w:rsidRPr="00F964F2" w:rsidRDefault="008619B4" w:rsidP="009D7084">
      <w:pPr>
        <w:pStyle w:val="Listesansnumros"/>
      </w:pPr>
      <w:r w:rsidRPr="00F964F2">
        <w:t>Language Skills</w:t>
      </w:r>
      <w:r w:rsidR="009D7084" w:rsidRPr="00F964F2">
        <w:t xml:space="preserve">: </w:t>
      </w:r>
    </w:p>
    <w:p w14:paraId="74F77618" w14:textId="77777777" w:rsidR="009D7084" w:rsidRPr="00F964F2" w:rsidRDefault="009D7084" w:rsidP="009D7084">
      <w:pPr>
        <w:pStyle w:val="AvantAprsTableau"/>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3767"/>
        <w:gridCol w:w="3693"/>
        <w:gridCol w:w="3693"/>
        <w:gridCol w:w="3690"/>
      </w:tblGrid>
      <w:tr w:rsidR="008619B4" w:rsidRPr="00F964F2" w14:paraId="21DFBD55" w14:textId="77777777" w:rsidTr="00FA091D">
        <w:trPr>
          <w:cantSplit/>
        </w:trPr>
        <w:tc>
          <w:tcPr>
            <w:tcW w:w="1269" w:type="pct"/>
            <w:shd w:val="pct5" w:color="auto" w:fill="auto"/>
          </w:tcPr>
          <w:p w14:paraId="547A5DBF" w14:textId="77777777" w:rsidR="008619B4" w:rsidRPr="00F964F2" w:rsidRDefault="008619B4" w:rsidP="004F5717">
            <w:pPr>
              <w:pStyle w:val="Centr"/>
            </w:pPr>
            <w:r w:rsidRPr="00F964F2">
              <w:t>Languages</w:t>
            </w:r>
          </w:p>
        </w:tc>
        <w:tc>
          <w:tcPr>
            <w:tcW w:w="1244" w:type="pct"/>
            <w:shd w:val="pct5" w:color="auto" w:fill="auto"/>
          </w:tcPr>
          <w:p w14:paraId="756B38EF" w14:textId="77777777" w:rsidR="008619B4" w:rsidRPr="00F964F2" w:rsidRDefault="008619B4" w:rsidP="004F5717">
            <w:pPr>
              <w:pStyle w:val="Centr"/>
            </w:pPr>
            <w:r w:rsidRPr="00F964F2">
              <w:t>Reading</w:t>
            </w:r>
          </w:p>
        </w:tc>
        <w:tc>
          <w:tcPr>
            <w:tcW w:w="1244" w:type="pct"/>
            <w:shd w:val="pct5" w:color="auto" w:fill="auto"/>
          </w:tcPr>
          <w:p w14:paraId="2D740CC8" w14:textId="77777777" w:rsidR="008619B4" w:rsidRPr="00F964F2" w:rsidRDefault="008619B4" w:rsidP="004F5717">
            <w:pPr>
              <w:pStyle w:val="Centr"/>
            </w:pPr>
            <w:r w:rsidRPr="00F964F2">
              <w:t>Speaking</w:t>
            </w:r>
          </w:p>
        </w:tc>
        <w:tc>
          <w:tcPr>
            <w:tcW w:w="1243" w:type="pct"/>
            <w:shd w:val="pct5" w:color="auto" w:fill="auto"/>
          </w:tcPr>
          <w:p w14:paraId="581B141F" w14:textId="77777777" w:rsidR="008619B4" w:rsidRPr="00F964F2" w:rsidRDefault="008619B4" w:rsidP="004F5717">
            <w:pPr>
              <w:pStyle w:val="Centr"/>
            </w:pPr>
            <w:r w:rsidRPr="00F964F2">
              <w:t>Writing</w:t>
            </w:r>
          </w:p>
        </w:tc>
      </w:tr>
      <w:tr w:rsidR="00015700" w:rsidRPr="00F964F2" w14:paraId="7BB48C47" w14:textId="77777777" w:rsidTr="00FA091D">
        <w:tc>
          <w:tcPr>
            <w:tcW w:w="1269" w:type="pct"/>
          </w:tcPr>
          <w:p w14:paraId="1F6F3814" w14:textId="77777777" w:rsidR="00015700" w:rsidRPr="00171F7E" w:rsidRDefault="0006163A" w:rsidP="005B4FD7">
            <w:pPr>
              <w:pStyle w:val="PrformatHTML"/>
              <w:jc w:val="center"/>
              <w:rPr>
                <w:rFonts w:ascii="Arial" w:hAnsi="Arial" w:cs="Arial"/>
                <w:lang w:val="en"/>
              </w:rPr>
            </w:pPr>
            <w:r>
              <w:rPr>
                <w:rFonts w:ascii="Arial" w:hAnsi="Arial" w:cs="Arial"/>
                <w:lang w:val="en"/>
              </w:rPr>
              <w:t>French</w:t>
            </w:r>
          </w:p>
        </w:tc>
        <w:tc>
          <w:tcPr>
            <w:tcW w:w="1244" w:type="pct"/>
          </w:tcPr>
          <w:p w14:paraId="08C714B6" w14:textId="77777777" w:rsidR="00015700" w:rsidRPr="00171F7E" w:rsidRDefault="0006163A" w:rsidP="005B4FD7">
            <w:pPr>
              <w:pStyle w:val="normaltableau"/>
              <w:spacing w:before="0" w:after="0"/>
              <w:jc w:val="center"/>
              <w:rPr>
                <w:rFonts w:ascii="Arial" w:hAnsi="Arial" w:cs="Arial"/>
                <w:sz w:val="18"/>
                <w:szCs w:val="18"/>
                <w:lang w:val="fr-FR"/>
              </w:rPr>
            </w:pPr>
            <w:r>
              <w:rPr>
                <w:rFonts w:ascii="Arial" w:hAnsi="Arial" w:cs="Arial"/>
                <w:sz w:val="18"/>
                <w:szCs w:val="18"/>
                <w:lang w:val="fr-FR"/>
              </w:rPr>
              <w:t>Excellent</w:t>
            </w:r>
          </w:p>
        </w:tc>
        <w:tc>
          <w:tcPr>
            <w:tcW w:w="1244" w:type="pct"/>
          </w:tcPr>
          <w:p w14:paraId="58723B7E" w14:textId="77777777" w:rsidR="00015700" w:rsidRPr="00171F7E" w:rsidRDefault="0006163A" w:rsidP="005B4FD7">
            <w:pPr>
              <w:pStyle w:val="normaltableau"/>
              <w:spacing w:before="0" w:after="0"/>
              <w:jc w:val="center"/>
              <w:rPr>
                <w:rFonts w:ascii="Arial" w:hAnsi="Arial" w:cs="Arial"/>
                <w:sz w:val="18"/>
                <w:szCs w:val="18"/>
                <w:lang w:val="fr-FR"/>
              </w:rPr>
            </w:pPr>
            <w:r>
              <w:rPr>
                <w:rFonts w:ascii="Arial" w:hAnsi="Arial" w:cs="Arial"/>
                <w:sz w:val="18"/>
                <w:szCs w:val="18"/>
                <w:lang w:val="fr-FR"/>
              </w:rPr>
              <w:t>Excellent</w:t>
            </w:r>
          </w:p>
        </w:tc>
        <w:tc>
          <w:tcPr>
            <w:tcW w:w="1243" w:type="pct"/>
          </w:tcPr>
          <w:p w14:paraId="31614583" w14:textId="77777777" w:rsidR="00015700" w:rsidRPr="00171F7E" w:rsidRDefault="0006163A" w:rsidP="005B4FD7">
            <w:pPr>
              <w:jc w:val="center"/>
              <w:rPr>
                <w:rFonts w:cs="Arial"/>
                <w:szCs w:val="18"/>
              </w:rPr>
            </w:pPr>
            <w:r>
              <w:rPr>
                <w:rFonts w:cs="Arial"/>
                <w:szCs w:val="18"/>
              </w:rPr>
              <w:t>Excellent</w:t>
            </w:r>
          </w:p>
        </w:tc>
      </w:tr>
      <w:tr w:rsidR="00015700" w:rsidRPr="00F964F2" w14:paraId="4A9A3907" w14:textId="77777777" w:rsidTr="00FA091D">
        <w:tc>
          <w:tcPr>
            <w:tcW w:w="1269" w:type="pct"/>
          </w:tcPr>
          <w:p w14:paraId="587669E4" w14:textId="77777777" w:rsidR="00015700" w:rsidRPr="00171F7E" w:rsidRDefault="0006163A" w:rsidP="005B4FD7">
            <w:pPr>
              <w:pStyle w:val="PrformatHTML"/>
              <w:jc w:val="center"/>
              <w:rPr>
                <w:rFonts w:ascii="Arial" w:hAnsi="Arial" w:cs="Arial"/>
                <w:lang w:val="en"/>
              </w:rPr>
            </w:pPr>
            <w:r>
              <w:rPr>
                <w:rFonts w:ascii="Arial" w:hAnsi="Arial" w:cs="Arial"/>
                <w:lang w:val="en"/>
              </w:rPr>
              <w:t>English</w:t>
            </w:r>
          </w:p>
        </w:tc>
        <w:tc>
          <w:tcPr>
            <w:tcW w:w="1244" w:type="pct"/>
          </w:tcPr>
          <w:p w14:paraId="51C93175" w14:textId="77777777" w:rsidR="00015700" w:rsidRPr="00171F7E" w:rsidRDefault="0006163A" w:rsidP="005B4FD7">
            <w:pPr>
              <w:pStyle w:val="normaltableau"/>
              <w:spacing w:before="0" w:after="0"/>
              <w:jc w:val="center"/>
              <w:rPr>
                <w:rFonts w:ascii="Arial" w:hAnsi="Arial" w:cs="Arial"/>
                <w:sz w:val="18"/>
                <w:szCs w:val="18"/>
                <w:lang w:val="fr-FR"/>
              </w:rPr>
            </w:pPr>
            <w:r>
              <w:rPr>
                <w:rFonts w:ascii="Arial" w:hAnsi="Arial" w:cs="Arial"/>
                <w:sz w:val="18"/>
                <w:szCs w:val="18"/>
                <w:lang w:val="fr-FR"/>
              </w:rPr>
              <w:t>Good</w:t>
            </w:r>
          </w:p>
        </w:tc>
        <w:tc>
          <w:tcPr>
            <w:tcW w:w="1244" w:type="pct"/>
          </w:tcPr>
          <w:p w14:paraId="2E7B4958" w14:textId="77777777" w:rsidR="00015700" w:rsidRPr="00171F7E" w:rsidRDefault="0006163A" w:rsidP="005B4FD7">
            <w:pPr>
              <w:pStyle w:val="normaltableau"/>
              <w:spacing w:before="0" w:after="0"/>
              <w:jc w:val="center"/>
              <w:rPr>
                <w:rFonts w:ascii="Arial" w:hAnsi="Arial" w:cs="Arial"/>
                <w:sz w:val="18"/>
                <w:szCs w:val="18"/>
                <w:lang w:val="fr-FR"/>
              </w:rPr>
            </w:pPr>
            <w:r>
              <w:rPr>
                <w:rFonts w:ascii="Arial" w:hAnsi="Arial" w:cs="Arial"/>
                <w:sz w:val="18"/>
                <w:szCs w:val="18"/>
                <w:lang w:val="fr-FR"/>
              </w:rPr>
              <w:t>Good</w:t>
            </w:r>
          </w:p>
        </w:tc>
        <w:tc>
          <w:tcPr>
            <w:tcW w:w="1243" w:type="pct"/>
          </w:tcPr>
          <w:p w14:paraId="4AB987C4" w14:textId="77777777" w:rsidR="00015700" w:rsidRPr="00171F7E" w:rsidRDefault="0006163A" w:rsidP="005B4FD7">
            <w:pPr>
              <w:jc w:val="center"/>
              <w:rPr>
                <w:rFonts w:cs="Arial"/>
                <w:szCs w:val="18"/>
              </w:rPr>
            </w:pPr>
            <w:r>
              <w:rPr>
                <w:rFonts w:cs="Arial"/>
                <w:szCs w:val="18"/>
              </w:rPr>
              <w:t>Good</w:t>
            </w:r>
          </w:p>
        </w:tc>
      </w:tr>
      <w:tr w:rsidR="00015700" w:rsidRPr="00F964F2" w14:paraId="2FE97BD0" w14:textId="77777777" w:rsidTr="00FA091D">
        <w:tc>
          <w:tcPr>
            <w:tcW w:w="1269" w:type="pct"/>
          </w:tcPr>
          <w:p w14:paraId="198A9EAE" w14:textId="77777777" w:rsidR="00015700" w:rsidRPr="00171F7E" w:rsidRDefault="0006163A" w:rsidP="005B4FD7">
            <w:pPr>
              <w:pStyle w:val="PrformatHTML"/>
              <w:jc w:val="center"/>
              <w:rPr>
                <w:rFonts w:ascii="Arial" w:hAnsi="Arial" w:cs="Arial"/>
                <w:lang w:val="en"/>
              </w:rPr>
            </w:pPr>
            <w:r>
              <w:rPr>
                <w:rFonts w:ascii="Arial" w:hAnsi="Arial" w:cs="Arial"/>
                <w:lang w:val="en"/>
              </w:rPr>
              <w:t>Spanish</w:t>
            </w:r>
          </w:p>
        </w:tc>
        <w:tc>
          <w:tcPr>
            <w:tcW w:w="1244" w:type="pct"/>
          </w:tcPr>
          <w:p w14:paraId="75F64A95" w14:textId="77777777" w:rsidR="00015700" w:rsidRPr="00171F7E" w:rsidRDefault="0006163A" w:rsidP="005B4FD7">
            <w:pPr>
              <w:jc w:val="center"/>
              <w:rPr>
                <w:rFonts w:cs="Arial"/>
                <w:szCs w:val="18"/>
              </w:rPr>
            </w:pPr>
            <w:r>
              <w:rPr>
                <w:rFonts w:cs="Arial"/>
                <w:szCs w:val="18"/>
              </w:rPr>
              <w:t>Fair</w:t>
            </w:r>
          </w:p>
        </w:tc>
        <w:tc>
          <w:tcPr>
            <w:tcW w:w="1244" w:type="pct"/>
          </w:tcPr>
          <w:p w14:paraId="04981A03" w14:textId="77777777" w:rsidR="00015700" w:rsidRPr="00171F7E" w:rsidRDefault="0006163A" w:rsidP="005B4FD7">
            <w:pPr>
              <w:jc w:val="center"/>
              <w:rPr>
                <w:rFonts w:cs="Arial"/>
                <w:szCs w:val="18"/>
              </w:rPr>
            </w:pPr>
            <w:r>
              <w:rPr>
                <w:rFonts w:cs="Arial"/>
                <w:szCs w:val="18"/>
              </w:rPr>
              <w:t>Fair</w:t>
            </w:r>
          </w:p>
        </w:tc>
        <w:tc>
          <w:tcPr>
            <w:tcW w:w="1243" w:type="pct"/>
          </w:tcPr>
          <w:p w14:paraId="5A2A9D82" w14:textId="77777777" w:rsidR="00015700" w:rsidRPr="00171F7E" w:rsidRDefault="0006163A" w:rsidP="005B4FD7">
            <w:pPr>
              <w:jc w:val="center"/>
              <w:rPr>
                <w:rFonts w:cs="Arial"/>
                <w:szCs w:val="18"/>
              </w:rPr>
            </w:pPr>
            <w:r>
              <w:rPr>
                <w:rFonts w:cs="Arial"/>
                <w:szCs w:val="18"/>
              </w:rPr>
              <w:t>Fair</w:t>
            </w:r>
          </w:p>
        </w:tc>
      </w:tr>
      <w:tr w:rsidR="00015700" w:rsidRPr="00F964F2" w14:paraId="20A0489A" w14:textId="77777777" w:rsidTr="00FA091D">
        <w:tc>
          <w:tcPr>
            <w:tcW w:w="1269" w:type="pct"/>
          </w:tcPr>
          <w:p w14:paraId="2B3FB082" w14:textId="77777777" w:rsidR="00015700" w:rsidRPr="00171F7E" w:rsidRDefault="0006163A" w:rsidP="005B4FD7">
            <w:pPr>
              <w:jc w:val="center"/>
            </w:pPr>
            <w:r>
              <w:t>Italian</w:t>
            </w:r>
          </w:p>
        </w:tc>
        <w:tc>
          <w:tcPr>
            <w:tcW w:w="1244" w:type="pct"/>
          </w:tcPr>
          <w:p w14:paraId="45632BD1" w14:textId="77777777" w:rsidR="00015700" w:rsidRPr="00171F7E" w:rsidRDefault="005B4FD7" w:rsidP="005B4FD7">
            <w:pPr>
              <w:pStyle w:val="Puce1"/>
              <w:numPr>
                <w:ilvl w:val="0"/>
                <w:numId w:val="0"/>
              </w:numPr>
              <w:ind w:left="170"/>
              <w:rPr>
                <w:rFonts w:cs="Arial"/>
              </w:rPr>
            </w:pPr>
            <w:r>
              <w:rPr>
                <w:rFonts w:cs="Arial"/>
                <w:lang w:val="en-US"/>
              </w:rPr>
              <w:t xml:space="preserve">                  </w:t>
            </w:r>
            <w:r w:rsidR="0006163A" w:rsidRPr="005B4FD7">
              <w:rPr>
                <w:rFonts w:cs="Arial"/>
                <w:lang w:val="en-US"/>
              </w:rPr>
              <w:t>Fair</w:t>
            </w:r>
          </w:p>
        </w:tc>
        <w:tc>
          <w:tcPr>
            <w:tcW w:w="1244" w:type="pct"/>
          </w:tcPr>
          <w:p w14:paraId="0894BA6F" w14:textId="77777777" w:rsidR="00015700" w:rsidRPr="00171F7E" w:rsidRDefault="0006163A" w:rsidP="005B4FD7">
            <w:pPr>
              <w:pStyle w:val="Puce1"/>
              <w:numPr>
                <w:ilvl w:val="0"/>
                <w:numId w:val="0"/>
              </w:numPr>
              <w:jc w:val="center"/>
              <w:rPr>
                <w:rFonts w:cs="Arial"/>
              </w:rPr>
            </w:pPr>
            <w:r w:rsidRPr="005B4FD7">
              <w:rPr>
                <w:rFonts w:cs="Arial"/>
                <w:lang w:val="en-US"/>
              </w:rPr>
              <w:t>Fair</w:t>
            </w:r>
          </w:p>
        </w:tc>
        <w:tc>
          <w:tcPr>
            <w:tcW w:w="1243" w:type="pct"/>
          </w:tcPr>
          <w:p w14:paraId="4CC0EF11" w14:textId="77777777" w:rsidR="00015700" w:rsidRPr="00171F7E" w:rsidRDefault="005B4FD7" w:rsidP="005B4FD7">
            <w:pPr>
              <w:pStyle w:val="Puce1"/>
              <w:numPr>
                <w:ilvl w:val="0"/>
                <w:numId w:val="0"/>
              </w:numPr>
              <w:ind w:left="170"/>
              <w:rPr>
                <w:rFonts w:cs="Arial"/>
              </w:rPr>
            </w:pPr>
            <w:r>
              <w:rPr>
                <w:rFonts w:cs="Arial"/>
                <w:lang w:val="en-US"/>
              </w:rPr>
              <w:t xml:space="preserve">                  </w:t>
            </w:r>
            <w:r w:rsidR="0006163A" w:rsidRPr="005B4FD7">
              <w:rPr>
                <w:rFonts w:cs="Arial"/>
                <w:lang w:val="en-US"/>
              </w:rPr>
              <w:t>Fair</w:t>
            </w:r>
          </w:p>
        </w:tc>
      </w:tr>
    </w:tbl>
    <w:p w14:paraId="400E053A" w14:textId="77777777" w:rsidR="00D14BB1" w:rsidRDefault="00D14BB1" w:rsidP="00C233DE">
      <w:pPr>
        <w:pStyle w:val="AvantAprsTableau"/>
      </w:pPr>
    </w:p>
    <w:p w14:paraId="473D5B6F" w14:textId="77777777" w:rsidR="004274D1" w:rsidRPr="00F964F2" w:rsidRDefault="008619B4" w:rsidP="009D7084">
      <w:pPr>
        <w:pStyle w:val="Listesansnumros"/>
      </w:pPr>
      <w:r w:rsidRPr="00F964F2">
        <w:t>Certification</w:t>
      </w:r>
      <w:r w:rsidR="004274D1" w:rsidRPr="00F964F2">
        <w:t>:</w:t>
      </w:r>
    </w:p>
    <w:p w14:paraId="17E98C4A" w14:textId="77777777" w:rsidR="004274D1" w:rsidRPr="00F964F2" w:rsidRDefault="004274D1" w:rsidP="00C233DE">
      <w:pPr>
        <w:pStyle w:val="AvantAprsTableau"/>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70" w:type="dxa"/>
          <w:right w:w="70" w:type="dxa"/>
        </w:tblCellMar>
        <w:tblLook w:val="0000" w:firstRow="0" w:lastRow="0" w:firstColumn="0" w:lastColumn="0" w:noHBand="0" w:noVBand="0"/>
      </w:tblPr>
      <w:tblGrid>
        <w:gridCol w:w="14843"/>
      </w:tblGrid>
      <w:tr w:rsidR="004274D1" w:rsidRPr="00F964F2" w14:paraId="24670736" w14:textId="77777777" w:rsidTr="00FA091D">
        <w:trPr>
          <w:cantSplit/>
          <w:trHeight w:val="174"/>
        </w:trPr>
        <w:tc>
          <w:tcPr>
            <w:tcW w:w="5000" w:type="pct"/>
          </w:tcPr>
          <w:p w14:paraId="75B7B9FD" w14:textId="77777777" w:rsidR="004274D1" w:rsidRPr="00F964F2" w:rsidRDefault="008619B4" w:rsidP="00377E04">
            <w:pPr>
              <w:rPr>
                <w:szCs w:val="18"/>
              </w:rPr>
            </w:pPr>
            <w:r w:rsidRPr="00F964F2">
              <w:t>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w:t>
            </w:r>
          </w:p>
        </w:tc>
      </w:tr>
      <w:tr w:rsidR="008619B4" w:rsidRPr="00F964F2" w14:paraId="014E8E7D" w14:textId="77777777" w:rsidTr="00FA091D">
        <w:trPr>
          <w:cantSplit/>
        </w:trPr>
        <w:tc>
          <w:tcPr>
            <w:tcW w:w="5000" w:type="pct"/>
          </w:tcPr>
          <w:p w14:paraId="1F8C7677" w14:textId="77777777" w:rsidR="00677C6C" w:rsidRDefault="00677C6C" w:rsidP="008619B4">
            <w:pPr>
              <w:keepNext/>
              <w:tabs>
                <w:tab w:val="left" w:pos="4536"/>
                <w:tab w:val="left" w:pos="8222"/>
              </w:tabs>
              <w:rPr>
                <w:szCs w:val="18"/>
              </w:rPr>
            </w:pPr>
          </w:p>
          <w:p w14:paraId="6AA97085" w14:textId="7A264C0B" w:rsidR="008619B4" w:rsidRPr="00F964F2" w:rsidRDefault="008619B4" w:rsidP="002071E6">
            <w:pPr>
              <w:keepNext/>
              <w:tabs>
                <w:tab w:val="left" w:pos="4536"/>
                <w:tab w:val="left" w:pos="8222"/>
              </w:tabs>
              <w:rPr>
                <w:szCs w:val="18"/>
              </w:rPr>
            </w:pPr>
            <w:r w:rsidRPr="00F964F2">
              <w:rPr>
                <w:szCs w:val="18"/>
              </w:rPr>
              <w:t>Name of Expert:</w:t>
            </w:r>
            <w:r w:rsidR="0006163A">
              <w:rPr>
                <w:szCs w:val="18"/>
              </w:rPr>
              <w:t xml:space="preserve"> François SERRE</w:t>
            </w:r>
            <w:r w:rsidR="006B626C">
              <w:rPr>
                <w:szCs w:val="18"/>
              </w:rPr>
              <w:t>S</w:t>
            </w:r>
            <w:r w:rsidRPr="00F964F2">
              <w:rPr>
                <w:szCs w:val="18"/>
              </w:rPr>
              <w:tab/>
              <w:t>Signature:</w:t>
            </w:r>
            <w:r w:rsidR="00015700" w:rsidRPr="00171F7E">
              <w:rPr>
                <w:rFonts w:cs="Arial"/>
              </w:rPr>
              <w:t xml:space="preserve"> </w:t>
            </w:r>
            <w:r w:rsidRPr="00F964F2">
              <w:rPr>
                <w:szCs w:val="18"/>
              </w:rPr>
              <w:tab/>
              <w:t>Date:</w:t>
            </w:r>
            <w:r w:rsidR="0006163A">
              <w:rPr>
                <w:szCs w:val="18"/>
              </w:rPr>
              <w:t xml:space="preserve"> </w:t>
            </w:r>
            <w:r w:rsidR="00B012DF">
              <w:rPr>
                <w:szCs w:val="18"/>
              </w:rPr>
              <w:t>20</w:t>
            </w:r>
            <w:r w:rsidR="008B04FE">
              <w:rPr>
                <w:szCs w:val="18"/>
              </w:rPr>
              <w:t>2</w:t>
            </w:r>
            <w:r w:rsidR="00F51624">
              <w:rPr>
                <w:szCs w:val="18"/>
              </w:rPr>
              <w:t>5</w:t>
            </w:r>
            <w:r w:rsidR="00745B6A">
              <w:rPr>
                <w:szCs w:val="18"/>
              </w:rPr>
              <w:t>/</w:t>
            </w:r>
            <w:r w:rsidR="00835E1D">
              <w:rPr>
                <w:szCs w:val="18"/>
              </w:rPr>
              <w:t>OCTOBER</w:t>
            </w:r>
            <w:r w:rsidR="0054322F">
              <w:rPr>
                <w:szCs w:val="18"/>
              </w:rPr>
              <w:t>/</w:t>
            </w:r>
            <w:r w:rsidR="00835E1D">
              <w:rPr>
                <w:szCs w:val="18"/>
              </w:rPr>
              <w:t>06</w:t>
            </w:r>
          </w:p>
        </w:tc>
      </w:tr>
      <w:tr w:rsidR="008619B4" w:rsidRPr="00F964F2" w14:paraId="34EF9205" w14:textId="77777777" w:rsidTr="00FA091D">
        <w:trPr>
          <w:cantSplit/>
        </w:trPr>
        <w:tc>
          <w:tcPr>
            <w:tcW w:w="5000" w:type="pct"/>
          </w:tcPr>
          <w:p w14:paraId="3DBD01AA" w14:textId="7E3820C6" w:rsidR="00677C6C" w:rsidRDefault="00B012DF" w:rsidP="004F5717">
            <w:pPr>
              <w:keepNext/>
              <w:tabs>
                <w:tab w:val="left" w:pos="4536"/>
                <w:tab w:val="left" w:pos="8222"/>
              </w:tabs>
              <w:spacing w:after="60"/>
            </w:pPr>
            <w:r>
              <w:rPr>
                <w:noProof/>
                <w:lang w:val="fr-FR"/>
              </w:rPr>
              <w:drawing>
                <wp:anchor distT="0" distB="0" distL="114300" distR="114300" simplePos="0" relativeHeight="251660288" behindDoc="1" locked="0" layoutInCell="1" allowOverlap="1" wp14:anchorId="663EDDAD" wp14:editId="4A4E35E1">
                  <wp:simplePos x="0" y="0"/>
                  <wp:positionH relativeFrom="column">
                    <wp:posOffset>2386965</wp:posOffset>
                  </wp:positionH>
                  <wp:positionV relativeFrom="paragraph">
                    <wp:posOffset>119380</wp:posOffset>
                  </wp:positionV>
                  <wp:extent cx="2534920" cy="457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349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5AFB4" w14:textId="1ACB2431" w:rsidR="005B4FD7" w:rsidRDefault="005B4FD7" w:rsidP="00B012DF">
            <w:pPr>
              <w:keepNext/>
              <w:tabs>
                <w:tab w:val="left" w:pos="4536"/>
                <w:tab w:val="left" w:pos="8222"/>
              </w:tabs>
              <w:spacing w:after="60"/>
              <w:jc w:val="center"/>
            </w:pPr>
          </w:p>
          <w:p w14:paraId="6A623C44" w14:textId="77777777" w:rsidR="005B4FD7" w:rsidRDefault="005B4FD7" w:rsidP="004F5717">
            <w:pPr>
              <w:keepNext/>
              <w:tabs>
                <w:tab w:val="left" w:pos="4536"/>
                <w:tab w:val="left" w:pos="8222"/>
              </w:tabs>
              <w:spacing w:after="60"/>
            </w:pPr>
          </w:p>
          <w:p w14:paraId="52B48498" w14:textId="6D3A9C3F" w:rsidR="00221183" w:rsidRDefault="00B012DF" w:rsidP="00677C6C">
            <w:pPr>
              <w:keepNext/>
              <w:tabs>
                <w:tab w:val="left" w:pos="4536"/>
                <w:tab w:val="left" w:pos="8222"/>
              </w:tabs>
              <w:spacing w:after="60"/>
            </w:pPr>
            <w:r>
              <w:t xml:space="preserve">  </w:t>
            </w:r>
          </w:p>
          <w:p w14:paraId="724F8DF0" w14:textId="0E88467F" w:rsidR="00221183" w:rsidRDefault="00221183" w:rsidP="00677C6C">
            <w:pPr>
              <w:keepNext/>
              <w:tabs>
                <w:tab w:val="left" w:pos="4536"/>
                <w:tab w:val="left" w:pos="8222"/>
              </w:tabs>
              <w:spacing w:after="60"/>
            </w:pPr>
          </w:p>
          <w:p w14:paraId="287B8BDB" w14:textId="4B880B7E" w:rsidR="00373EF5" w:rsidRPr="00472578" w:rsidRDefault="00373EF5" w:rsidP="00373EF5">
            <w:pPr>
              <w:keepNext/>
              <w:tabs>
                <w:tab w:val="left" w:pos="4536"/>
                <w:tab w:val="left" w:pos="8222"/>
              </w:tabs>
              <w:spacing w:after="60"/>
              <w:rPr>
                <w:rFonts w:cs="Arial"/>
              </w:rPr>
            </w:pPr>
          </w:p>
          <w:p w14:paraId="26B1218F" w14:textId="711A0007" w:rsidR="00373EF5" w:rsidRPr="00472578" w:rsidRDefault="00373EF5" w:rsidP="00373EF5">
            <w:pPr>
              <w:keepNext/>
              <w:tabs>
                <w:tab w:val="left" w:pos="4536"/>
                <w:tab w:val="left" w:pos="8222"/>
              </w:tabs>
              <w:spacing w:after="60"/>
              <w:rPr>
                <w:rFonts w:cs="Arial"/>
              </w:rPr>
            </w:pPr>
            <w:r w:rsidRPr="00472578">
              <w:rPr>
                <w:rFonts w:cs="Arial"/>
              </w:rPr>
              <w:t>Name of Authorized Representative</w:t>
            </w:r>
            <w:r w:rsidRPr="00472578">
              <w:rPr>
                <w:rFonts w:cs="Arial"/>
              </w:rPr>
              <w:tab/>
              <w:t xml:space="preserve">Signature: </w:t>
            </w:r>
            <w:r w:rsidRPr="00472578">
              <w:rPr>
                <w:rFonts w:cs="Arial"/>
              </w:rPr>
              <w:tab/>
              <w:t>Date:</w:t>
            </w:r>
            <w:r>
              <w:rPr>
                <w:rFonts w:cs="Arial"/>
              </w:rPr>
              <w:t xml:space="preserve"> </w:t>
            </w:r>
          </w:p>
          <w:p w14:paraId="74612BFC" w14:textId="43C299DB" w:rsidR="00373EF5" w:rsidRPr="00472578" w:rsidRDefault="00373EF5" w:rsidP="00373EF5">
            <w:pPr>
              <w:keepNext/>
              <w:tabs>
                <w:tab w:val="left" w:pos="4536"/>
                <w:tab w:val="left" w:pos="8222"/>
              </w:tabs>
              <w:spacing w:after="60"/>
              <w:rPr>
                <w:rFonts w:cs="Arial"/>
              </w:rPr>
            </w:pPr>
            <w:r>
              <w:rPr>
                <w:rFonts w:cs="Arial"/>
              </w:rPr>
              <w:t>o</w:t>
            </w:r>
            <w:r w:rsidRPr="00472578">
              <w:rPr>
                <w:rFonts w:cs="Arial"/>
              </w:rPr>
              <w:t xml:space="preserve">f the consultant: </w:t>
            </w:r>
          </w:p>
          <w:p w14:paraId="35A7C7BE" w14:textId="77777777" w:rsidR="00373EF5" w:rsidRPr="00472578" w:rsidRDefault="00373EF5" w:rsidP="00373EF5">
            <w:pPr>
              <w:keepNext/>
              <w:tabs>
                <w:tab w:val="left" w:pos="4536"/>
                <w:tab w:val="left" w:pos="8222"/>
              </w:tabs>
              <w:spacing w:after="60"/>
              <w:rPr>
                <w:rFonts w:cs="Arial"/>
              </w:rPr>
            </w:pPr>
          </w:p>
          <w:p w14:paraId="7ED4633A" w14:textId="3E3251C7" w:rsidR="005B4FD7" w:rsidRPr="00F964F2" w:rsidRDefault="005B4FD7" w:rsidP="00677C6C">
            <w:pPr>
              <w:keepNext/>
              <w:tabs>
                <w:tab w:val="left" w:pos="4536"/>
                <w:tab w:val="left" w:pos="8222"/>
              </w:tabs>
              <w:spacing w:after="60"/>
            </w:pPr>
          </w:p>
        </w:tc>
      </w:tr>
    </w:tbl>
    <w:p w14:paraId="65C19DA9" w14:textId="77777777" w:rsidR="008944BD" w:rsidRDefault="008944BD"/>
    <w:p w14:paraId="217618DA" w14:textId="0C4B7D1A" w:rsidR="00221183" w:rsidRDefault="00221183"/>
    <w:p w14:paraId="4AA42AFA" w14:textId="77777777" w:rsidR="00221183" w:rsidRDefault="00221183"/>
    <w:p w14:paraId="1711931D" w14:textId="77777777" w:rsidR="00221183" w:rsidRDefault="00221183"/>
    <w:p w14:paraId="18456E4B" w14:textId="77777777" w:rsidR="00221183" w:rsidRDefault="00221183"/>
    <w:p w14:paraId="3AA4F3E9" w14:textId="77777777" w:rsidR="00221183" w:rsidRDefault="00221183"/>
    <w:p w14:paraId="652E021E" w14:textId="77777777" w:rsidR="00221183" w:rsidRDefault="00221183"/>
    <w:p w14:paraId="311415E3" w14:textId="77777777" w:rsidR="00221183" w:rsidRDefault="00221183"/>
    <w:p w14:paraId="6A9868E6" w14:textId="77777777" w:rsidR="00221183" w:rsidRDefault="00221183"/>
    <w:p w14:paraId="73FD2BAC" w14:textId="3CC141BA" w:rsidR="00221183" w:rsidRPr="00F964F2" w:rsidRDefault="00221183"/>
    <w:sectPr w:rsidR="00221183" w:rsidRPr="00F964F2" w:rsidSect="00435877">
      <w:pgSz w:w="16838" w:h="11906" w:orient="landscape" w:code="9"/>
      <w:pgMar w:top="964" w:right="851" w:bottom="567"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9840" w14:textId="77777777" w:rsidR="00EC03DF" w:rsidRDefault="00EC03DF">
      <w:r>
        <w:separator/>
      </w:r>
    </w:p>
  </w:endnote>
  <w:endnote w:type="continuationSeparator" w:id="0">
    <w:p w14:paraId="2BFD80AE" w14:textId="77777777" w:rsidR="00EC03DF" w:rsidRDefault="00EC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alet-LondonNineteenSixty">
    <w:altName w:val="Arial"/>
    <w:panose1 w:val="00000000000000000000"/>
    <w:charset w:val="00"/>
    <w:family w:val="modern"/>
    <w:notTrueType/>
    <w:pitch w:val="variable"/>
    <w:sig w:usb0="800000AF" w:usb1="5000204A" w:usb2="00000000" w:usb3="00000000" w:csb0="00000009" w:csb1="00000000"/>
  </w:font>
  <w:font w:name="Optima">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8" w:type="dxa"/>
        <w:right w:w="68" w:type="dxa"/>
      </w:tblCellMar>
      <w:tblLook w:val="04A0" w:firstRow="1" w:lastRow="0" w:firstColumn="1" w:lastColumn="0" w:noHBand="0" w:noVBand="1"/>
    </w:tblPr>
    <w:tblGrid>
      <w:gridCol w:w="3457"/>
      <w:gridCol w:w="3459"/>
      <w:gridCol w:w="3459"/>
    </w:tblGrid>
    <w:tr w:rsidR="008B04FE" w:rsidRPr="00B91761" w14:paraId="74BAED29" w14:textId="77777777" w:rsidTr="004F5717">
      <w:tc>
        <w:tcPr>
          <w:tcW w:w="1666" w:type="pct"/>
        </w:tcPr>
        <w:p w14:paraId="7B5A2D7C" w14:textId="216C856B" w:rsidR="008B04FE" w:rsidRPr="00B91761" w:rsidRDefault="008B04FE" w:rsidP="00FA091D">
          <w:pPr>
            <w:pStyle w:val="Pieddepage"/>
            <w:tabs>
              <w:tab w:val="right" w:pos="3369"/>
            </w:tabs>
            <w:jc w:val="both"/>
            <w:rPr>
              <w:sz w:val="14"/>
              <w:szCs w:val="14"/>
              <w:lang w:val="fr-FR"/>
            </w:rPr>
          </w:pPr>
          <w:r w:rsidRPr="00B91761">
            <w:rPr>
              <w:sz w:val="14"/>
              <w:szCs w:val="14"/>
            </w:rPr>
            <w:fldChar w:fldCharType="begin"/>
          </w:r>
          <w:r w:rsidRPr="00B91761">
            <w:rPr>
              <w:sz w:val="14"/>
              <w:szCs w:val="14"/>
            </w:rPr>
            <w:instrText xml:space="preserve"> STYLEREF  Nom </w:instrText>
          </w:r>
          <w:r w:rsidRPr="00B91761">
            <w:rPr>
              <w:sz w:val="14"/>
              <w:szCs w:val="14"/>
            </w:rPr>
            <w:fldChar w:fldCharType="separate"/>
          </w:r>
          <w:r w:rsidR="00835E1D">
            <w:rPr>
              <w:noProof/>
              <w:sz w:val="14"/>
              <w:szCs w:val="14"/>
            </w:rPr>
            <w:t>François SERRES</w:t>
          </w:r>
          <w:r w:rsidRPr="00B91761">
            <w:rPr>
              <w:sz w:val="14"/>
              <w:szCs w:val="14"/>
            </w:rPr>
            <w:fldChar w:fldCharType="end"/>
          </w:r>
          <w:r w:rsidRPr="00B91761">
            <w:rPr>
              <w:sz w:val="14"/>
              <w:szCs w:val="14"/>
              <w:lang w:val="fr-FR"/>
            </w:rPr>
            <w:t xml:space="preserve"> </w:t>
          </w:r>
          <w:r w:rsidRPr="00B91761">
            <w:rPr>
              <w:i/>
              <w:noProof/>
              <w:color w:val="365F91" w:themeColor="accent1" w:themeShade="BF"/>
              <w:sz w:val="14"/>
              <w:szCs w:val="14"/>
              <w:lang w:val="fr-FR"/>
            </w:rPr>
            <w:t>(</w:t>
          </w:r>
          <w:r>
            <w:rPr>
              <w:i/>
              <w:color w:val="365F91" w:themeColor="accent1" w:themeShade="BF"/>
              <w:sz w:val="14"/>
              <w:szCs w:val="14"/>
              <w:lang w:val="fr-FR"/>
            </w:rPr>
            <w:t>OC9992</w:t>
          </w:r>
          <w:r w:rsidRPr="00B91761">
            <w:rPr>
              <w:i/>
              <w:color w:val="365F91" w:themeColor="accent1" w:themeShade="BF"/>
              <w:sz w:val="14"/>
              <w:szCs w:val="14"/>
              <w:lang w:val="fr-FR"/>
            </w:rPr>
            <w:t>)</w:t>
          </w:r>
        </w:p>
      </w:tc>
      <w:tc>
        <w:tcPr>
          <w:tcW w:w="1667" w:type="pct"/>
        </w:tcPr>
        <w:p w14:paraId="4D8FECAD" w14:textId="11E85157" w:rsidR="008B04FE" w:rsidRPr="00B91761" w:rsidRDefault="008B04FE" w:rsidP="004F5717">
          <w:pPr>
            <w:pStyle w:val="Pieddepage"/>
            <w:jc w:val="center"/>
            <w:rPr>
              <w:color w:val="365F91" w:themeColor="accent1" w:themeShade="BF"/>
              <w:sz w:val="14"/>
              <w:szCs w:val="14"/>
              <w:lang w:val="fr-FR"/>
            </w:rPr>
          </w:pPr>
        </w:p>
      </w:tc>
      <w:tc>
        <w:tcPr>
          <w:tcW w:w="1667" w:type="pct"/>
        </w:tcPr>
        <w:p w14:paraId="257781CA" w14:textId="77777777" w:rsidR="008B04FE" w:rsidRPr="00B91761" w:rsidRDefault="008B04FE" w:rsidP="004F5717">
          <w:pPr>
            <w:pStyle w:val="Pieddepage"/>
            <w:jc w:val="right"/>
            <w:rPr>
              <w:sz w:val="14"/>
              <w:szCs w:val="14"/>
              <w:lang w:val="fr-FR"/>
            </w:rPr>
          </w:pPr>
          <w:r w:rsidRPr="00B91761">
            <w:rPr>
              <w:sz w:val="14"/>
              <w:szCs w:val="14"/>
              <w:lang w:val="fr-FR"/>
            </w:rPr>
            <w:t xml:space="preserve"> </w:t>
          </w:r>
          <w:r w:rsidRPr="00B91761">
            <w:rPr>
              <w:sz w:val="14"/>
              <w:szCs w:val="14"/>
            </w:rPr>
            <w:fldChar w:fldCharType="begin"/>
          </w:r>
          <w:r w:rsidRPr="00B91761">
            <w:rPr>
              <w:sz w:val="14"/>
              <w:szCs w:val="14"/>
              <w:lang w:val="fr-FR"/>
            </w:rPr>
            <w:instrText xml:space="preserve"> PAGE </w:instrText>
          </w:r>
          <w:r w:rsidRPr="00B91761">
            <w:rPr>
              <w:sz w:val="14"/>
              <w:szCs w:val="14"/>
            </w:rPr>
            <w:fldChar w:fldCharType="separate"/>
          </w:r>
          <w:r>
            <w:rPr>
              <w:noProof/>
              <w:sz w:val="14"/>
              <w:szCs w:val="14"/>
              <w:lang w:val="fr-FR"/>
            </w:rPr>
            <w:t>1</w:t>
          </w:r>
          <w:r w:rsidRPr="00B91761">
            <w:rPr>
              <w:sz w:val="14"/>
              <w:szCs w:val="14"/>
            </w:rPr>
            <w:fldChar w:fldCharType="end"/>
          </w:r>
          <w:r w:rsidRPr="00B91761">
            <w:rPr>
              <w:sz w:val="14"/>
              <w:szCs w:val="14"/>
              <w:lang w:val="fr-FR"/>
            </w:rPr>
            <w:t>/</w:t>
          </w:r>
          <w:r w:rsidRPr="00B91761">
            <w:rPr>
              <w:sz w:val="14"/>
              <w:szCs w:val="14"/>
            </w:rPr>
            <w:fldChar w:fldCharType="begin"/>
          </w:r>
          <w:r w:rsidRPr="00B91761">
            <w:rPr>
              <w:sz w:val="14"/>
              <w:szCs w:val="14"/>
              <w:lang w:val="fr-FR"/>
            </w:rPr>
            <w:instrText xml:space="preserve"> NUMPAGES </w:instrText>
          </w:r>
          <w:r w:rsidRPr="00B91761">
            <w:rPr>
              <w:sz w:val="14"/>
              <w:szCs w:val="14"/>
            </w:rPr>
            <w:fldChar w:fldCharType="separate"/>
          </w:r>
          <w:r>
            <w:rPr>
              <w:noProof/>
              <w:sz w:val="14"/>
              <w:szCs w:val="14"/>
              <w:lang w:val="fr-FR"/>
            </w:rPr>
            <w:t>6</w:t>
          </w:r>
          <w:r w:rsidRPr="00B91761">
            <w:rPr>
              <w:sz w:val="14"/>
              <w:szCs w:val="14"/>
            </w:rPr>
            <w:fldChar w:fldCharType="end"/>
          </w:r>
        </w:p>
      </w:tc>
    </w:tr>
  </w:tbl>
  <w:p w14:paraId="42292260" w14:textId="77777777" w:rsidR="008B04FE" w:rsidRPr="00B91761" w:rsidRDefault="008B04FE" w:rsidP="00FA091D">
    <w:pPr>
      <w:pStyle w:val="Pieddepag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E7A5" w14:textId="77777777" w:rsidR="00EC03DF" w:rsidRDefault="00EC03DF">
      <w:r>
        <w:separator/>
      </w:r>
    </w:p>
  </w:footnote>
  <w:footnote w:type="continuationSeparator" w:id="0">
    <w:p w14:paraId="3615619A" w14:textId="77777777" w:rsidR="00EC03DF" w:rsidRDefault="00EC0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8.75pt;height:8.75pt;visibility:visible;mso-wrap-style:square" o:bullet="t">
        <v:imagedata r:id="rId1" o:title=""/>
      </v:shape>
    </w:pict>
  </w:numPicBullet>
  <w:abstractNum w:abstractNumId="0" w15:restartNumberingAfterBreak="0">
    <w:nsid w:val="023E27FF"/>
    <w:multiLevelType w:val="hybridMultilevel"/>
    <w:tmpl w:val="71C8A2D0"/>
    <w:lvl w:ilvl="0" w:tplc="EC0C4BF6">
      <w:start w:val="1"/>
      <w:numFmt w:val="bullet"/>
      <w:pStyle w:val="puceArtelia"/>
      <w:lvlText w:val=""/>
      <w:lvlJc w:val="left"/>
      <w:pPr>
        <w:ind w:left="360" w:hanging="360"/>
      </w:pPr>
      <w:rPr>
        <w:rFonts w:ascii="Symbol" w:hAnsi="Symbol" w:hint="default"/>
        <w:color w:val="6EAA00"/>
        <w:sz w:val="20"/>
        <w:szCs w:val="20"/>
      </w:rPr>
    </w:lvl>
    <w:lvl w:ilvl="1" w:tplc="39AA76B4">
      <w:start w:val="1"/>
      <w:numFmt w:val="bullet"/>
      <w:lvlText w:val=""/>
      <w:lvlJc w:val="left"/>
      <w:pPr>
        <w:ind w:left="1080" w:hanging="360"/>
      </w:pPr>
      <w:rPr>
        <w:rFonts w:ascii="Symbol" w:hAnsi="Symbol" w:hint="default"/>
        <w:sz w:val="16"/>
      </w:rPr>
    </w:lvl>
    <w:lvl w:ilvl="2" w:tplc="05BE9328">
      <w:numFmt w:val="bullet"/>
      <w:lvlText w:val="−"/>
      <w:lvlJc w:val="left"/>
      <w:pPr>
        <w:ind w:left="1800" w:hanging="360"/>
      </w:pPr>
      <w:rPr>
        <w:rFonts w:ascii="Arial" w:eastAsia="Times New Roman" w:hAnsi="Arial" w:cs="Arial"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03784336"/>
    <w:multiLevelType w:val="multilevel"/>
    <w:tmpl w:val="BC602A64"/>
    <w:lvl w:ilvl="0">
      <w:start w:val="1"/>
      <w:numFmt w:val="decimal"/>
      <w:lvlText w:val="%1."/>
      <w:lvlJc w:val="left"/>
      <w:pPr>
        <w:tabs>
          <w:tab w:val="num" w:pos="360"/>
        </w:tabs>
        <w:ind w:left="360" w:hanging="360"/>
      </w:pPr>
      <w:rPr>
        <w:rFonts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C432FD"/>
    <w:multiLevelType w:val="hybridMultilevel"/>
    <w:tmpl w:val="A65CB04E"/>
    <w:lvl w:ilvl="0" w:tplc="F15C1580">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35F88"/>
    <w:multiLevelType w:val="multilevel"/>
    <w:tmpl w:val="726A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F2C28"/>
    <w:multiLevelType w:val="hybridMultilevel"/>
    <w:tmpl w:val="45AC58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C335CB"/>
    <w:multiLevelType w:val="hybridMultilevel"/>
    <w:tmpl w:val="D71E4E12"/>
    <w:lvl w:ilvl="0" w:tplc="70FE6436">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381A27"/>
    <w:multiLevelType w:val="hybridMultilevel"/>
    <w:tmpl w:val="00864B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CE2D87"/>
    <w:multiLevelType w:val="hybridMultilevel"/>
    <w:tmpl w:val="CB90ECC4"/>
    <w:lvl w:ilvl="0" w:tplc="63E81A8E">
      <w:start w:val="1"/>
      <w:numFmt w:val="bullet"/>
      <w:lvlText w:val=""/>
      <w:lvlPicBulletId w:val="0"/>
      <w:lvlJc w:val="left"/>
      <w:pPr>
        <w:ind w:left="720" w:hanging="360"/>
      </w:pPr>
      <w:rPr>
        <w:rFonts w:ascii="Symbol" w:eastAsia="Times New Roman" w:hAnsi="Symbol" w:hint="default"/>
        <w:color w:val="DDD9C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78240A"/>
    <w:multiLevelType w:val="hybridMultilevel"/>
    <w:tmpl w:val="7EE818E0"/>
    <w:lvl w:ilvl="0" w:tplc="90C2FE6E">
      <w:start w:val="1"/>
      <w:numFmt w:val="bullet"/>
      <w:pStyle w:val="Puce1"/>
      <w:lvlText w:val=""/>
      <w:lvlJc w:val="left"/>
      <w:pPr>
        <w:ind w:left="170" w:hanging="170"/>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91ABB"/>
    <w:multiLevelType w:val="hybridMultilevel"/>
    <w:tmpl w:val="52DC3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42C39"/>
    <w:multiLevelType w:val="hybridMultilevel"/>
    <w:tmpl w:val="8E8E64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705CC1"/>
    <w:multiLevelType w:val="multilevel"/>
    <w:tmpl w:val="14E85192"/>
    <w:lvl w:ilvl="0">
      <w:start w:val="1"/>
      <w:numFmt w:val="bullet"/>
      <w:lvlText w:val=""/>
      <w:lvlPicBulletId w:val="0"/>
      <w:lvlJc w:val="left"/>
      <w:pPr>
        <w:tabs>
          <w:tab w:val="num" w:pos="170"/>
        </w:tabs>
        <w:ind w:left="284" w:hanging="284"/>
      </w:pPr>
      <w:rPr>
        <w:rFonts w:ascii="Symbol" w:eastAsia="Times New Roman" w:hAnsi="Symbol" w:hint="default"/>
        <w:color w:val="00000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B52081"/>
    <w:multiLevelType w:val="hybridMultilevel"/>
    <w:tmpl w:val="411A0D5C"/>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72EC9"/>
    <w:multiLevelType w:val="hybridMultilevel"/>
    <w:tmpl w:val="2B162E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0C0BA0"/>
    <w:multiLevelType w:val="hybridMultilevel"/>
    <w:tmpl w:val="6F0EF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666380"/>
    <w:multiLevelType w:val="hybridMultilevel"/>
    <w:tmpl w:val="0756C2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CE3E4E"/>
    <w:multiLevelType w:val="hybridMultilevel"/>
    <w:tmpl w:val="3B9E861E"/>
    <w:lvl w:ilvl="0" w:tplc="15967EB0">
      <w:start w:val="1"/>
      <w:numFmt w:val="bullet"/>
      <w:lvlText w:val=""/>
      <w:lvlJc w:val="left"/>
      <w:pPr>
        <w:tabs>
          <w:tab w:val="num" w:pos="340"/>
        </w:tabs>
        <w:ind w:left="340" w:hanging="340"/>
      </w:pPr>
      <w:rPr>
        <w:rFonts w:ascii="Symbol" w:hAnsi="Symbol" w:hint="default"/>
        <w:color w:val="auto"/>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662464"/>
    <w:multiLevelType w:val="hybridMultilevel"/>
    <w:tmpl w:val="92F2B898"/>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666C0"/>
    <w:multiLevelType w:val="hybridMultilevel"/>
    <w:tmpl w:val="886E6256"/>
    <w:lvl w:ilvl="0" w:tplc="A6FC7DF6">
      <w:start w:val="1"/>
      <w:numFmt w:val="decimal"/>
      <w:pStyle w:val="Taskassigned"/>
      <w:lvlText w:val="%1."/>
      <w:lvlJc w:val="left"/>
      <w:pPr>
        <w:tabs>
          <w:tab w:val="num" w:pos="786"/>
        </w:tabs>
        <w:ind w:left="786" w:hanging="360"/>
      </w:pPr>
      <w:rPr>
        <w:rFonts w:hint="default"/>
        <w:sz w:val="19"/>
      </w:r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19" w15:restartNumberingAfterBreak="0">
    <w:nsid w:val="281E3207"/>
    <w:multiLevelType w:val="hybridMultilevel"/>
    <w:tmpl w:val="D6AAC4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614AAE"/>
    <w:multiLevelType w:val="hybridMultilevel"/>
    <w:tmpl w:val="6E4260FA"/>
    <w:lvl w:ilvl="0" w:tplc="763E8B5A">
      <w:start w:val="1"/>
      <w:numFmt w:val="decimal"/>
      <w:lvlText w:val="%1)"/>
      <w:lvlJc w:val="left"/>
      <w:pPr>
        <w:ind w:left="426" w:hanging="360"/>
      </w:pPr>
      <w:rPr>
        <w:rFonts w:hint="default"/>
      </w:rPr>
    </w:lvl>
    <w:lvl w:ilvl="1" w:tplc="300C0019" w:tentative="1">
      <w:start w:val="1"/>
      <w:numFmt w:val="lowerLetter"/>
      <w:lvlText w:val="%2."/>
      <w:lvlJc w:val="left"/>
      <w:pPr>
        <w:ind w:left="1146" w:hanging="360"/>
      </w:pPr>
    </w:lvl>
    <w:lvl w:ilvl="2" w:tplc="300C001B" w:tentative="1">
      <w:start w:val="1"/>
      <w:numFmt w:val="lowerRoman"/>
      <w:lvlText w:val="%3."/>
      <w:lvlJc w:val="right"/>
      <w:pPr>
        <w:ind w:left="1866" w:hanging="180"/>
      </w:pPr>
    </w:lvl>
    <w:lvl w:ilvl="3" w:tplc="300C000F" w:tentative="1">
      <w:start w:val="1"/>
      <w:numFmt w:val="decimal"/>
      <w:lvlText w:val="%4."/>
      <w:lvlJc w:val="left"/>
      <w:pPr>
        <w:ind w:left="2586" w:hanging="360"/>
      </w:pPr>
    </w:lvl>
    <w:lvl w:ilvl="4" w:tplc="300C0019" w:tentative="1">
      <w:start w:val="1"/>
      <w:numFmt w:val="lowerLetter"/>
      <w:lvlText w:val="%5."/>
      <w:lvlJc w:val="left"/>
      <w:pPr>
        <w:ind w:left="3306" w:hanging="360"/>
      </w:pPr>
    </w:lvl>
    <w:lvl w:ilvl="5" w:tplc="300C001B" w:tentative="1">
      <w:start w:val="1"/>
      <w:numFmt w:val="lowerRoman"/>
      <w:lvlText w:val="%6."/>
      <w:lvlJc w:val="right"/>
      <w:pPr>
        <w:ind w:left="4026" w:hanging="180"/>
      </w:pPr>
    </w:lvl>
    <w:lvl w:ilvl="6" w:tplc="300C000F" w:tentative="1">
      <w:start w:val="1"/>
      <w:numFmt w:val="decimal"/>
      <w:lvlText w:val="%7."/>
      <w:lvlJc w:val="left"/>
      <w:pPr>
        <w:ind w:left="4746" w:hanging="360"/>
      </w:pPr>
    </w:lvl>
    <w:lvl w:ilvl="7" w:tplc="300C0019" w:tentative="1">
      <w:start w:val="1"/>
      <w:numFmt w:val="lowerLetter"/>
      <w:lvlText w:val="%8."/>
      <w:lvlJc w:val="left"/>
      <w:pPr>
        <w:ind w:left="5466" w:hanging="360"/>
      </w:pPr>
    </w:lvl>
    <w:lvl w:ilvl="8" w:tplc="300C001B" w:tentative="1">
      <w:start w:val="1"/>
      <w:numFmt w:val="lowerRoman"/>
      <w:lvlText w:val="%9."/>
      <w:lvlJc w:val="right"/>
      <w:pPr>
        <w:ind w:left="6186" w:hanging="180"/>
      </w:pPr>
    </w:lvl>
  </w:abstractNum>
  <w:abstractNum w:abstractNumId="21" w15:restartNumberingAfterBreak="0">
    <w:nsid w:val="34A30616"/>
    <w:multiLevelType w:val="hybridMultilevel"/>
    <w:tmpl w:val="2E8AA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3A0496"/>
    <w:multiLevelType w:val="hybridMultilevel"/>
    <w:tmpl w:val="49AE091C"/>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907617"/>
    <w:multiLevelType w:val="hybridMultilevel"/>
    <w:tmpl w:val="4AE0DC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680FD4"/>
    <w:multiLevelType w:val="hybridMultilevel"/>
    <w:tmpl w:val="689C98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546C79"/>
    <w:multiLevelType w:val="hybridMultilevel"/>
    <w:tmpl w:val="57EECD3C"/>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721E2"/>
    <w:multiLevelType w:val="hybridMultilevel"/>
    <w:tmpl w:val="B59E0732"/>
    <w:lvl w:ilvl="0" w:tplc="68EED2E2">
      <w:start w:val="1"/>
      <w:numFmt w:val="bullet"/>
      <w:pStyle w:val="Puce3"/>
      <w:lvlText w:val=""/>
      <w:lvlJc w:val="left"/>
      <w:pPr>
        <w:ind w:left="510" w:hanging="17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092FD5"/>
    <w:multiLevelType w:val="multilevel"/>
    <w:tmpl w:val="14E85192"/>
    <w:lvl w:ilvl="0">
      <w:start w:val="1"/>
      <w:numFmt w:val="bullet"/>
      <w:lvlText w:val=""/>
      <w:lvlPicBulletId w:val="0"/>
      <w:lvlJc w:val="left"/>
      <w:pPr>
        <w:tabs>
          <w:tab w:val="num" w:pos="170"/>
        </w:tabs>
        <w:ind w:left="284" w:hanging="284"/>
      </w:pPr>
      <w:rPr>
        <w:rFonts w:ascii="Symbol" w:eastAsia="Times New Roman" w:hAnsi="Symbol" w:hint="default"/>
        <w:color w:val="00000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22B39"/>
    <w:multiLevelType w:val="hybridMultilevel"/>
    <w:tmpl w:val="DB9E0028"/>
    <w:lvl w:ilvl="0" w:tplc="165652C6">
      <w:start w:val="1"/>
      <w:numFmt w:val="bullet"/>
      <w:pStyle w:val="Puce1Bleue"/>
      <w:lvlText w:val=""/>
      <w:lvlJc w:val="left"/>
      <w:pPr>
        <w:tabs>
          <w:tab w:val="num" w:pos="502"/>
        </w:tabs>
        <w:ind w:left="358" w:hanging="216"/>
      </w:pPr>
      <w:rPr>
        <w:rFonts w:ascii="Wingdings 2" w:hAnsi="Wingdings 2" w:hint="default"/>
        <w:b w:val="0"/>
        <w:i w:val="0"/>
        <w:color w:val="000080"/>
        <w:sz w:val="17"/>
      </w:rPr>
    </w:lvl>
    <w:lvl w:ilvl="1" w:tplc="040C0003" w:tentative="1">
      <w:start w:val="1"/>
      <w:numFmt w:val="bullet"/>
      <w:lvlText w:val="o"/>
      <w:lvlJc w:val="left"/>
      <w:pPr>
        <w:tabs>
          <w:tab w:val="num" w:pos="1582"/>
        </w:tabs>
        <w:ind w:left="1582" w:hanging="360"/>
      </w:pPr>
      <w:rPr>
        <w:rFonts w:ascii="Courier New" w:hAnsi="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5DB3588"/>
    <w:multiLevelType w:val="hybridMultilevel"/>
    <w:tmpl w:val="F668B50A"/>
    <w:lvl w:ilvl="0" w:tplc="040C000F">
      <w:start w:val="1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99C260A"/>
    <w:multiLevelType w:val="hybridMultilevel"/>
    <w:tmpl w:val="F75886BC"/>
    <w:lvl w:ilvl="0" w:tplc="040C000B">
      <w:start w:val="1"/>
      <w:numFmt w:val="bullet"/>
      <w:lvlText w:val=""/>
      <w:lvlJc w:val="left"/>
      <w:pPr>
        <w:tabs>
          <w:tab w:val="num" w:pos="2880"/>
        </w:tabs>
        <w:ind w:left="2880" w:hanging="360"/>
      </w:pPr>
      <w:rPr>
        <w:rFonts w:ascii="Wingdings" w:hAnsi="Wingdings" w:hint="default"/>
      </w:rPr>
    </w:lvl>
    <w:lvl w:ilvl="1" w:tplc="040C0003">
      <w:start w:val="1"/>
      <w:numFmt w:val="bullet"/>
      <w:lvlText w:val="o"/>
      <w:lvlJc w:val="left"/>
      <w:pPr>
        <w:tabs>
          <w:tab w:val="num" w:pos="3600"/>
        </w:tabs>
        <w:ind w:left="3600" w:hanging="360"/>
      </w:pPr>
      <w:rPr>
        <w:rFonts w:ascii="Courier New" w:hAnsi="Courier New" w:cs="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040C0001" w:tentative="1">
      <w:start w:val="1"/>
      <w:numFmt w:val="bullet"/>
      <w:lvlText w:val=""/>
      <w:lvlJc w:val="left"/>
      <w:pPr>
        <w:tabs>
          <w:tab w:val="num" w:pos="5040"/>
        </w:tabs>
        <w:ind w:left="5040" w:hanging="360"/>
      </w:pPr>
      <w:rPr>
        <w:rFonts w:ascii="Symbol" w:hAnsi="Symbol" w:hint="default"/>
      </w:rPr>
    </w:lvl>
    <w:lvl w:ilvl="4" w:tplc="040C0003" w:tentative="1">
      <w:start w:val="1"/>
      <w:numFmt w:val="bullet"/>
      <w:lvlText w:val="o"/>
      <w:lvlJc w:val="left"/>
      <w:pPr>
        <w:tabs>
          <w:tab w:val="num" w:pos="5760"/>
        </w:tabs>
        <w:ind w:left="5760" w:hanging="360"/>
      </w:pPr>
      <w:rPr>
        <w:rFonts w:ascii="Courier New" w:hAnsi="Courier New" w:cs="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cs="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4B350284"/>
    <w:multiLevelType w:val="singleLevel"/>
    <w:tmpl w:val="C756C650"/>
    <w:lvl w:ilvl="0">
      <w:start w:val="1"/>
      <w:numFmt w:val="bullet"/>
      <w:pStyle w:val="Puce2"/>
      <w:lvlText w:val="-"/>
      <w:lvlJc w:val="left"/>
      <w:pPr>
        <w:ind w:left="340" w:hanging="17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2" w15:restartNumberingAfterBreak="0">
    <w:nsid w:val="4F8C618E"/>
    <w:multiLevelType w:val="hybridMultilevel"/>
    <w:tmpl w:val="A6A23C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894DEE"/>
    <w:multiLevelType w:val="hybridMultilevel"/>
    <w:tmpl w:val="4BDCCA48"/>
    <w:lvl w:ilvl="0" w:tplc="1284A9D2">
      <w:start w:val="2005"/>
      <w:numFmt w:val="bullet"/>
      <w:lvlText w:val="-"/>
      <w:lvlJc w:val="left"/>
      <w:pPr>
        <w:tabs>
          <w:tab w:val="num" w:pos="2640"/>
        </w:tabs>
        <w:ind w:left="2640" w:hanging="360"/>
      </w:pPr>
      <w:rPr>
        <w:rFonts w:ascii="Times New Roman" w:eastAsia="Times New Roman" w:hAnsi="Times New Roman" w:cs="Times New Roman" w:hint="default"/>
      </w:rPr>
    </w:lvl>
    <w:lvl w:ilvl="1" w:tplc="040C0003" w:tentative="1">
      <w:start w:val="1"/>
      <w:numFmt w:val="bullet"/>
      <w:lvlText w:val="o"/>
      <w:lvlJc w:val="left"/>
      <w:pPr>
        <w:tabs>
          <w:tab w:val="num" w:pos="3360"/>
        </w:tabs>
        <w:ind w:left="3360" w:hanging="360"/>
      </w:pPr>
      <w:rPr>
        <w:rFonts w:ascii="Courier New" w:hAnsi="Courier New" w:hint="default"/>
      </w:rPr>
    </w:lvl>
    <w:lvl w:ilvl="2" w:tplc="040C0005" w:tentative="1">
      <w:start w:val="1"/>
      <w:numFmt w:val="bullet"/>
      <w:lvlText w:val=""/>
      <w:lvlJc w:val="left"/>
      <w:pPr>
        <w:tabs>
          <w:tab w:val="num" w:pos="4080"/>
        </w:tabs>
        <w:ind w:left="4080" w:hanging="360"/>
      </w:pPr>
      <w:rPr>
        <w:rFonts w:ascii="Wingdings" w:hAnsi="Wingdings" w:hint="default"/>
      </w:rPr>
    </w:lvl>
    <w:lvl w:ilvl="3" w:tplc="040C0001" w:tentative="1">
      <w:start w:val="1"/>
      <w:numFmt w:val="bullet"/>
      <w:lvlText w:val=""/>
      <w:lvlJc w:val="left"/>
      <w:pPr>
        <w:tabs>
          <w:tab w:val="num" w:pos="4800"/>
        </w:tabs>
        <w:ind w:left="4800" w:hanging="360"/>
      </w:pPr>
      <w:rPr>
        <w:rFonts w:ascii="Symbol" w:hAnsi="Symbol" w:hint="default"/>
      </w:rPr>
    </w:lvl>
    <w:lvl w:ilvl="4" w:tplc="040C0003" w:tentative="1">
      <w:start w:val="1"/>
      <w:numFmt w:val="bullet"/>
      <w:lvlText w:val="o"/>
      <w:lvlJc w:val="left"/>
      <w:pPr>
        <w:tabs>
          <w:tab w:val="num" w:pos="5520"/>
        </w:tabs>
        <w:ind w:left="5520" w:hanging="360"/>
      </w:pPr>
      <w:rPr>
        <w:rFonts w:ascii="Courier New" w:hAnsi="Courier New" w:hint="default"/>
      </w:rPr>
    </w:lvl>
    <w:lvl w:ilvl="5" w:tplc="040C0005" w:tentative="1">
      <w:start w:val="1"/>
      <w:numFmt w:val="bullet"/>
      <w:lvlText w:val=""/>
      <w:lvlJc w:val="left"/>
      <w:pPr>
        <w:tabs>
          <w:tab w:val="num" w:pos="6240"/>
        </w:tabs>
        <w:ind w:left="6240" w:hanging="360"/>
      </w:pPr>
      <w:rPr>
        <w:rFonts w:ascii="Wingdings" w:hAnsi="Wingdings" w:hint="default"/>
      </w:rPr>
    </w:lvl>
    <w:lvl w:ilvl="6" w:tplc="040C0001" w:tentative="1">
      <w:start w:val="1"/>
      <w:numFmt w:val="bullet"/>
      <w:lvlText w:val=""/>
      <w:lvlJc w:val="left"/>
      <w:pPr>
        <w:tabs>
          <w:tab w:val="num" w:pos="6960"/>
        </w:tabs>
        <w:ind w:left="6960" w:hanging="360"/>
      </w:pPr>
      <w:rPr>
        <w:rFonts w:ascii="Symbol" w:hAnsi="Symbol" w:hint="default"/>
      </w:rPr>
    </w:lvl>
    <w:lvl w:ilvl="7" w:tplc="040C0003" w:tentative="1">
      <w:start w:val="1"/>
      <w:numFmt w:val="bullet"/>
      <w:lvlText w:val="o"/>
      <w:lvlJc w:val="left"/>
      <w:pPr>
        <w:tabs>
          <w:tab w:val="num" w:pos="7680"/>
        </w:tabs>
        <w:ind w:left="7680" w:hanging="360"/>
      </w:pPr>
      <w:rPr>
        <w:rFonts w:ascii="Courier New" w:hAnsi="Courier New" w:hint="default"/>
      </w:rPr>
    </w:lvl>
    <w:lvl w:ilvl="8" w:tplc="040C0005" w:tentative="1">
      <w:start w:val="1"/>
      <w:numFmt w:val="bullet"/>
      <w:lvlText w:val=""/>
      <w:lvlJc w:val="left"/>
      <w:pPr>
        <w:tabs>
          <w:tab w:val="num" w:pos="8400"/>
        </w:tabs>
        <w:ind w:left="8400" w:hanging="360"/>
      </w:pPr>
      <w:rPr>
        <w:rFonts w:ascii="Wingdings" w:hAnsi="Wingdings" w:hint="default"/>
      </w:rPr>
    </w:lvl>
  </w:abstractNum>
  <w:abstractNum w:abstractNumId="34" w15:restartNumberingAfterBreak="0">
    <w:nsid w:val="51E61F1D"/>
    <w:multiLevelType w:val="hybridMultilevel"/>
    <w:tmpl w:val="B2C47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010272"/>
    <w:multiLevelType w:val="hybridMultilevel"/>
    <w:tmpl w:val="57CA37D8"/>
    <w:lvl w:ilvl="0" w:tplc="E0269A38">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10226"/>
    <w:multiLevelType w:val="hybridMultilevel"/>
    <w:tmpl w:val="4EAC88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7237B4"/>
    <w:multiLevelType w:val="hybridMultilevel"/>
    <w:tmpl w:val="70BA1C40"/>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962E22"/>
    <w:multiLevelType w:val="hybridMultilevel"/>
    <w:tmpl w:val="BA3AC40A"/>
    <w:lvl w:ilvl="0" w:tplc="E52C78A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F85AF5"/>
    <w:multiLevelType w:val="hybridMultilevel"/>
    <w:tmpl w:val="7E90DBA8"/>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AF22C6"/>
    <w:multiLevelType w:val="hybridMultilevel"/>
    <w:tmpl w:val="793C7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F2674F"/>
    <w:multiLevelType w:val="hybridMultilevel"/>
    <w:tmpl w:val="191A7B20"/>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E56F91"/>
    <w:multiLevelType w:val="hybridMultilevel"/>
    <w:tmpl w:val="A5622730"/>
    <w:lvl w:ilvl="0" w:tplc="63E81A8E">
      <w:start w:val="1"/>
      <w:numFmt w:val="bullet"/>
      <w:lvlText w:val=""/>
      <w:lvlPicBulletId w:val="0"/>
      <w:lvlJc w:val="left"/>
      <w:pPr>
        <w:ind w:left="720" w:hanging="360"/>
      </w:pPr>
      <w:rPr>
        <w:rFonts w:ascii="Symbol" w:eastAsia="Times New Roman" w:hAnsi="Symbol" w:hint="default"/>
        <w:color w:val="DDD9C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9A48E2"/>
    <w:multiLevelType w:val="hybridMultilevel"/>
    <w:tmpl w:val="8116A8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383562"/>
    <w:multiLevelType w:val="multilevel"/>
    <w:tmpl w:val="14E85192"/>
    <w:lvl w:ilvl="0">
      <w:start w:val="1"/>
      <w:numFmt w:val="bullet"/>
      <w:lvlText w:val=""/>
      <w:lvlPicBulletId w:val="0"/>
      <w:lvlJc w:val="left"/>
      <w:pPr>
        <w:tabs>
          <w:tab w:val="num" w:pos="170"/>
        </w:tabs>
        <w:ind w:left="284" w:hanging="284"/>
      </w:pPr>
      <w:rPr>
        <w:rFonts w:ascii="Symbol" w:eastAsia="Times New Roman" w:hAnsi="Symbol" w:hint="default"/>
        <w:color w:val="00000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404470"/>
    <w:multiLevelType w:val="hybridMultilevel"/>
    <w:tmpl w:val="81AC3096"/>
    <w:lvl w:ilvl="0" w:tplc="0944BE44">
      <w:start w:val="1"/>
      <w:numFmt w:val="decimal"/>
      <w:pStyle w:val="Listenumro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D5938B5"/>
    <w:multiLevelType w:val="hybridMultilevel"/>
    <w:tmpl w:val="CBF2B472"/>
    <w:lvl w:ilvl="0" w:tplc="63E81A8E">
      <w:start w:val="1"/>
      <w:numFmt w:val="bullet"/>
      <w:lvlText w:val=""/>
      <w:lvlPicBulletId w:val="0"/>
      <w:lvlJc w:val="left"/>
      <w:pPr>
        <w:tabs>
          <w:tab w:val="num" w:pos="170"/>
        </w:tabs>
        <w:ind w:left="284" w:hanging="284"/>
      </w:pPr>
      <w:rPr>
        <w:rFonts w:ascii="Symbol" w:eastAsia="Times New Roman" w:hAnsi="Symbol" w:hint="default"/>
        <w:color w:val="DDD9C3"/>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D50637"/>
    <w:multiLevelType w:val="hybridMultilevel"/>
    <w:tmpl w:val="5268E59C"/>
    <w:lvl w:ilvl="0" w:tplc="040C0005">
      <w:start w:val="1"/>
      <w:numFmt w:val="bullet"/>
      <w:lvlText w:val=""/>
      <w:lvlJc w:val="left"/>
      <w:pPr>
        <w:ind w:left="915" w:hanging="360"/>
      </w:pPr>
      <w:rPr>
        <w:rFonts w:ascii="Wingdings" w:hAnsi="Wingdings"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48" w15:restartNumberingAfterBreak="0">
    <w:nsid w:val="70291D7A"/>
    <w:multiLevelType w:val="hybridMultilevel"/>
    <w:tmpl w:val="059C7D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6D4F29"/>
    <w:multiLevelType w:val="hybridMultilevel"/>
    <w:tmpl w:val="3FECB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0CB678D"/>
    <w:multiLevelType w:val="hybridMultilevel"/>
    <w:tmpl w:val="D4348348"/>
    <w:lvl w:ilvl="0" w:tplc="F15C15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7656A0"/>
    <w:multiLevelType w:val="hybridMultilevel"/>
    <w:tmpl w:val="E6FABC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67E165A"/>
    <w:multiLevelType w:val="hybridMultilevel"/>
    <w:tmpl w:val="923ED9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420327"/>
    <w:multiLevelType w:val="hybridMultilevel"/>
    <w:tmpl w:val="445609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6970C0"/>
    <w:multiLevelType w:val="hybridMultilevel"/>
    <w:tmpl w:val="88CC6A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F6113D"/>
    <w:multiLevelType w:val="hybridMultilevel"/>
    <w:tmpl w:val="00E4A6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C423501"/>
    <w:multiLevelType w:val="hybridMultilevel"/>
    <w:tmpl w:val="E0165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D003604"/>
    <w:multiLevelType w:val="hybridMultilevel"/>
    <w:tmpl w:val="050CDC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D56126A"/>
    <w:multiLevelType w:val="hybridMultilevel"/>
    <w:tmpl w:val="3C1A2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4790929">
    <w:abstractNumId w:val="45"/>
  </w:num>
  <w:num w:numId="2" w16cid:durableId="1027363927">
    <w:abstractNumId w:val="18"/>
  </w:num>
  <w:num w:numId="3" w16cid:durableId="2119332517">
    <w:abstractNumId w:val="31"/>
  </w:num>
  <w:num w:numId="4" w16cid:durableId="1941721735">
    <w:abstractNumId w:val="28"/>
  </w:num>
  <w:num w:numId="5" w16cid:durableId="198858241">
    <w:abstractNumId w:val="26"/>
  </w:num>
  <w:num w:numId="6" w16cid:durableId="1978678787">
    <w:abstractNumId w:val="8"/>
  </w:num>
  <w:num w:numId="7" w16cid:durableId="958486118">
    <w:abstractNumId w:val="8"/>
  </w:num>
  <w:num w:numId="8" w16cid:durableId="607783376">
    <w:abstractNumId w:val="8"/>
  </w:num>
  <w:num w:numId="9" w16cid:durableId="1962614897">
    <w:abstractNumId w:val="32"/>
  </w:num>
  <w:num w:numId="10" w16cid:durableId="1467309984">
    <w:abstractNumId w:val="57"/>
  </w:num>
  <w:num w:numId="11" w16cid:durableId="2041278762">
    <w:abstractNumId w:val="15"/>
  </w:num>
  <w:num w:numId="12" w16cid:durableId="1398281170">
    <w:abstractNumId w:val="14"/>
  </w:num>
  <w:num w:numId="13" w16cid:durableId="434862028">
    <w:abstractNumId w:val="54"/>
  </w:num>
  <w:num w:numId="14" w16cid:durableId="1943683089">
    <w:abstractNumId w:val="19"/>
  </w:num>
  <w:num w:numId="15" w16cid:durableId="1223369877">
    <w:abstractNumId w:val="49"/>
  </w:num>
  <w:num w:numId="16" w16cid:durableId="1009675465">
    <w:abstractNumId w:val="48"/>
  </w:num>
  <w:num w:numId="17" w16cid:durableId="91320344">
    <w:abstractNumId w:val="6"/>
  </w:num>
  <w:num w:numId="18" w16cid:durableId="1406997721">
    <w:abstractNumId w:val="51"/>
  </w:num>
  <w:num w:numId="19" w16cid:durableId="769814499">
    <w:abstractNumId w:val="53"/>
  </w:num>
  <w:num w:numId="20" w16cid:durableId="967128242">
    <w:abstractNumId w:val="21"/>
  </w:num>
  <w:num w:numId="21" w16cid:durableId="1036806586">
    <w:abstractNumId w:val="4"/>
  </w:num>
  <w:num w:numId="22" w16cid:durableId="211386236">
    <w:abstractNumId w:val="24"/>
  </w:num>
  <w:num w:numId="23" w16cid:durableId="1342704808">
    <w:abstractNumId w:val="47"/>
  </w:num>
  <w:num w:numId="24" w16cid:durableId="430245425">
    <w:abstractNumId w:val="43"/>
  </w:num>
  <w:num w:numId="25" w16cid:durableId="1498303825">
    <w:abstractNumId w:val="55"/>
  </w:num>
  <w:num w:numId="26" w16cid:durableId="203646809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0353316">
    <w:abstractNumId w:val="56"/>
  </w:num>
  <w:num w:numId="28" w16cid:durableId="102001982">
    <w:abstractNumId w:val="1"/>
  </w:num>
  <w:num w:numId="29" w16cid:durableId="300690615">
    <w:abstractNumId w:val="35"/>
  </w:num>
  <w:num w:numId="30" w16cid:durableId="663976852">
    <w:abstractNumId w:val="38"/>
  </w:num>
  <w:num w:numId="31" w16cid:durableId="1808819624">
    <w:abstractNumId w:val="29"/>
  </w:num>
  <w:num w:numId="32" w16cid:durableId="1637182129">
    <w:abstractNumId w:val="1"/>
    <w:lvlOverride w:ilvl="0">
      <w:startOverride w:val="14"/>
    </w:lvlOverride>
  </w:num>
  <w:num w:numId="33" w16cid:durableId="1823766412">
    <w:abstractNumId w:val="52"/>
  </w:num>
  <w:num w:numId="34" w16cid:durableId="1916086140">
    <w:abstractNumId w:val="23"/>
  </w:num>
  <w:num w:numId="35" w16cid:durableId="18549030">
    <w:abstractNumId w:val="1"/>
    <w:lvlOverride w:ilvl="0">
      <w:startOverride w:val="11"/>
    </w:lvlOverride>
  </w:num>
  <w:num w:numId="36" w16cid:durableId="1579368639">
    <w:abstractNumId w:val="16"/>
  </w:num>
  <w:num w:numId="37" w16cid:durableId="609512395">
    <w:abstractNumId w:val="9"/>
  </w:num>
  <w:num w:numId="38" w16cid:durableId="1606691871">
    <w:abstractNumId w:val="46"/>
  </w:num>
  <w:num w:numId="39" w16cid:durableId="1291008356">
    <w:abstractNumId w:val="5"/>
  </w:num>
  <w:num w:numId="40" w16cid:durableId="1229924243">
    <w:abstractNumId w:val="27"/>
  </w:num>
  <w:num w:numId="41" w16cid:durableId="92669546">
    <w:abstractNumId w:val="11"/>
  </w:num>
  <w:num w:numId="42" w16cid:durableId="486627649">
    <w:abstractNumId w:val="44"/>
  </w:num>
  <w:num w:numId="43" w16cid:durableId="689137654">
    <w:abstractNumId w:val="39"/>
  </w:num>
  <w:num w:numId="44" w16cid:durableId="1721048062">
    <w:abstractNumId w:val="50"/>
  </w:num>
  <w:num w:numId="45" w16cid:durableId="1555968001">
    <w:abstractNumId w:val="41"/>
  </w:num>
  <w:num w:numId="46" w16cid:durableId="1020472262">
    <w:abstractNumId w:val="25"/>
  </w:num>
  <w:num w:numId="47" w16cid:durableId="1708600022">
    <w:abstractNumId w:val="37"/>
  </w:num>
  <w:num w:numId="48" w16cid:durableId="1622834449">
    <w:abstractNumId w:val="17"/>
  </w:num>
  <w:num w:numId="49" w16cid:durableId="367030586">
    <w:abstractNumId w:val="12"/>
  </w:num>
  <w:num w:numId="50" w16cid:durableId="627200201">
    <w:abstractNumId w:val="22"/>
  </w:num>
  <w:num w:numId="51" w16cid:durableId="1374890649">
    <w:abstractNumId w:val="2"/>
  </w:num>
  <w:num w:numId="52" w16cid:durableId="586381030">
    <w:abstractNumId w:val="30"/>
  </w:num>
  <w:num w:numId="53" w16cid:durableId="54475881">
    <w:abstractNumId w:val="33"/>
  </w:num>
  <w:num w:numId="54" w16cid:durableId="951400945">
    <w:abstractNumId w:val="42"/>
  </w:num>
  <w:num w:numId="55" w16cid:durableId="598680208">
    <w:abstractNumId w:val="7"/>
  </w:num>
  <w:num w:numId="56" w16cid:durableId="1457679325">
    <w:abstractNumId w:val="10"/>
  </w:num>
  <w:num w:numId="57" w16cid:durableId="518275486">
    <w:abstractNumId w:val="58"/>
  </w:num>
  <w:num w:numId="58" w16cid:durableId="980967166">
    <w:abstractNumId w:val="13"/>
  </w:num>
  <w:num w:numId="59" w16cid:durableId="1299336393">
    <w:abstractNumId w:val="36"/>
  </w:num>
  <w:num w:numId="60" w16cid:durableId="2031373802">
    <w:abstractNumId w:val="40"/>
  </w:num>
  <w:num w:numId="61" w16cid:durableId="510531618">
    <w:abstractNumId w:val="3"/>
  </w:num>
  <w:num w:numId="62" w16cid:durableId="1878665109">
    <w:abstractNumId w:val="20"/>
  </w:num>
  <w:num w:numId="63" w16cid:durableId="1333988771">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CF"/>
    <w:rsid w:val="00007887"/>
    <w:rsid w:val="00011A9D"/>
    <w:rsid w:val="00015700"/>
    <w:rsid w:val="00035984"/>
    <w:rsid w:val="00042697"/>
    <w:rsid w:val="0004430F"/>
    <w:rsid w:val="00051B30"/>
    <w:rsid w:val="0006163A"/>
    <w:rsid w:val="00063333"/>
    <w:rsid w:val="000853DF"/>
    <w:rsid w:val="000A7CCA"/>
    <w:rsid w:val="000C05A5"/>
    <w:rsid w:val="000D4499"/>
    <w:rsid w:val="000F2C0D"/>
    <w:rsid w:val="000F4B6C"/>
    <w:rsid w:val="000F4C4E"/>
    <w:rsid w:val="00103BF7"/>
    <w:rsid w:val="00117108"/>
    <w:rsid w:val="001224CF"/>
    <w:rsid w:val="0012532D"/>
    <w:rsid w:val="00126643"/>
    <w:rsid w:val="00140041"/>
    <w:rsid w:val="001405B5"/>
    <w:rsid w:val="00167289"/>
    <w:rsid w:val="00170874"/>
    <w:rsid w:val="0018745C"/>
    <w:rsid w:val="001A11A7"/>
    <w:rsid w:val="001B7682"/>
    <w:rsid w:val="001D13CF"/>
    <w:rsid w:val="00203306"/>
    <w:rsid w:val="002071E6"/>
    <w:rsid w:val="00214C69"/>
    <w:rsid w:val="00221183"/>
    <w:rsid w:val="00242EFD"/>
    <w:rsid w:val="00250AD2"/>
    <w:rsid w:val="00250E90"/>
    <w:rsid w:val="00264B31"/>
    <w:rsid w:val="00272826"/>
    <w:rsid w:val="00277080"/>
    <w:rsid w:val="002820C5"/>
    <w:rsid w:val="00284C3B"/>
    <w:rsid w:val="002900B5"/>
    <w:rsid w:val="0029540A"/>
    <w:rsid w:val="0029709E"/>
    <w:rsid w:val="002A4DAD"/>
    <w:rsid w:val="002B38E7"/>
    <w:rsid w:val="002C472C"/>
    <w:rsid w:val="002D54FA"/>
    <w:rsid w:val="002F491C"/>
    <w:rsid w:val="0034158E"/>
    <w:rsid w:val="00341F47"/>
    <w:rsid w:val="00344982"/>
    <w:rsid w:val="00361710"/>
    <w:rsid w:val="00373EF5"/>
    <w:rsid w:val="00377249"/>
    <w:rsid w:val="00377E04"/>
    <w:rsid w:val="0038097D"/>
    <w:rsid w:val="003950B6"/>
    <w:rsid w:val="003A3A4F"/>
    <w:rsid w:val="003B3E53"/>
    <w:rsid w:val="003B7844"/>
    <w:rsid w:val="003C3BDE"/>
    <w:rsid w:val="003F0276"/>
    <w:rsid w:val="00425CC9"/>
    <w:rsid w:val="004274D1"/>
    <w:rsid w:val="00435877"/>
    <w:rsid w:val="00467CC1"/>
    <w:rsid w:val="004726CF"/>
    <w:rsid w:val="00475152"/>
    <w:rsid w:val="004918F5"/>
    <w:rsid w:val="00493BBE"/>
    <w:rsid w:val="004A50EF"/>
    <w:rsid w:val="004B273C"/>
    <w:rsid w:val="004B771F"/>
    <w:rsid w:val="004C2996"/>
    <w:rsid w:val="004C7944"/>
    <w:rsid w:val="004F5717"/>
    <w:rsid w:val="004F6B22"/>
    <w:rsid w:val="005064B2"/>
    <w:rsid w:val="00510AF8"/>
    <w:rsid w:val="0051753F"/>
    <w:rsid w:val="00525CC7"/>
    <w:rsid w:val="0054322F"/>
    <w:rsid w:val="00560E8B"/>
    <w:rsid w:val="00564C39"/>
    <w:rsid w:val="005772A4"/>
    <w:rsid w:val="00586159"/>
    <w:rsid w:val="00587A4F"/>
    <w:rsid w:val="005967C2"/>
    <w:rsid w:val="005B4FD7"/>
    <w:rsid w:val="005B7AA8"/>
    <w:rsid w:val="005C3B66"/>
    <w:rsid w:val="005E5002"/>
    <w:rsid w:val="005E679F"/>
    <w:rsid w:val="005F199F"/>
    <w:rsid w:val="005F1EC1"/>
    <w:rsid w:val="005F6907"/>
    <w:rsid w:val="00623A77"/>
    <w:rsid w:val="006274FD"/>
    <w:rsid w:val="00632BA6"/>
    <w:rsid w:val="00641BA1"/>
    <w:rsid w:val="0065075B"/>
    <w:rsid w:val="00677C6C"/>
    <w:rsid w:val="00681A9A"/>
    <w:rsid w:val="00690488"/>
    <w:rsid w:val="00690836"/>
    <w:rsid w:val="006B56A6"/>
    <w:rsid w:val="006B626C"/>
    <w:rsid w:val="006C19A5"/>
    <w:rsid w:val="006C491C"/>
    <w:rsid w:val="006D639B"/>
    <w:rsid w:val="006F5609"/>
    <w:rsid w:val="00732DE2"/>
    <w:rsid w:val="0074392B"/>
    <w:rsid w:val="007445BD"/>
    <w:rsid w:val="00745B6A"/>
    <w:rsid w:val="00752D93"/>
    <w:rsid w:val="00762318"/>
    <w:rsid w:val="007851D7"/>
    <w:rsid w:val="007A027F"/>
    <w:rsid w:val="007B2FB6"/>
    <w:rsid w:val="007C548B"/>
    <w:rsid w:val="007C7D56"/>
    <w:rsid w:val="007D77BE"/>
    <w:rsid w:val="007E2CB0"/>
    <w:rsid w:val="007F74FE"/>
    <w:rsid w:val="007F7D98"/>
    <w:rsid w:val="00802E40"/>
    <w:rsid w:val="008033DA"/>
    <w:rsid w:val="008122BC"/>
    <w:rsid w:val="0082126F"/>
    <w:rsid w:val="008351AD"/>
    <w:rsid w:val="00835E1D"/>
    <w:rsid w:val="008416A5"/>
    <w:rsid w:val="00851B5D"/>
    <w:rsid w:val="008619B4"/>
    <w:rsid w:val="008944BD"/>
    <w:rsid w:val="008969DD"/>
    <w:rsid w:val="008A5EC3"/>
    <w:rsid w:val="008B04FE"/>
    <w:rsid w:val="008D7BF5"/>
    <w:rsid w:val="009169EB"/>
    <w:rsid w:val="009208ED"/>
    <w:rsid w:val="00923297"/>
    <w:rsid w:val="0092573F"/>
    <w:rsid w:val="009258F5"/>
    <w:rsid w:val="00931ECD"/>
    <w:rsid w:val="00932E20"/>
    <w:rsid w:val="0094471C"/>
    <w:rsid w:val="00974564"/>
    <w:rsid w:val="00996B47"/>
    <w:rsid w:val="009A5416"/>
    <w:rsid w:val="009C4269"/>
    <w:rsid w:val="009D1F97"/>
    <w:rsid w:val="009D7084"/>
    <w:rsid w:val="00A0036A"/>
    <w:rsid w:val="00A14183"/>
    <w:rsid w:val="00A14E33"/>
    <w:rsid w:val="00A20D20"/>
    <w:rsid w:val="00A2540B"/>
    <w:rsid w:val="00A25EFB"/>
    <w:rsid w:val="00A405C4"/>
    <w:rsid w:val="00A41BFC"/>
    <w:rsid w:val="00A541D6"/>
    <w:rsid w:val="00A73112"/>
    <w:rsid w:val="00A737E3"/>
    <w:rsid w:val="00A947C9"/>
    <w:rsid w:val="00AA79D4"/>
    <w:rsid w:val="00AB58F8"/>
    <w:rsid w:val="00AC482D"/>
    <w:rsid w:val="00AD0719"/>
    <w:rsid w:val="00B012DF"/>
    <w:rsid w:val="00B21461"/>
    <w:rsid w:val="00B2499A"/>
    <w:rsid w:val="00B308CE"/>
    <w:rsid w:val="00B35F4B"/>
    <w:rsid w:val="00B46822"/>
    <w:rsid w:val="00B55CB1"/>
    <w:rsid w:val="00B576F9"/>
    <w:rsid w:val="00B6284D"/>
    <w:rsid w:val="00B7104A"/>
    <w:rsid w:val="00B719DE"/>
    <w:rsid w:val="00B83936"/>
    <w:rsid w:val="00B91761"/>
    <w:rsid w:val="00BC2DF8"/>
    <w:rsid w:val="00BC57FA"/>
    <w:rsid w:val="00BD0197"/>
    <w:rsid w:val="00BD120D"/>
    <w:rsid w:val="00BD616D"/>
    <w:rsid w:val="00BF032C"/>
    <w:rsid w:val="00BF6199"/>
    <w:rsid w:val="00BF7BA0"/>
    <w:rsid w:val="00C075A0"/>
    <w:rsid w:val="00C233DE"/>
    <w:rsid w:val="00C5672B"/>
    <w:rsid w:val="00C60881"/>
    <w:rsid w:val="00C7264D"/>
    <w:rsid w:val="00CA2CA3"/>
    <w:rsid w:val="00CA2EE1"/>
    <w:rsid w:val="00CA73DD"/>
    <w:rsid w:val="00CC1501"/>
    <w:rsid w:val="00CE18EF"/>
    <w:rsid w:val="00CF24D1"/>
    <w:rsid w:val="00CF3097"/>
    <w:rsid w:val="00CF652D"/>
    <w:rsid w:val="00CF70A9"/>
    <w:rsid w:val="00CF736F"/>
    <w:rsid w:val="00D069E4"/>
    <w:rsid w:val="00D14BB1"/>
    <w:rsid w:val="00D16AD8"/>
    <w:rsid w:val="00D36FBD"/>
    <w:rsid w:val="00D411D6"/>
    <w:rsid w:val="00D45183"/>
    <w:rsid w:val="00D535AD"/>
    <w:rsid w:val="00D579DF"/>
    <w:rsid w:val="00D60225"/>
    <w:rsid w:val="00D77A14"/>
    <w:rsid w:val="00D93E24"/>
    <w:rsid w:val="00DA21AF"/>
    <w:rsid w:val="00DC1DFA"/>
    <w:rsid w:val="00DC4C13"/>
    <w:rsid w:val="00DE3F90"/>
    <w:rsid w:val="00DF4FAD"/>
    <w:rsid w:val="00E0653C"/>
    <w:rsid w:val="00E06D75"/>
    <w:rsid w:val="00E11DC0"/>
    <w:rsid w:val="00E242A5"/>
    <w:rsid w:val="00E558AC"/>
    <w:rsid w:val="00E96758"/>
    <w:rsid w:val="00EA1DCD"/>
    <w:rsid w:val="00EA3342"/>
    <w:rsid w:val="00EC03DF"/>
    <w:rsid w:val="00ED08A5"/>
    <w:rsid w:val="00ED51E3"/>
    <w:rsid w:val="00EE51FF"/>
    <w:rsid w:val="00EF1B2B"/>
    <w:rsid w:val="00EF74D1"/>
    <w:rsid w:val="00EF7687"/>
    <w:rsid w:val="00F202CC"/>
    <w:rsid w:val="00F20C63"/>
    <w:rsid w:val="00F212D5"/>
    <w:rsid w:val="00F41A92"/>
    <w:rsid w:val="00F46462"/>
    <w:rsid w:val="00F51624"/>
    <w:rsid w:val="00F64BA4"/>
    <w:rsid w:val="00F72182"/>
    <w:rsid w:val="00F936AD"/>
    <w:rsid w:val="00F964F2"/>
    <w:rsid w:val="00FA091D"/>
    <w:rsid w:val="00FC3FE7"/>
    <w:rsid w:val="00FD3B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119C8"/>
  <w15:docId w15:val="{AEC8D308-659F-47A2-8B24-9834EC7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1D6"/>
    <w:pPr>
      <w:spacing w:before="20" w:after="20"/>
    </w:pPr>
    <w:rPr>
      <w:rFonts w:ascii="Arial" w:hAnsi="Arial"/>
      <w:sz w:val="18"/>
      <w:lang w:val="en-US"/>
    </w:rPr>
  </w:style>
  <w:style w:type="paragraph" w:styleId="Titre1">
    <w:name w:val="heading 1"/>
    <w:basedOn w:val="Normal"/>
    <w:next w:val="Normal"/>
    <w:link w:val="Titre1Car"/>
    <w:uiPriority w:val="9"/>
    <w:qFormat/>
    <w:pPr>
      <w:keepNext/>
      <w:tabs>
        <w:tab w:val="left" w:pos="426"/>
      </w:tabs>
      <w:spacing w:before="60" w:after="60" w:line="260" w:lineRule="exact"/>
      <w:outlineLvl w:val="0"/>
    </w:pPr>
    <w:rPr>
      <w:b/>
      <w:color w:val="000000"/>
      <w:sz w:val="24"/>
    </w:rPr>
  </w:style>
  <w:style w:type="paragraph" w:styleId="Titre2">
    <w:name w:val="heading 2"/>
    <w:basedOn w:val="Normal"/>
    <w:next w:val="Normal"/>
    <w:qFormat/>
    <w:pPr>
      <w:keepNext/>
      <w:tabs>
        <w:tab w:val="left" w:pos="426"/>
      </w:tabs>
      <w:outlineLvl w:val="1"/>
    </w:pPr>
    <w:rPr>
      <w:i/>
      <w:sz w:val="24"/>
    </w:rPr>
  </w:style>
  <w:style w:type="paragraph" w:styleId="Titre3">
    <w:name w:val="heading 3"/>
    <w:basedOn w:val="Normal"/>
    <w:next w:val="Normal"/>
    <w:qFormat/>
    <w:pPr>
      <w:keepNext/>
      <w:spacing w:after="120"/>
      <w:ind w:hanging="108"/>
      <w:outlineLvl w:val="2"/>
    </w:pPr>
    <w:rPr>
      <w:sz w:val="24"/>
    </w:rPr>
  </w:style>
  <w:style w:type="paragraph" w:styleId="Titre4">
    <w:name w:val="heading 4"/>
    <w:basedOn w:val="Normal"/>
    <w:next w:val="Normal"/>
    <w:qFormat/>
    <w:pPr>
      <w:keepNext/>
      <w:tabs>
        <w:tab w:val="left" w:pos="-2127"/>
        <w:tab w:val="left" w:pos="-1985"/>
        <w:tab w:val="left" w:pos="-1440"/>
        <w:tab w:val="left" w:pos="-709"/>
        <w:tab w:val="left" w:pos="-142"/>
      </w:tabs>
      <w:spacing w:line="264" w:lineRule="atLeast"/>
      <w:jc w:val="both"/>
      <w:outlineLvl w:val="3"/>
    </w:pPr>
    <w:rPr>
      <w:b/>
      <w:sz w:val="24"/>
    </w:rPr>
  </w:style>
  <w:style w:type="paragraph" w:styleId="Titre5">
    <w:name w:val="heading 5"/>
    <w:basedOn w:val="Normal"/>
    <w:next w:val="Normal"/>
    <w:qFormat/>
    <w:pPr>
      <w:keepNext/>
      <w:outlineLvl w:val="4"/>
    </w:pPr>
    <w:rPr>
      <w:sz w:val="24"/>
    </w:rPr>
  </w:style>
  <w:style w:type="paragraph" w:styleId="Titre6">
    <w:name w:val="heading 6"/>
    <w:basedOn w:val="Normal"/>
    <w:next w:val="Normal"/>
    <w:qFormat/>
    <w:pPr>
      <w:keepNext/>
      <w:outlineLvl w:val="5"/>
    </w:pPr>
    <w:rPr>
      <w:b/>
      <w:sz w:val="24"/>
    </w:rPr>
  </w:style>
  <w:style w:type="paragraph" w:styleId="Titre7">
    <w:name w:val="heading 7"/>
    <w:basedOn w:val="Normal"/>
    <w:next w:val="Normal"/>
    <w:qFormat/>
    <w:pPr>
      <w:keepNext/>
      <w:tabs>
        <w:tab w:val="left" w:pos="-2127"/>
        <w:tab w:val="left" w:pos="-1985"/>
        <w:tab w:val="left" w:pos="-1440"/>
        <w:tab w:val="left" w:pos="-709"/>
        <w:tab w:val="left" w:pos="-142"/>
      </w:tabs>
      <w:spacing w:line="264" w:lineRule="atLeast"/>
      <w:jc w:val="both"/>
      <w:outlineLvl w:val="6"/>
    </w:pPr>
    <w:rPr>
      <w:sz w:val="24"/>
    </w:rPr>
  </w:style>
  <w:style w:type="paragraph" w:styleId="Titre8">
    <w:name w:val="heading 8"/>
    <w:basedOn w:val="Normal"/>
    <w:next w:val="Normal"/>
    <w:qFormat/>
    <w:pPr>
      <w:keepNext/>
      <w:spacing w:line="260" w:lineRule="exact"/>
      <w:outlineLvl w:val="7"/>
    </w:pPr>
    <w:rPr>
      <w:b/>
      <w:u w:val="single"/>
    </w:rPr>
  </w:style>
  <w:style w:type="paragraph" w:styleId="Titre9">
    <w:name w:val="heading 9"/>
    <w:basedOn w:val="Normal"/>
    <w:next w:val="Normal"/>
    <w:qFormat/>
    <w:pPr>
      <w:keepNext/>
      <w:tabs>
        <w:tab w:val="left" w:pos="2410"/>
      </w:tabs>
      <w:spacing w:before="60" w:after="60" w:line="260" w:lineRule="exact"/>
      <w:outlineLvl w:val="8"/>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D0197"/>
    <w:pPr>
      <w:tabs>
        <w:tab w:val="center" w:pos="4536"/>
        <w:tab w:val="right" w:pos="9072"/>
      </w:tabs>
    </w:pPr>
  </w:style>
  <w:style w:type="paragraph" w:styleId="En-tte">
    <w:name w:val="header"/>
    <w:basedOn w:val="Normal"/>
    <w:link w:val="En-tteCar"/>
    <w:rsid w:val="00851B5D"/>
    <w:pPr>
      <w:tabs>
        <w:tab w:val="center" w:pos="4536"/>
        <w:tab w:val="right" w:pos="9072"/>
      </w:tabs>
    </w:pPr>
  </w:style>
  <w:style w:type="character" w:customStyle="1" w:styleId="En-tteCar">
    <w:name w:val="En-tête Car"/>
    <w:link w:val="En-tte"/>
    <w:rsid w:val="00851B5D"/>
    <w:rPr>
      <w:rFonts w:ascii="Arial" w:hAnsi="Arial"/>
      <w:sz w:val="18"/>
      <w:lang w:val="en-GB"/>
    </w:rPr>
  </w:style>
  <w:style w:type="paragraph" w:styleId="Listenumros">
    <w:name w:val="List Number"/>
    <w:aliases w:val="Intitulé"/>
    <w:basedOn w:val="Normal"/>
    <w:rsid w:val="001B7682"/>
    <w:pPr>
      <w:keepNext/>
      <w:numPr>
        <w:numId w:val="1"/>
      </w:numPr>
      <w:ind w:left="284" w:hanging="284"/>
    </w:pPr>
    <w:rPr>
      <w:color w:val="244061"/>
      <w:szCs w:val="18"/>
    </w:rPr>
  </w:style>
  <w:style w:type="paragraph" w:customStyle="1" w:styleId="Dtails">
    <w:name w:val="Détails"/>
    <w:basedOn w:val="Normal"/>
    <w:rsid w:val="00D411D6"/>
    <w:rPr>
      <w:bCs/>
    </w:rPr>
  </w:style>
  <w:style w:type="paragraph" w:customStyle="1" w:styleId="Nom">
    <w:name w:val="Nom"/>
    <w:rsid w:val="00FA091D"/>
    <w:pPr>
      <w:spacing w:before="20" w:after="20"/>
    </w:pPr>
    <w:rPr>
      <w:rFonts w:ascii="Arial" w:hAnsi="Arial"/>
      <w:bCs/>
      <w:sz w:val="18"/>
      <w:lang w:val="en-GB"/>
    </w:rPr>
  </w:style>
  <w:style w:type="paragraph" w:customStyle="1" w:styleId="Puce1">
    <w:name w:val="Puce 1"/>
    <w:basedOn w:val="Normal"/>
    <w:qFormat/>
    <w:rsid w:val="003950B6"/>
    <w:pPr>
      <w:numPr>
        <w:numId w:val="6"/>
      </w:numPr>
    </w:pPr>
    <w:rPr>
      <w:szCs w:val="18"/>
      <w:lang w:val="fr-FR"/>
    </w:rPr>
  </w:style>
  <w:style w:type="paragraph" w:styleId="Explorateurdedocuments">
    <w:name w:val="Document Map"/>
    <w:basedOn w:val="Normal"/>
    <w:semiHidden/>
    <w:pPr>
      <w:shd w:val="clear" w:color="auto" w:fill="000080"/>
    </w:pPr>
    <w:rPr>
      <w:rFonts w:ascii="Tahoma" w:hAnsi="Tahoma" w:cs="Tahoma"/>
    </w:rPr>
  </w:style>
  <w:style w:type="paragraph" w:customStyle="1" w:styleId="Puce2">
    <w:name w:val="Puce 2"/>
    <w:basedOn w:val="Normal"/>
    <w:qFormat/>
    <w:rsid w:val="00015700"/>
    <w:pPr>
      <w:numPr>
        <w:numId w:val="3"/>
      </w:numPr>
    </w:pPr>
  </w:style>
  <w:style w:type="paragraph" w:customStyle="1" w:styleId="AvantAprsTableau">
    <w:name w:val="AvantAprèsTableau"/>
    <w:basedOn w:val="Normal"/>
    <w:rsid w:val="00D411D6"/>
    <w:pPr>
      <w:spacing w:line="120" w:lineRule="exact"/>
    </w:pPr>
  </w:style>
  <w:style w:type="paragraph" w:customStyle="1" w:styleId="CV">
    <w:name w:val="CV"/>
    <w:basedOn w:val="Normal"/>
    <w:rsid w:val="00D411D6"/>
    <w:pPr>
      <w:spacing w:after="240"/>
      <w:jc w:val="right"/>
      <w:outlineLvl w:val="0"/>
    </w:pPr>
    <w:rPr>
      <w:b/>
      <w:bCs/>
      <w:color w:val="365F91"/>
      <w:sz w:val="22"/>
      <w:szCs w:val="22"/>
    </w:rPr>
  </w:style>
  <w:style w:type="paragraph" w:customStyle="1" w:styleId="Libellwork">
    <w:name w:val="Libellé work"/>
    <w:basedOn w:val="Normal"/>
    <w:rsid w:val="00D411D6"/>
    <w:rPr>
      <w:iCs/>
    </w:rPr>
  </w:style>
  <w:style w:type="paragraph" w:customStyle="1" w:styleId="Centr">
    <w:name w:val="Centré"/>
    <w:basedOn w:val="Normal"/>
    <w:next w:val="Normal"/>
    <w:rsid w:val="00D411D6"/>
    <w:pPr>
      <w:jc w:val="center"/>
    </w:pPr>
    <w:rPr>
      <w:rFonts w:cs="Arial"/>
      <w:szCs w:val="19"/>
    </w:rPr>
  </w:style>
  <w:style w:type="paragraph" w:styleId="TM2">
    <w:name w:val="toc 2"/>
    <w:basedOn w:val="Normal"/>
    <w:next w:val="Normal"/>
    <w:semiHidden/>
    <w:rPr>
      <w:rFonts w:ascii="Trebuchet MS" w:hAnsi="Trebuchet MS"/>
      <w:sz w:val="24"/>
      <w:szCs w:val="24"/>
      <w:lang w:val="fr-FR"/>
    </w:rPr>
  </w:style>
  <w:style w:type="character" w:styleId="Lienhypertexte">
    <w:name w:val="Hyperlink"/>
    <w:uiPriority w:val="99"/>
    <w:rPr>
      <w:color w:val="0000FF"/>
      <w:u w:val="single"/>
    </w:rPr>
  </w:style>
  <w:style w:type="paragraph" w:customStyle="1" w:styleId="Listesansnumros">
    <w:name w:val="Liste sans numéros"/>
    <w:basedOn w:val="Listenumros"/>
    <w:qFormat/>
    <w:rsid w:val="00FA091D"/>
    <w:pPr>
      <w:numPr>
        <w:numId w:val="0"/>
      </w:numPr>
    </w:pPr>
    <w:rPr>
      <w:b/>
    </w:rPr>
  </w:style>
  <w:style w:type="paragraph" w:customStyle="1" w:styleId="Taskassigned">
    <w:name w:val="Task assigned"/>
    <w:basedOn w:val="Normal"/>
    <w:rsid w:val="00A31AF2"/>
    <w:pPr>
      <w:numPr>
        <w:numId w:val="2"/>
      </w:numPr>
      <w:tabs>
        <w:tab w:val="left" w:pos="567"/>
      </w:tabs>
      <w:spacing w:before="30" w:after="30"/>
      <w:ind w:left="568" w:hanging="284"/>
    </w:pPr>
  </w:style>
  <w:style w:type="table" w:styleId="Grilledutableau">
    <w:name w:val="Table Grid"/>
    <w:basedOn w:val="TableauNormal"/>
    <w:rsid w:val="003567F1"/>
    <w:rPr>
      <w:rFonts w:ascii="Calibri" w:eastAsia="Calibri"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EB67EE"/>
    <w:rPr>
      <w:sz w:val="16"/>
      <w:szCs w:val="16"/>
    </w:rPr>
  </w:style>
  <w:style w:type="paragraph" w:styleId="Commentaire">
    <w:name w:val="annotation text"/>
    <w:basedOn w:val="Normal"/>
    <w:semiHidden/>
    <w:rsid w:val="00EB67EE"/>
    <w:rPr>
      <w:sz w:val="20"/>
    </w:rPr>
  </w:style>
  <w:style w:type="paragraph" w:styleId="Objetducommentaire">
    <w:name w:val="annotation subject"/>
    <w:basedOn w:val="Commentaire"/>
    <w:next w:val="Commentaire"/>
    <w:semiHidden/>
    <w:rsid w:val="00EB67EE"/>
    <w:rPr>
      <w:b/>
      <w:bCs/>
    </w:rPr>
  </w:style>
  <w:style w:type="paragraph" w:styleId="Textedebulles">
    <w:name w:val="Balloon Text"/>
    <w:basedOn w:val="Normal"/>
    <w:link w:val="TextedebullesCar"/>
    <w:semiHidden/>
    <w:rsid w:val="00EB67EE"/>
    <w:rPr>
      <w:rFonts w:ascii="Tahoma" w:hAnsi="Tahoma" w:cs="Tahoma"/>
      <w:sz w:val="16"/>
      <w:szCs w:val="16"/>
    </w:rPr>
  </w:style>
  <w:style w:type="paragraph" w:customStyle="1" w:styleId="Fonction">
    <w:name w:val="Fonction"/>
    <w:basedOn w:val="Normal"/>
    <w:qFormat/>
    <w:rsid w:val="00FA091D"/>
    <w:pPr>
      <w:spacing w:before="0" w:after="0"/>
    </w:pPr>
    <w:rPr>
      <w:b/>
      <w:color w:val="FFFFFF" w:themeColor="background1"/>
    </w:rPr>
  </w:style>
  <w:style w:type="character" w:customStyle="1" w:styleId="Contact">
    <w:name w:val="Contact"/>
    <w:basedOn w:val="Policepardfaut"/>
    <w:uiPriority w:val="1"/>
    <w:qFormat/>
    <w:rsid w:val="00FA091D"/>
    <w:rPr>
      <w:rFonts w:ascii="Arial" w:hAnsi="Arial"/>
      <w:sz w:val="14"/>
      <w:lang w:val="fr-FR"/>
    </w:rPr>
  </w:style>
  <w:style w:type="paragraph" w:styleId="Paragraphedeliste">
    <w:name w:val="List Paragraph"/>
    <w:aliases w:val="References,Bullets,List Bullet Mary,List Paragraph (numbered (a)),Numbered List Paragraph,ReferencesCxSpLast,List Paragraph nowy,Liste 1,List_Paragraph,Multilevel para_II,List Paragraph1,lp1,List Bullet-OpsManual,Title Style 1,Body,L"/>
    <w:basedOn w:val="Normal"/>
    <w:link w:val="ParagraphedelisteCar"/>
    <w:uiPriority w:val="99"/>
    <w:qFormat/>
    <w:rsid w:val="001D13CF"/>
    <w:pPr>
      <w:ind w:left="720"/>
      <w:contextualSpacing/>
    </w:pPr>
    <w:rPr>
      <w:lang w:val="en-GB"/>
    </w:rPr>
  </w:style>
  <w:style w:type="paragraph" w:customStyle="1" w:styleId="TA0">
    <w:name w:val="TA0"/>
    <w:basedOn w:val="Normal"/>
    <w:rsid w:val="001D13CF"/>
    <w:pPr>
      <w:widowControl w:val="0"/>
      <w:tabs>
        <w:tab w:val="left" w:pos="425"/>
        <w:tab w:val="left" w:pos="2126"/>
        <w:tab w:val="left" w:pos="2552"/>
      </w:tabs>
      <w:spacing w:before="0" w:after="0"/>
      <w:jc w:val="both"/>
    </w:pPr>
    <w:rPr>
      <w:sz w:val="20"/>
      <w:lang w:val="en-GB"/>
    </w:rPr>
  </w:style>
  <w:style w:type="paragraph" w:styleId="PrformatHTML">
    <w:name w:val="HTML Preformatted"/>
    <w:basedOn w:val="Normal"/>
    <w:link w:val="PrformatHTMLCar"/>
    <w:uiPriority w:val="99"/>
    <w:unhideWhenUsed/>
    <w:rsid w:val="00DC1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fr-FR"/>
    </w:rPr>
  </w:style>
  <w:style w:type="character" w:customStyle="1" w:styleId="PrformatHTMLCar">
    <w:name w:val="Préformaté HTML Car"/>
    <w:basedOn w:val="Policepardfaut"/>
    <w:link w:val="PrformatHTML"/>
    <w:uiPriority w:val="99"/>
    <w:rsid w:val="00DC1DFA"/>
    <w:rPr>
      <w:rFonts w:ascii="Courier New" w:hAnsi="Courier New" w:cs="Courier New"/>
    </w:rPr>
  </w:style>
  <w:style w:type="paragraph" w:customStyle="1" w:styleId="Standard">
    <w:name w:val="Standard"/>
    <w:rsid w:val="00DC1DFA"/>
    <w:pPr>
      <w:suppressAutoHyphens/>
      <w:autoSpaceDN w:val="0"/>
      <w:spacing w:after="200" w:line="276" w:lineRule="auto"/>
      <w:textAlignment w:val="baseline"/>
    </w:pPr>
    <w:rPr>
      <w:rFonts w:ascii="Calibri" w:eastAsia="Calibri" w:hAnsi="Calibri"/>
      <w:kern w:val="3"/>
      <w:sz w:val="22"/>
      <w:szCs w:val="22"/>
      <w:lang w:eastAsia="zh-CN"/>
    </w:rPr>
  </w:style>
  <w:style w:type="paragraph" w:customStyle="1" w:styleId="yiv2704484493msonormal">
    <w:name w:val="yiv2704484493msonormal"/>
    <w:basedOn w:val="Normal"/>
    <w:rsid w:val="00DC1DFA"/>
    <w:pPr>
      <w:spacing w:before="100" w:beforeAutospacing="1" w:after="100" w:afterAutospacing="1"/>
    </w:pPr>
    <w:rPr>
      <w:rFonts w:ascii="Times New Roman" w:hAnsi="Times New Roman"/>
      <w:sz w:val="24"/>
      <w:szCs w:val="24"/>
      <w:lang w:val="fr-FR"/>
    </w:rPr>
  </w:style>
  <w:style w:type="character" w:customStyle="1" w:styleId="elcaro">
    <w:name w:val="elcaro"/>
    <w:basedOn w:val="Policepardfaut"/>
    <w:rsid w:val="00DC1DFA"/>
  </w:style>
  <w:style w:type="character" w:customStyle="1" w:styleId="fonth2">
    <w:name w:val="fonth2"/>
    <w:basedOn w:val="Policepardfaut"/>
    <w:rsid w:val="00DC1DFA"/>
    <w:rPr>
      <w:rFonts w:cs="Times New Roman"/>
    </w:rPr>
  </w:style>
  <w:style w:type="paragraph" w:customStyle="1" w:styleId="Puce3">
    <w:name w:val="Puce 3"/>
    <w:basedOn w:val="Puce1Bleue"/>
    <w:next w:val="Normal"/>
    <w:rsid w:val="00015700"/>
    <w:pPr>
      <w:numPr>
        <w:numId w:val="5"/>
      </w:numPr>
      <w:tabs>
        <w:tab w:val="clear" w:pos="216"/>
      </w:tabs>
      <w:jc w:val="both"/>
    </w:pPr>
    <w:rPr>
      <w:rFonts w:ascii="Arial" w:hAnsi="Arial" w:cs="Arial"/>
      <w:sz w:val="18"/>
      <w:lang w:val="en-US"/>
    </w:rPr>
  </w:style>
  <w:style w:type="paragraph" w:customStyle="1" w:styleId="Puce1Bleue">
    <w:name w:val="Puce 1 Bleue"/>
    <w:basedOn w:val="Normal"/>
    <w:rsid w:val="00DC1DFA"/>
    <w:pPr>
      <w:numPr>
        <w:numId w:val="4"/>
      </w:numPr>
      <w:tabs>
        <w:tab w:val="left" w:pos="216"/>
      </w:tabs>
      <w:spacing w:before="0" w:after="0"/>
    </w:pPr>
    <w:rPr>
      <w:rFonts w:ascii="Chalet-LondonNineteenSixty" w:hAnsi="Chalet-LondonNineteenSixty"/>
      <w:sz w:val="17"/>
      <w:szCs w:val="18"/>
      <w:lang w:val="fr-FR"/>
    </w:rPr>
  </w:style>
  <w:style w:type="paragraph" w:customStyle="1" w:styleId="normaltableau">
    <w:name w:val="normal_tableau"/>
    <w:basedOn w:val="Normal"/>
    <w:rsid w:val="00015700"/>
    <w:pPr>
      <w:spacing w:before="120" w:after="120"/>
      <w:jc w:val="both"/>
    </w:pPr>
    <w:rPr>
      <w:rFonts w:ascii="Optima" w:hAnsi="Optima"/>
      <w:sz w:val="22"/>
      <w:lang w:val="en-GB" w:eastAsia="en-GB"/>
    </w:rPr>
  </w:style>
  <w:style w:type="character" w:customStyle="1" w:styleId="TextedebullesCar">
    <w:name w:val="Texte de bulles Car"/>
    <w:basedOn w:val="Policepardfaut"/>
    <w:link w:val="Textedebulles"/>
    <w:uiPriority w:val="99"/>
    <w:semiHidden/>
    <w:rsid w:val="00A73112"/>
    <w:rPr>
      <w:rFonts w:ascii="Tahoma" w:hAnsi="Tahoma" w:cs="Tahoma"/>
      <w:sz w:val="16"/>
      <w:szCs w:val="16"/>
      <w:lang w:val="en-US"/>
    </w:rPr>
  </w:style>
  <w:style w:type="character" w:customStyle="1" w:styleId="Corpsdutexte3">
    <w:name w:val="Corps du texte (3)"/>
    <w:rsid w:val="00A73112"/>
    <w:rPr>
      <w:rFonts w:ascii="Arial" w:eastAsia="Arial" w:hAnsi="Arial" w:cs="Arial" w:hint="default"/>
      <w:b w:val="0"/>
      <w:bCs w:val="0"/>
      <w:i w:val="0"/>
      <w:iCs w:val="0"/>
      <w:smallCaps w:val="0"/>
      <w:strike w:val="0"/>
      <w:dstrike w:val="0"/>
      <w:spacing w:val="0"/>
      <w:sz w:val="21"/>
      <w:szCs w:val="21"/>
      <w:u w:val="none"/>
      <w:effect w:val="none"/>
    </w:rPr>
  </w:style>
  <w:style w:type="paragraph" w:customStyle="1" w:styleId="Date1">
    <w:name w:val="Date1"/>
    <w:basedOn w:val="Normal"/>
    <w:rsid w:val="005E679F"/>
    <w:pPr>
      <w:tabs>
        <w:tab w:val="left" w:pos="1985"/>
        <w:tab w:val="left" w:pos="2268"/>
      </w:tabs>
      <w:spacing w:before="0" w:after="0" w:line="260" w:lineRule="exact"/>
      <w:ind w:left="2268" w:hanging="1701"/>
      <w:jc w:val="both"/>
    </w:pPr>
    <w:rPr>
      <w:rFonts w:ascii="Times New Roman" w:hAnsi="Times New Roman"/>
      <w:sz w:val="24"/>
      <w:lang w:val="fr-FR"/>
    </w:rPr>
  </w:style>
  <w:style w:type="paragraph" w:customStyle="1" w:styleId="Date2">
    <w:name w:val="Date2"/>
    <w:basedOn w:val="Normal"/>
    <w:rsid w:val="00931ECD"/>
    <w:pPr>
      <w:tabs>
        <w:tab w:val="left" w:pos="1985"/>
        <w:tab w:val="left" w:pos="2268"/>
      </w:tabs>
      <w:spacing w:before="0" w:after="0" w:line="260" w:lineRule="exact"/>
      <w:ind w:left="2268" w:hanging="1701"/>
      <w:jc w:val="both"/>
    </w:pPr>
    <w:rPr>
      <w:rFonts w:ascii="Times New Roman" w:hAnsi="Times New Roman"/>
      <w:sz w:val="24"/>
      <w:lang w:val="fr-FR"/>
    </w:rPr>
  </w:style>
  <w:style w:type="paragraph" w:customStyle="1" w:styleId="Default">
    <w:name w:val="Default"/>
    <w:rsid w:val="00221183"/>
    <w:pPr>
      <w:autoSpaceDE w:val="0"/>
      <w:autoSpaceDN w:val="0"/>
      <w:adjustRightInd w:val="0"/>
    </w:pPr>
    <w:rPr>
      <w:rFonts w:ascii="Calibri" w:eastAsiaTheme="minorHAnsi" w:hAnsi="Calibri" w:cs="Calibri"/>
      <w:color w:val="000000"/>
      <w:sz w:val="24"/>
      <w:szCs w:val="24"/>
      <w:lang w:eastAsia="en-US"/>
    </w:rPr>
  </w:style>
  <w:style w:type="character" w:styleId="Mentionnonrsolue">
    <w:name w:val="Unresolved Mention"/>
    <w:basedOn w:val="Policepardfaut"/>
    <w:uiPriority w:val="99"/>
    <w:semiHidden/>
    <w:unhideWhenUsed/>
    <w:rsid w:val="004918F5"/>
    <w:rPr>
      <w:color w:val="605E5C"/>
      <w:shd w:val="clear" w:color="auto" w:fill="E1DFDD"/>
    </w:rPr>
  </w:style>
  <w:style w:type="paragraph" w:customStyle="1" w:styleId="xmsonormal">
    <w:name w:val="x_msonormal"/>
    <w:basedOn w:val="Normal"/>
    <w:rsid w:val="001A11A7"/>
    <w:pPr>
      <w:spacing w:before="100" w:beforeAutospacing="1" w:after="100" w:afterAutospacing="1"/>
    </w:pPr>
    <w:rPr>
      <w:rFonts w:ascii="Times New Roman" w:hAnsi="Times New Roman"/>
      <w:sz w:val="24"/>
      <w:szCs w:val="24"/>
      <w:lang w:val="fr-FR"/>
    </w:rPr>
  </w:style>
  <w:style w:type="character" w:customStyle="1" w:styleId="mediumtext">
    <w:name w:val="medium_text"/>
    <w:basedOn w:val="Policepardfaut"/>
    <w:rsid w:val="00F46462"/>
  </w:style>
  <w:style w:type="character" w:customStyle="1" w:styleId="NormalArteliaCar">
    <w:name w:val="Normal Artelia Car"/>
    <w:basedOn w:val="Policepardfaut"/>
    <w:link w:val="NormalArtelia"/>
    <w:locked/>
    <w:rsid w:val="008033DA"/>
    <w:rPr>
      <w:rFonts w:ascii="Arial" w:eastAsia="Arial Narrow" w:hAnsi="Arial" w:cs="Arial"/>
      <w:szCs w:val="18"/>
      <w:lang w:val="en-US"/>
    </w:rPr>
  </w:style>
  <w:style w:type="paragraph" w:customStyle="1" w:styleId="NormalArtelia">
    <w:name w:val="Normal Artelia"/>
    <w:basedOn w:val="Normal"/>
    <w:link w:val="NormalArteliaCar"/>
    <w:qFormat/>
    <w:rsid w:val="008033DA"/>
    <w:pPr>
      <w:keepLines/>
      <w:spacing w:before="240" w:after="120"/>
      <w:jc w:val="both"/>
    </w:pPr>
    <w:rPr>
      <w:rFonts w:eastAsia="Arial Narrow" w:cs="Arial"/>
      <w:sz w:val="20"/>
      <w:szCs w:val="18"/>
    </w:rPr>
  </w:style>
  <w:style w:type="character" w:customStyle="1" w:styleId="puceArteliaCar">
    <w:name w:val="puce Artelia Car"/>
    <w:basedOn w:val="Policepardfaut"/>
    <w:link w:val="puceArtelia"/>
    <w:locked/>
    <w:rsid w:val="008033DA"/>
    <w:rPr>
      <w:rFonts w:ascii="Arial" w:hAnsi="Arial" w:cs="Arial"/>
      <w:szCs w:val="18"/>
      <w:lang w:val="en-US"/>
    </w:rPr>
  </w:style>
  <w:style w:type="paragraph" w:customStyle="1" w:styleId="puceArtelia">
    <w:name w:val="puce Artelia"/>
    <w:basedOn w:val="Normal"/>
    <w:link w:val="puceArteliaCar"/>
    <w:qFormat/>
    <w:rsid w:val="008033DA"/>
    <w:pPr>
      <w:keepLines/>
      <w:numPr>
        <w:numId w:val="26"/>
      </w:numPr>
      <w:spacing w:before="120" w:after="0"/>
      <w:jc w:val="both"/>
    </w:pPr>
    <w:rPr>
      <w:rFonts w:cs="Arial"/>
      <w:sz w:val="20"/>
      <w:szCs w:val="18"/>
    </w:rPr>
  </w:style>
  <w:style w:type="paragraph" w:styleId="Corpsdetexte">
    <w:name w:val="Body Text"/>
    <w:basedOn w:val="Normal"/>
    <w:link w:val="CorpsdetexteCar"/>
    <w:rsid w:val="00510AF8"/>
    <w:pPr>
      <w:spacing w:before="0" w:after="120"/>
    </w:pPr>
    <w:rPr>
      <w:rFonts w:ascii="Times New Roman" w:hAnsi="Times New Roman"/>
      <w:sz w:val="24"/>
      <w:szCs w:val="24"/>
      <w:lang w:val="en-GB" w:eastAsia="en-GB"/>
    </w:rPr>
  </w:style>
  <w:style w:type="character" w:customStyle="1" w:styleId="CorpsdetexteCar">
    <w:name w:val="Corps de texte Car"/>
    <w:basedOn w:val="Policepardfaut"/>
    <w:link w:val="Corpsdetexte"/>
    <w:rsid w:val="00510AF8"/>
    <w:rPr>
      <w:sz w:val="24"/>
      <w:szCs w:val="24"/>
      <w:lang w:val="en-GB" w:eastAsia="en-GB"/>
    </w:rPr>
  </w:style>
  <w:style w:type="paragraph" w:customStyle="1" w:styleId="Table">
    <w:name w:val="Table"/>
    <w:basedOn w:val="Normal"/>
    <w:rsid w:val="00510AF8"/>
    <w:pPr>
      <w:spacing w:before="60" w:after="60" w:line="220" w:lineRule="atLeast"/>
    </w:pPr>
    <w:rPr>
      <w:rFonts w:ascii="DaneHelveticaNeue" w:hAnsi="DaneHelveticaNeue"/>
      <w:szCs w:val="24"/>
      <w:lang w:val="da-DK" w:eastAsia="en-GB"/>
    </w:rPr>
  </w:style>
  <w:style w:type="paragraph" w:customStyle="1" w:styleId="DrapeauGauche">
    <w:name w:val="Drapeau Gauche"/>
    <w:basedOn w:val="Normal"/>
    <w:next w:val="Normal"/>
    <w:rsid w:val="00510AF8"/>
    <w:pPr>
      <w:spacing w:before="0" w:after="0"/>
    </w:pPr>
    <w:rPr>
      <w:sz w:val="20"/>
      <w:lang w:val="en-GB"/>
    </w:rPr>
  </w:style>
  <w:style w:type="paragraph" w:customStyle="1" w:styleId="DrapeauDroit">
    <w:name w:val="Drapeau Droit"/>
    <w:basedOn w:val="Normal"/>
    <w:rsid w:val="00510AF8"/>
    <w:pPr>
      <w:spacing w:before="0" w:after="0"/>
      <w:jc w:val="right"/>
    </w:pPr>
    <w:rPr>
      <w:sz w:val="20"/>
      <w:lang w:val="en-GB"/>
    </w:rPr>
  </w:style>
  <w:style w:type="paragraph" w:styleId="Notedebasdepage">
    <w:name w:val="footnote text"/>
    <w:basedOn w:val="Normal"/>
    <w:link w:val="NotedebasdepageCar"/>
    <w:uiPriority w:val="99"/>
    <w:rsid w:val="00510AF8"/>
    <w:pPr>
      <w:spacing w:before="0" w:after="240"/>
      <w:ind w:left="357" w:hanging="357"/>
      <w:jc w:val="both"/>
    </w:pPr>
    <w:rPr>
      <w:rFonts w:ascii="Times New Roman" w:hAnsi="Times New Roman"/>
      <w:sz w:val="20"/>
      <w:lang w:val="en-GB" w:eastAsia="en-GB"/>
    </w:rPr>
  </w:style>
  <w:style w:type="character" w:customStyle="1" w:styleId="NotedebasdepageCar">
    <w:name w:val="Note de bas de page Car"/>
    <w:basedOn w:val="Policepardfaut"/>
    <w:link w:val="Notedebasdepage"/>
    <w:uiPriority w:val="99"/>
    <w:rsid w:val="00510AF8"/>
    <w:rPr>
      <w:lang w:val="en-GB" w:eastAsia="en-GB"/>
    </w:rPr>
  </w:style>
  <w:style w:type="character" w:styleId="Appelnotedebasdep">
    <w:name w:val="footnote reference"/>
    <w:rsid w:val="00510AF8"/>
    <w:rPr>
      <w:rFonts w:ascii="TimesNewRomanPS" w:hAnsi="TimesNewRomanPS"/>
      <w:position w:val="6"/>
      <w:sz w:val="16"/>
    </w:rPr>
  </w:style>
  <w:style w:type="character" w:customStyle="1" w:styleId="shorttext">
    <w:name w:val="short_text"/>
    <w:basedOn w:val="Policepardfaut"/>
    <w:rsid w:val="00510AF8"/>
  </w:style>
  <w:style w:type="paragraph" w:customStyle="1" w:styleId="Normalarcentr">
    <w:name w:val="Normal aéré centré"/>
    <w:basedOn w:val="Normal"/>
    <w:rsid w:val="00510AF8"/>
    <w:pPr>
      <w:widowControl w:val="0"/>
      <w:jc w:val="center"/>
    </w:pPr>
    <w:rPr>
      <w:sz w:val="20"/>
      <w:lang w:val="en-GB"/>
    </w:rPr>
  </w:style>
  <w:style w:type="character" w:customStyle="1" w:styleId="longtextshorttext">
    <w:name w:val="long_text short_text"/>
    <w:basedOn w:val="Policepardfaut"/>
    <w:rsid w:val="00510AF8"/>
  </w:style>
  <w:style w:type="character" w:customStyle="1" w:styleId="hps">
    <w:name w:val="hps"/>
    <w:basedOn w:val="Policepardfaut"/>
    <w:rsid w:val="00510AF8"/>
  </w:style>
  <w:style w:type="paragraph" w:customStyle="1" w:styleId="TextCVEU">
    <w:name w:val="TextCVEU"/>
    <w:basedOn w:val="Normal"/>
    <w:semiHidden/>
    <w:rsid w:val="00510AF8"/>
    <w:pPr>
      <w:spacing w:before="0" w:after="0"/>
    </w:pPr>
    <w:rPr>
      <w:rFonts w:cs="Arial"/>
      <w:sz w:val="20"/>
      <w:szCs w:val="24"/>
      <w:lang w:val="en-GB" w:eastAsia="de-DE"/>
    </w:rPr>
  </w:style>
  <w:style w:type="paragraph" w:customStyle="1" w:styleId="Date3">
    <w:name w:val="Date3"/>
    <w:basedOn w:val="Normal"/>
    <w:rsid w:val="00510AF8"/>
    <w:pPr>
      <w:tabs>
        <w:tab w:val="left" w:pos="1985"/>
        <w:tab w:val="left" w:pos="2268"/>
      </w:tabs>
      <w:spacing w:before="0" w:after="0" w:line="260" w:lineRule="exact"/>
      <w:ind w:left="2268" w:hanging="1701"/>
      <w:jc w:val="both"/>
    </w:pPr>
    <w:rPr>
      <w:rFonts w:ascii="Times New Roman" w:hAnsi="Times New Roman"/>
      <w:sz w:val="24"/>
      <w:lang w:val="fr-FR"/>
    </w:rPr>
  </w:style>
  <w:style w:type="paragraph" w:customStyle="1" w:styleId="Date4">
    <w:name w:val="Date4"/>
    <w:basedOn w:val="Normal"/>
    <w:rsid w:val="00510AF8"/>
    <w:pPr>
      <w:tabs>
        <w:tab w:val="left" w:pos="1985"/>
        <w:tab w:val="left" w:pos="2268"/>
      </w:tabs>
      <w:spacing w:before="0" w:after="0" w:line="260" w:lineRule="exact"/>
      <w:ind w:left="2268" w:hanging="1701"/>
      <w:jc w:val="both"/>
    </w:pPr>
    <w:rPr>
      <w:rFonts w:ascii="Times New Roman" w:hAnsi="Times New Roman"/>
      <w:sz w:val="24"/>
      <w:lang w:val="fr-FR"/>
    </w:rPr>
  </w:style>
  <w:style w:type="character" w:customStyle="1" w:styleId="ParagraphedelisteCar">
    <w:name w:val="Paragraphe de liste Car"/>
    <w:aliases w:val="References Car,Bullets Car,List Bullet Mary Car,List Paragraph (numbered (a)) Car,Numbered List Paragraph Car,ReferencesCxSpLast Car,List Paragraph nowy Car,Liste 1 Car,List_Paragraph Car,Multilevel para_II Car,lp1 Car,Body Car"/>
    <w:link w:val="Paragraphedeliste"/>
    <w:uiPriority w:val="99"/>
    <w:qFormat/>
    <w:rsid w:val="00510AF8"/>
    <w:rPr>
      <w:rFonts w:ascii="Arial" w:hAnsi="Arial"/>
      <w:sz w:val="18"/>
      <w:lang w:val="en-GB"/>
    </w:rPr>
  </w:style>
  <w:style w:type="character" w:styleId="lev">
    <w:name w:val="Strong"/>
    <w:basedOn w:val="Policepardfaut"/>
    <w:uiPriority w:val="22"/>
    <w:qFormat/>
    <w:rsid w:val="00510AF8"/>
    <w:rPr>
      <w:b/>
      <w:bCs/>
    </w:rPr>
  </w:style>
  <w:style w:type="character" w:customStyle="1" w:styleId="PieddepageCar">
    <w:name w:val="Pied de page Car"/>
    <w:basedOn w:val="Policepardfaut"/>
    <w:link w:val="Pieddepage"/>
    <w:uiPriority w:val="99"/>
    <w:rsid w:val="00510AF8"/>
    <w:rPr>
      <w:rFonts w:ascii="Arial" w:hAnsi="Arial"/>
      <w:sz w:val="18"/>
      <w:lang w:val="en-US"/>
    </w:rPr>
  </w:style>
  <w:style w:type="character" w:customStyle="1" w:styleId="Titre1Car">
    <w:name w:val="Titre 1 Car"/>
    <w:basedOn w:val="Policepardfaut"/>
    <w:link w:val="Titre1"/>
    <w:uiPriority w:val="9"/>
    <w:rsid w:val="0029540A"/>
    <w:rPr>
      <w:rFonts w:ascii="Arial" w:hAnsi="Arial"/>
      <w:b/>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634450">
      <w:bodyDiv w:val="1"/>
      <w:marLeft w:val="0"/>
      <w:marRight w:val="0"/>
      <w:marTop w:val="0"/>
      <w:marBottom w:val="0"/>
      <w:divBdr>
        <w:top w:val="none" w:sz="0" w:space="0" w:color="auto"/>
        <w:left w:val="none" w:sz="0" w:space="0" w:color="auto"/>
        <w:bottom w:val="none" w:sz="0" w:space="0" w:color="auto"/>
        <w:right w:val="none" w:sz="0" w:space="0" w:color="auto"/>
      </w:divBdr>
    </w:div>
    <w:div w:id="1042754384">
      <w:bodyDiv w:val="1"/>
      <w:marLeft w:val="0"/>
      <w:marRight w:val="0"/>
      <w:marTop w:val="0"/>
      <w:marBottom w:val="0"/>
      <w:divBdr>
        <w:top w:val="none" w:sz="0" w:space="0" w:color="auto"/>
        <w:left w:val="none" w:sz="0" w:space="0" w:color="auto"/>
        <w:bottom w:val="none" w:sz="0" w:space="0" w:color="auto"/>
        <w:right w:val="none" w:sz="0" w:space="0" w:color="auto"/>
      </w:divBdr>
    </w:div>
    <w:div w:id="19015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ouhaid@worldbank.org" TargetMode="External"/><Relationship Id="rId18" Type="http://schemas.openxmlformats.org/officeDocument/2006/relationships/hyperlink" Target="mailto:asouhaid@worldbank.org" TargetMode="External"/><Relationship Id="rId26" Type="http://schemas.openxmlformats.org/officeDocument/2006/relationships/hyperlink" Target="mailto:Lamis.Aljounaidi@parisinfrastructureadvisory.com" TargetMode="External"/><Relationship Id="rId39" Type="http://schemas.openxmlformats.org/officeDocument/2006/relationships/hyperlink" Target="mailto:burkhard.rosier@gopa-intec.de" TargetMode="External"/><Relationship Id="rId21" Type="http://schemas.openxmlformats.org/officeDocument/2006/relationships/hyperlink" Target="mailto:akiema@boad.org" TargetMode="External"/><Relationship Id="rId34" Type="http://schemas.openxmlformats.org/officeDocument/2006/relationships/hyperlink" Target="mailto:pierre.bourcheix@tractebel.engie.com" TargetMode="External"/><Relationship Id="rId42" Type="http://schemas.openxmlformats.org/officeDocument/2006/relationships/hyperlink" Target="mailto:monika.rammelt@giz.de" TargetMode="External"/><Relationship Id="rId47" Type="http://schemas.openxmlformats.org/officeDocument/2006/relationships/hyperlink" Target="mailto:n.tlassellal@tme.ma" TargetMode="External"/><Relationship Id="rId50" Type="http://schemas.openxmlformats.org/officeDocument/2006/relationships/hyperlink" Target="mailto:isibailly@worldbank.org" TargetMode="External"/><Relationship Id="rId55" Type="http://schemas.openxmlformats.org/officeDocument/2006/relationships/hyperlink" Target="mailto:ekbergcoulibaly@un.or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ouhaid@worldbank.org" TargetMode="External"/><Relationship Id="rId29" Type="http://schemas.openxmlformats.org/officeDocument/2006/relationships/hyperlink" Target="mailto:chokri.benmakhlouf@ideaconsult.com.tn" TargetMode="External"/><Relationship Id="rId11" Type="http://schemas.openxmlformats.org/officeDocument/2006/relationships/image" Target="media/image2.png"/><Relationship Id="rId24" Type="http://schemas.openxmlformats.org/officeDocument/2006/relationships/hyperlink" Target="mailto:abackhaus@integration.org" TargetMode="External"/><Relationship Id="rId32" Type="http://schemas.openxmlformats.org/officeDocument/2006/relationships/hyperlink" Target="mailto:julien.lamberet@arteliagroup.com" TargetMode="External"/><Relationship Id="rId37" Type="http://schemas.openxmlformats.org/officeDocument/2006/relationships/hyperlink" Target="mailto:mansour.dahouenon@giz.de" TargetMode="External"/><Relationship Id="rId40" Type="http://schemas.openxmlformats.org/officeDocument/2006/relationships/hyperlink" Target="mailto:Clemens.Hussong@gopa-intec.de" TargetMode="External"/><Relationship Id="rId45" Type="http://schemas.openxmlformats.org/officeDocument/2006/relationships/hyperlink" Target="mailto:lamis.aljounaidi@tractebel.engie.com" TargetMode="External"/><Relationship Id="rId53" Type="http://schemas.openxmlformats.org/officeDocument/2006/relationships/hyperlink" Target="mailto:machabarege5@gmail.com" TargetMode="External"/><Relationship Id="rId58" Type="http://schemas.openxmlformats.org/officeDocument/2006/relationships/hyperlink" Target="mailto:bayeracine1@hotmail.fr" TargetMode="External"/><Relationship Id="rId5" Type="http://schemas.openxmlformats.org/officeDocument/2006/relationships/webSettings" Target="webSettings.xml"/><Relationship Id="rId61" Type="http://schemas.openxmlformats.org/officeDocument/2006/relationships/hyperlink" Target="mailto:vkv@strategy-sa.com" TargetMode="External"/><Relationship Id="rId19" Type="http://schemas.openxmlformats.org/officeDocument/2006/relationships/hyperlink" Target="mailto:Theo.Audigier@sofreco.com" TargetMode="External"/><Relationship Id="rId14" Type="http://schemas.openxmlformats.org/officeDocument/2006/relationships/hyperlink" Target="mailto:isibailly@worldbank.org" TargetMode="External"/><Relationship Id="rId22" Type="http://schemas.openxmlformats.org/officeDocument/2006/relationships/hyperlink" Target="mailto:mouldkerkoub@yahoo.fr" TargetMode="External"/><Relationship Id="rId27" Type="http://schemas.openxmlformats.org/officeDocument/2006/relationships/hyperlink" Target="mailto:Lamis.Aljounaidi@parisinfrastructureadvisory.com" TargetMode="External"/><Relationship Id="rId30" Type="http://schemas.openxmlformats.org/officeDocument/2006/relationships/hyperlink" Target="mailto:pierre.bourcheix@engie.com" TargetMode="External"/><Relationship Id="rId35" Type="http://schemas.openxmlformats.org/officeDocument/2006/relationships/hyperlink" Target="mailto:Guillaume.Macaux@sofreco.com" TargetMode="External"/><Relationship Id="rId43" Type="http://schemas.openxmlformats.org/officeDocument/2006/relationships/hyperlink" Target="mailto:lamis.aljounaidi@tractebel.engie.com" TargetMode="External"/><Relationship Id="rId48" Type="http://schemas.openxmlformats.org/officeDocument/2006/relationships/hyperlink" Target="mailto:alessio.salvadoripannini@enabel.be" TargetMode="External"/><Relationship Id="rId56" Type="http://schemas.openxmlformats.org/officeDocument/2006/relationships/hyperlink" Target="mailto:ekbergcoulibaly@un.org"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mailto:n.tlassellal@tme.ma" TargetMode="External"/><Relationship Id="rId3" Type="http://schemas.openxmlformats.org/officeDocument/2006/relationships/styles" Target="styles.xml"/><Relationship Id="rId12" Type="http://schemas.openxmlformats.org/officeDocument/2006/relationships/hyperlink" Target="mailto:hchaabouni@hannoncapital.com" TargetMode="External"/><Relationship Id="rId17" Type="http://schemas.openxmlformats.org/officeDocument/2006/relationships/hyperlink" Target="mailto:lamine.lo@gmail.com" TargetMode="External"/><Relationship Id="rId25" Type="http://schemas.openxmlformats.org/officeDocument/2006/relationships/hyperlink" Target="mailto:Luca.RONDI@eeas.europa.eu" TargetMode="External"/><Relationship Id="rId33" Type="http://schemas.openxmlformats.org/officeDocument/2006/relationships/hyperlink" Target="mailto:mansour.dahouenon@giz.de" TargetMode="External"/><Relationship Id="rId38" Type="http://schemas.openxmlformats.org/officeDocument/2006/relationships/hyperlink" Target="mailto:lamis.aljounaidi@tractebel.engie.com" TargetMode="External"/><Relationship Id="rId46" Type="http://schemas.openxmlformats.org/officeDocument/2006/relationships/hyperlink" Target="mailto:marie.darifat@icea-consulting.com" TargetMode="External"/><Relationship Id="rId59" Type="http://schemas.openxmlformats.org/officeDocument/2006/relationships/hyperlink" Target="mailto:josierafidi@gmail.com" TargetMode="External"/><Relationship Id="rId20" Type="http://schemas.openxmlformats.org/officeDocument/2006/relationships/hyperlink" Target="mailto:Olivier.MIENS@eiffage.com/tel" TargetMode="External"/><Relationship Id="rId41" Type="http://schemas.openxmlformats.org/officeDocument/2006/relationships/hyperlink" Target="mailto:mahoussi.amoussou@gmail.com" TargetMode="External"/><Relationship Id="rId54" Type="http://schemas.openxmlformats.org/officeDocument/2006/relationships/hyperlink" Target="mailto:olivier.legros@enabel.be" TargetMode="External"/><Relationship Id="rId62"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uca.RONDI@eeas.europa.eu" TargetMode="External"/><Relationship Id="rId23" Type="http://schemas.openxmlformats.org/officeDocument/2006/relationships/hyperlink" Target="mailto:theo.audigier@sofreco.com" TargetMode="External"/><Relationship Id="rId28" Type="http://schemas.openxmlformats.org/officeDocument/2006/relationships/hyperlink" Target="mailto:fabien.robert@gopa-intec.de" TargetMode="External"/><Relationship Id="rId36" Type="http://schemas.openxmlformats.org/officeDocument/2006/relationships/hyperlink" Target="mailto:mansour.dahouenon@giz.de" TargetMode="External"/><Relationship Id="rId49" Type="http://schemas.openxmlformats.org/officeDocument/2006/relationships/hyperlink" Target="mailto:zkarray@worldbank.org" TargetMode="External"/><Relationship Id="rId57" Type="http://schemas.openxmlformats.org/officeDocument/2006/relationships/hyperlink" Target="mailto:T.BOYE@unido.org" TargetMode="External"/><Relationship Id="rId10" Type="http://schemas.openxmlformats.org/officeDocument/2006/relationships/hyperlink" Target="mailto:okeou@worldbank.org" TargetMode="External"/><Relationship Id="rId31" Type="http://schemas.openxmlformats.org/officeDocument/2006/relationships/hyperlink" Target="mailto:Michel.BERD@sofreco.com" TargetMode="External"/><Relationship Id="rId44" Type="http://schemas.openxmlformats.org/officeDocument/2006/relationships/hyperlink" Target="mailto:lamis.aljounaidi@tractebel.engie.com" TargetMode="External"/><Relationship Id="rId52" Type="http://schemas.openxmlformats.org/officeDocument/2006/relationships/hyperlink" Target="mailto:n.tlassellal@tme.ma" TargetMode="External"/><Relationship Id="rId60" Type="http://schemas.openxmlformats.org/officeDocument/2006/relationships/hyperlink" Target="mailto:Odoherty@afreximbank.co" TargetMode="External"/><Relationship Id="rId4" Type="http://schemas.openxmlformats.org/officeDocument/2006/relationships/settings" Target="settings.xml"/><Relationship Id="rId9" Type="http://schemas.openxmlformats.org/officeDocument/2006/relationships/hyperlink" Target="mailto:n.tlassellal@tme.m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B4D2-149D-4042-88C5-57D4A6B9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4898</Words>
  <Characters>31348</Characters>
  <Application>Microsoft Office Word</Application>
  <DocSecurity>0</DocSecurity>
  <Lines>1362</Lines>
  <Paragraphs>1132</Paragraphs>
  <ScaleCrop>false</ScaleCrop>
  <HeadingPairs>
    <vt:vector size="2" baseType="variant">
      <vt:variant>
        <vt:lpstr>Titre</vt:lpstr>
      </vt:variant>
      <vt:variant>
        <vt:i4>1</vt:i4>
      </vt:variant>
    </vt:vector>
  </HeadingPairs>
  <TitlesOfParts>
    <vt:vector size="1" baseType="lpstr">
      <vt:lpstr>CV</vt:lpstr>
    </vt:vector>
  </TitlesOfParts>
  <Company>SOFRECO</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Mathilde PAUCHET</dc:creator>
  <cp:lastModifiedBy>francois SERRES</cp:lastModifiedBy>
  <cp:revision>2</cp:revision>
  <cp:lastPrinted>2013-07-11T10:57:00Z</cp:lastPrinted>
  <dcterms:created xsi:type="dcterms:W3CDTF">2025-10-05T16:47:00Z</dcterms:created>
  <dcterms:modified xsi:type="dcterms:W3CDTF">2025-10-05T16:47:00Z</dcterms:modified>
</cp:coreProperties>
</file>