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D749" w14:textId="77777777" w:rsidR="00EB55DE" w:rsidRPr="00467225" w:rsidRDefault="00EB55DE" w:rsidP="00EB55DE">
      <w:pPr>
        <w:ind w:left="-180"/>
        <w:jc w:val="center"/>
        <w:outlineLvl w:val="0"/>
        <w:rPr>
          <w:rFonts w:ascii="Arial" w:hAnsi="Arial" w:cs="Arial"/>
          <w:b/>
          <w:caps/>
          <w:sz w:val="18"/>
          <w:szCs w:val="18"/>
          <w:lang w:val="fr-FR"/>
        </w:rPr>
      </w:pPr>
      <w:r w:rsidRPr="00467225">
        <w:rPr>
          <w:rFonts w:ascii="Arial" w:hAnsi="Arial" w:cs="Arial"/>
          <w:b/>
          <w:caps/>
          <w:sz w:val="18"/>
          <w:szCs w:val="18"/>
          <w:lang w:val="fr-FR"/>
        </w:rPr>
        <w:t xml:space="preserve">Curriculum vitae </w:t>
      </w:r>
    </w:p>
    <w:p w14:paraId="24C3C943" w14:textId="77777777" w:rsidR="004D2614" w:rsidRPr="00467225" w:rsidRDefault="004D2614" w:rsidP="004D2614">
      <w:pPr>
        <w:jc w:val="center"/>
        <w:outlineLvl w:val="0"/>
        <w:rPr>
          <w:rFonts w:ascii="Arial" w:hAnsi="Arial" w:cs="Arial"/>
          <w:b/>
          <w:smallCaps/>
          <w:sz w:val="18"/>
          <w:szCs w:val="18"/>
          <w:lang w:val="fr-FR"/>
        </w:rPr>
      </w:pPr>
    </w:p>
    <w:p w14:paraId="060CDC98" w14:textId="77777777" w:rsidR="004D2614" w:rsidRPr="00467225" w:rsidRDefault="004D2614" w:rsidP="004D2614">
      <w:pPr>
        <w:outlineLvl w:val="0"/>
        <w:rPr>
          <w:rFonts w:ascii="Arial" w:hAnsi="Arial" w:cs="Arial"/>
          <w:b/>
          <w:sz w:val="18"/>
          <w:szCs w:val="18"/>
          <w:lang w:val="fr-FR"/>
        </w:rPr>
      </w:pPr>
    </w:p>
    <w:p w14:paraId="3677711C" w14:textId="2F005A2A" w:rsidR="004D2614" w:rsidRPr="00467225" w:rsidRDefault="004D2614" w:rsidP="00B743D8">
      <w:pPr>
        <w:ind w:left="3400" w:hanging="3400"/>
        <w:outlineLvl w:val="0"/>
        <w:rPr>
          <w:rFonts w:ascii="Arial" w:hAnsi="Arial" w:cs="Arial"/>
          <w:b/>
          <w:sz w:val="18"/>
          <w:szCs w:val="18"/>
          <w:lang w:val="fr-FR"/>
        </w:rPr>
      </w:pPr>
      <w:r w:rsidRPr="00467225">
        <w:rPr>
          <w:rFonts w:ascii="Arial" w:hAnsi="Arial" w:cs="Arial"/>
          <w:b/>
          <w:sz w:val="18"/>
          <w:szCs w:val="18"/>
          <w:lang w:val="fr-FR"/>
        </w:rPr>
        <w:t>Poste proposé dans le projet :</w:t>
      </w:r>
      <w:r w:rsidR="00EF351A" w:rsidRPr="00467225">
        <w:rPr>
          <w:rFonts w:ascii="Arial" w:hAnsi="Arial" w:cs="Arial"/>
          <w:b/>
          <w:sz w:val="18"/>
          <w:szCs w:val="18"/>
          <w:lang w:val="fr-FR"/>
        </w:rPr>
        <w:tab/>
      </w:r>
      <w:r w:rsidR="00B243BB">
        <w:rPr>
          <w:rFonts w:ascii="Arial" w:hAnsi="Arial" w:cs="Arial"/>
          <w:b/>
          <w:sz w:val="18"/>
          <w:szCs w:val="18"/>
          <w:lang w:val="fr-FR"/>
        </w:rPr>
        <w:t>Juriste</w:t>
      </w:r>
      <w:r w:rsidR="00551514">
        <w:rPr>
          <w:rFonts w:ascii="Arial" w:hAnsi="Arial" w:cs="Arial"/>
          <w:b/>
          <w:sz w:val="18"/>
          <w:szCs w:val="18"/>
          <w:lang w:val="fr-FR"/>
        </w:rPr>
        <w:t xml:space="preserve"> </w:t>
      </w:r>
      <w:r w:rsidR="00C61997" w:rsidRPr="00467225">
        <w:rPr>
          <w:rFonts w:ascii="Arial" w:hAnsi="Arial" w:cs="Arial"/>
          <w:b/>
          <w:sz w:val="18"/>
          <w:szCs w:val="18"/>
          <w:lang w:val="fr-FR"/>
        </w:rPr>
        <w:t>– Expert en</w:t>
      </w:r>
      <w:r w:rsidR="00B743D8">
        <w:rPr>
          <w:rFonts w:ascii="Arial" w:hAnsi="Arial" w:cs="Arial"/>
          <w:b/>
          <w:sz w:val="18"/>
          <w:szCs w:val="18"/>
          <w:lang w:val="fr-FR"/>
        </w:rPr>
        <w:t xml:space="preserve"> droit de</w:t>
      </w:r>
      <w:r w:rsidR="00E34F93">
        <w:rPr>
          <w:rFonts w:ascii="Arial" w:hAnsi="Arial" w:cs="Arial"/>
          <w:b/>
          <w:sz w:val="18"/>
          <w:szCs w:val="18"/>
          <w:lang w:val="fr-FR"/>
        </w:rPr>
        <w:t>s partenariats public-privé</w:t>
      </w:r>
      <w:r w:rsidR="00B743D8">
        <w:rPr>
          <w:rFonts w:ascii="Arial" w:hAnsi="Arial" w:cs="Arial"/>
          <w:b/>
          <w:sz w:val="18"/>
          <w:szCs w:val="18"/>
          <w:lang w:val="fr-FR"/>
        </w:rPr>
        <w:t xml:space="preserve"> (cadre </w:t>
      </w:r>
      <w:r w:rsidR="003564AD">
        <w:rPr>
          <w:rFonts w:ascii="Arial" w:hAnsi="Arial" w:cs="Arial"/>
          <w:b/>
          <w:sz w:val="18"/>
          <w:szCs w:val="18"/>
          <w:lang w:val="fr-FR"/>
        </w:rPr>
        <w:t xml:space="preserve">stratégique, </w:t>
      </w:r>
      <w:r w:rsidR="00B743D8">
        <w:rPr>
          <w:rFonts w:ascii="Arial" w:hAnsi="Arial" w:cs="Arial"/>
          <w:b/>
          <w:sz w:val="18"/>
          <w:szCs w:val="18"/>
          <w:lang w:val="fr-FR"/>
        </w:rPr>
        <w:t xml:space="preserve">réglementaire, </w:t>
      </w:r>
      <w:r w:rsidR="00E34F93">
        <w:rPr>
          <w:rFonts w:ascii="Arial" w:hAnsi="Arial" w:cs="Arial"/>
          <w:b/>
          <w:sz w:val="18"/>
          <w:szCs w:val="18"/>
          <w:lang w:val="fr-FR"/>
        </w:rPr>
        <w:t xml:space="preserve">institutionnel, </w:t>
      </w:r>
      <w:r w:rsidR="00B743D8">
        <w:rPr>
          <w:rFonts w:ascii="Arial" w:hAnsi="Arial" w:cs="Arial"/>
          <w:b/>
          <w:sz w:val="18"/>
          <w:szCs w:val="18"/>
          <w:lang w:val="fr-FR"/>
        </w:rPr>
        <w:t>évaluation de projets et transactions)</w:t>
      </w:r>
    </w:p>
    <w:p w14:paraId="396F176F" w14:textId="35EBE54D" w:rsidR="009D65E3" w:rsidRPr="00467225" w:rsidRDefault="00EF351A">
      <w:pPr>
        <w:jc w:val="both"/>
        <w:rPr>
          <w:rFonts w:ascii="Arial" w:hAnsi="Arial" w:cs="Arial"/>
          <w:b/>
          <w:bCs/>
          <w:smallCaps/>
          <w:sz w:val="18"/>
          <w:szCs w:val="18"/>
          <w:lang w:val="fr-FR"/>
        </w:rPr>
      </w:pPr>
      <w:r w:rsidRPr="007441E4">
        <w:rPr>
          <w:rFonts w:ascii="Arial" w:hAnsi="Arial" w:cs="Arial"/>
          <w:b/>
          <w:bCs/>
          <w:sz w:val="18"/>
          <w:szCs w:val="18"/>
          <w:lang w:val="fr-FR"/>
        </w:rPr>
        <w:tab/>
      </w:r>
      <w:r w:rsidRPr="007441E4">
        <w:rPr>
          <w:rFonts w:ascii="Arial" w:hAnsi="Arial" w:cs="Arial"/>
          <w:b/>
          <w:bCs/>
          <w:sz w:val="18"/>
          <w:szCs w:val="18"/>
          <w:lang w:val="fr-FR"/>
        </w:rPr>
        <w:tab/>
      </w:r>
      <w:r w:rsidRPr="007441E4">
        <w:rPr>
          <w:rFonts w:ascii="Arial" w:hAnsi="Arial" w:cs="Arial"/>
          <w:b/>
          <w:bCs/>
          <w:sz w:val="18"/>
          <w:szCs w:val="18"/>
          <w:lang w:val="fr-FR"/>
        </w:rPr>
        <w:tab/>
      </w:r>
      <w:r w:rsidRPr="007441E4">
        <w:rPr>
          <w:rFonts w:ascii="Arial" w:hAnsi="Arial" w:cs="Arial"/>
          <w:b/>
          <w:bCs/>
          <w:sz w:val="18"/>
          <w:szCs w:val="18"/>
          <w:lang w:val="fr-FR"/>
        </w:rPr>
        <w:tab/>
      </w:r>
      <w:r w:rsidR="00163A5A" w:rsidRPr="007441E4">
        <w:rPr>
          <w:rFonts w:ascii="Arial" w:hAnsi="Arial" w:cs="Arial"/>
          <w:b/>
          <w:bCs/>
          <w:sz w:val="18"/>
          <w:szCs w:val="18"/>
          <w:lang w:val="fr-FR"/>
        </w:rPr>
        <w:t xml:space="preserve">        </w:t>
      </w:r>
    </w:p>
    <w:p w14:paraId="75E2D942" w14:textId="77777777" w:rsidR="00EB55DE" w:rsidRPr="00467225" w:rsidRDefault="00EB55DE" w:rsidP="0063082D">
      <w:pPr>
        <w:jc w:val="both"/>
        <w:rPr>
          <w:rFonts w:ascii="Arial" w:hAnsi="Arial" w:cs="Arial"/>
          <w:bCs/>
          <w:sz w:val="18"/>
          <w:szCs w:val="18"/>
          <w:lang w:val="fr-FR"/>
        </w:rPr>
      </w:pPr>
    </w:p>
    <w:p w14:paraId="1AB5B450" w14:textId="77777777" w:rsidR="000950BD" w:rsidRPr="00467225" w:rsidRDefault="00EB55DE" w:rsidP="0063082D">
      <w:pPr>
        <w:numPr>
          <w:ilvl w:val="0"/>
          <w:numId w:val="1"/>
        </w:numPr>
        <w:spacing w:before="40" w:after="40"/>
        <w:ind w:left="0" w:firstLine="0"/>
        <w:jc w:val="both"/>
        <w:rPr>
          <w:rFonts w:ascii="Arial" w:hAnsi="Arial" w:cs="Arial"/>
          <w:bCs/>
          <w:sz w:val="18"/>
          <w:szCs w:val="18"/>
          <w:lang w:val="fr-FR"/>
        </w:rPr>
      </w:pPr>
      <w:r w:rsidRPr="00467225">
        <w:rPr>
          <w:rFonts w:ascii="Arial" w:hAnsi="Arial" w:cs="Arial"/>
          <w:b/>
          <w:bCs/>
          <w:sz w:val="18"/>
          <w:szCs w:val="18"/>
          <w:lang w:val="fr-FR"/>
        </w:rPr>
        <w:t>Nom de famille</w:t>
      </w:r>
      <w:r w:rsidR="009D65E3" w:rsidRPr="00467225">
        <w:rPr>
          <w:rFonts w:ascii="Arial" w:hAnsi="Arial" w:cs="Arial"/>
          <w:b/>
          <w:bCs/>
          <w:sz w:val="18"/>
          <w:szCs w:val="18"/>
          <w:lang w:val="fr-FR"/>
        </w:rPr>
        <w:t> :</w:t>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C61997" w:rsidRPr="00467225">
        <w:rPr>
          <w:rFonts w:ascii="Arial" w:hAnsi="Arial" w:cs="Arial"/>
          <w:bCs/>
          <w:sz w:val="18"/>
          <w:szCs w:val="18"/>
          <w:lang w:val="fr-FR"/>
        </w:rPr>
        <w:t>SERRES</w:t>
      </w:r>
    </w:p>
    <w:p w14:paraId="47D313F0" w14:textId="77777777" w:rsidR="009D65E3" w:rsidRPr="00467225" w:rsidRDefault="00EB55DE" w:rsidP="0063082D">
      <w:pPr>
        <w:numPr>
          <w:ilvl w:val="0"/>
          <w:numId w:val="1"/>
        </w:numPr>
        <w:spacing w:before="40" w:after="40"/>
        <w:ind w:left="0" w:firstLine="0"/>
        <w:jc w:val="both"/>
        <w:rPr>
          <w:rFonts w:ascii="Arial" w:hAnsi="Arial" w:cs="Arial"/>
          <w:bCs/>
          <w:sz w:val="18"/>
          <w:szCs w:val="18"/>
          <w:lang w:val="fr-FR"/>
        </w:rPr>
      </w:pPr>
      <w:r w:rsidRPr="00467225">
        <w:rPr>
          <w:rFonts w:ascii="Arial" w:hAnsi="Arial" w:cs="Arial"/>
          <w:b/>
          <w:bCs/>
          <w:sz w:val="18"/>
          <w:szCs w:val="18"/>
          <w:lang w:val="fr-FR"/>
        </w:rPr>
        <w:t>Prénom :</w:t>
      </w:r>
      <w:r w:rsidR="009D65E3" w:rsidRPr="00467225">
        <w:rPr>
          <w:rFonts w:ascii="Arial" w:hAnsi="Arial" w:cs="Arial"/>
          <w:b/>
          <w:bCs/>
          <w:sz w:val="18"/>
          <w:szCs w:val="18"/>
          <w:lang w:val="fr-FR"/>
        </w:rPr>
        <w:tab/>
      </w:r>
      <w:r w:rsidR="009D65E3"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C61997" w:rsidRPr="00467225">
        <w:rPr>
          <w:rFonts w:ascii="Arial" w:hAnsi="Arial" w:cs="Arial"/>
          <w:bCs/>
          <w:sz w:val="18"/>
          <w:szCs w:val="18"/>
          <w:lang w:val="fr-FR"/>
        </w:rPr>
        <w:t>François</w:t>
      </w:r>
    </w:p>
    <w:p w14:paraId="07B0C4D8" w14:textId="77777777" w:rsidR="009D65E3" w:rsidRPr="00467225" w:rsidRDefault="009D65E3" w:rsidP="0063082D">
      <w:pPr>
        <w:numPr>
          <w:ilvl w:val="0"/>
          <w:numId w:val="1"/>
        </w:numPr>
        <w:spacing w:before="40" w:after="40"/>
        <w:ind w:left="0" w:firstLine="0"/>
        <w:jc w:val="both"/>
        <w:rPr>
          <w:rFonts w:ascii="Arial" w:hAnsi="Arial" w:cs="Arial"/>
          <w:b/>
          <w:bCs/>
          <w:sz w:val="18"/>
          <w:szCs w:val="18"/>
          <w:lang w:val="fr-FR"/>
        </w:rPr>
      </w:pPr>
      <w:r w:rsidRPr="00467225">
        <w:rPr>
          <w:rFonts w:ascii="Arial" w:hAnsi="Arial" w:cs="Arial"/>
          <w:b/>
          <w:bCs/>
          <w:sz w:val="18"/>
          <w:szCs w:val="18"/>
          <w:lang w:val="fr-FR"/>
        </w:rPr>
        <w:t>Date de naissance :</w:t>
      </w:r>
      <w:r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9034A0">
        <w:rPr>
          <w:rFonts w:ascii="Arial" w:hAnsi="Arial" w:cs="Arial"/>
          <w:bCs/>
          <w:sz w:val="18"/>
          <w:szCs w:val="18"/>
          <w:lang w:val="fr-FR"/>
        </w:rPr>
        <w:tab/>
      </w:r>
      <w:r w:rsidR="00C61997" w:rsidRPr="009034A0">
        <w:rPr>
          <w:rFonts w:ascii="Arial" w:hAnsi="Arial" w:cs="Arial"/>
          <w:sz w:val="18"/>
          <w:szCs w:val="18"/>
          <w:lang w:val="fr-FR"/>
        </w:rPr>
        <w:t>28/04/1955</w:t>
      </w:r>
    </w:p>
    <w:p w14:paraId="237C401A" w14:textId="77777777" w:rsidR="009D65E3" w:rsidRPr="00467225" w:rsidRDefault="009D65E3" w:rsidP="0063082D">
      <w:pPr>
        <w:numPr>
          <w:ilvl w:val="0"/>
          <w:numId w:val="1"/>
        </w:numPr>
        <w:spacing w:before="40" w:after="40"/>
        <w:ind w:left="0" w:firstLine="0"/>
        <w:jc w:val="both"/>
        <w:rPr>
          <w:rFonts w:ascii="Arial" w:hAnsi="Arial" w:cs="Arial"/>
          <w:bCs/>
          <w:sz w:val="18"/>
          <w:szCs w:val="18"/>
          <w:lang w:val="fr-FR"/>
        </w:rPr>
      </w:pPr>
      <w:r w:rsidRPr="00467225">
        <w:rPr>
          <w:rFonts w:ascii="Arial" w:hAnsi="Arial" w:cs="Arial"/>
          <w:b/>
          <w:bCs/>
          <w:sz w:val="18"/>
          <w:szCs w:val="18"/>
          <w:lang w:val="fr-FR"/>
        </w:rPr>
        <w:t>Nationalité :</w:t>
      </w:r>
      <w:r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EF351A" w:rsidRPr="00467225">
        <w:rPr>
          <w:rFonts w:ascii="Arial" w:hAnsi="Arial" w:cs="Arial"/>
          <w:bCs/>
          <w:sz w:val="18"/>
          <w:szCs w:val="18"/>
          <w:lang w:val="fr-FR"/>
        </w:rPr>
        <w:tab/>
      </w:r>
      <w:r w:rsidR="00C61997" w:rsidRPr="00467225">
        <w:rPr>
          <w:rFonts w:ascii="Arial" w:hAnsi="Arial" w:cs="Arial"/>
          <w:bCs/>
          <w:sz w:val="18"/>
          <w:szCs w:val="18"/>
          <w:lang w:val="fr-FR"/>
        </w:rPr>
        <w:t>Française</w:t>
      </w:r>
    </w:p>
    <w:p w14:paraId="70B3F0AC" w14:textId="77777777" w:rsidR="009D65E3" w:rsidRPr="00467225" w:rsidRDefault="00EF351A" w:rsidP="0063082D">
      <w:pPr>
        <w:numPr>
          <w:ilvl w:val="0"/>
          <w:numId w:val="1"/>
        </w:numPr>
        <w:spacing w:before="40" w:after="40"/>
        <w:ind w:left="0" w:firstLine="0"/>
        <w:jc w:val="both"/>
        <w:rPr>
          <w:rFonts w:ascii="Arial" w:hAnsi="Arial" w:cs="Arial"/>
          <w:bCs/>
          <w:sz w:val="18"/>
          <w:szCs w:val="18"/>
          <w:lang w:val="fr-FR"/>
        </w:rPr>
      </w:pPr>
      <w:r w:rsidRPr="00467225">
        <w:rPr>
          <w:rFonts w:ascii="Arial" w:hAnsi="Arial" w:cs="Arial"/>
          <w:b/>
          <w:bCs/>
          <w:sz w:val="18"/>
          <w:szCs w:val="18"/>
          <w:lang w:val="fr-FR"/>
        </w:rPr>
        <w:t>Résidence </w:t>
      </w:r>
      <w:r w:rsidR="009D65E3" w:rsidRPr="00467225">
        <w:rPr>
          <w:rFonts w:ascii="Arial" w:hAnsi="Arial" w:cs="Arial"/>
          <w:b/>
          <w:bCs/>
          <w:sz w:val="18"/>
          <w:szCs w:val="18"/>
          <w:lang w:val="fr-FR"/>
        </w:rPr>
        <w:t>:</w:t>
      </w:r>
      <w:r w:rsidR="009D65E3" w:rsidRPr="00467225">
        <w:rPr>
          <w:rFonts w:ascii="Arial" w:hAnsi="Arial" w:cs="Arial"/>
          <w:b/>
          <w:bCs/>
          <w:sz w:val="18"/>
          <w:szCs w:val="18"/>
          <w:lang w:val="fr-FR"/>
        </w:rPr>
        <w:tab/>
      </w:r>
      <w:r w:rsidR="009D65E3" w:rsidRPr="00467225">
        <w:rPr>
          <w:rFonts w:ascii="Arial" w:hAnsi="Arial" w:cs="Arial"/>
          <w:bCs/>
          <w:sz w:val="18"/>
          <w:szCs w:val="18"/>
          <w:lang w:val="fr-FR"/>
        </w:rPr>
        <w:tab/>
      </w:r>
      <w:r w:rsidR="00195773" w:rsidRPr="00467225">
        <w:rPr>
          <w:rFonts w:ascii="Arial" w:hAnsi="Arial" w:cs="Arial"/>
          <w:bCs/>
          <w:sz w:val="18"/>
          <w:szCs w:val="18"/>
          <w:lang w:val="fr-FR"/>
        </w:rPr>
        <w:tab/>
      </w:r>
      <w:r w:rsidR="00195773" w:rsidRPr="00467225">
        <w:rPr>
          <w:rFonts w:ascii="Arial" w:hAnsi="Arial" w:cs="Arial"/>
          <w:bCs/>
          <w:sz w:val="18"/>
          <w:szCs w:val="18"/>
          <w:lang w:val="fr-FR"/>
        </w:rPr>
        <w:tab/>
      </w:r>
      <w:r w:rsidR="00195773" w:rsidRPr="00467225">
        <w:rPr>
          <w:rFonts w:ascii="Arial" w:hAnsi="Arial" w:cs="Arial"/>
          <w:bCs/>
          <w:sz w:val="18"/>
          <w:szCs w:val="18"/>
          <w:lang w:val="fr-FR"/>
        </w:rPr>
        <w:tab/>
      </w:r>
      <w:r w:rsidR="00C61997" w:rsidRPr="00467225">
        <w:rPr>
          <w:rFonts w:ascii="Arial" w:hAnsi="Arial" w:cs="Arial"/>
          <w:bCs/>
          <w:sz w:val="18"/>
          <w:szCs w:val="18"/>
          <w:lang w:val="fr-FR"/>
        </w:rPr>
        <w:t>France</w:t>
      </w:r>
    </w:p>
    <w:p w14:paraId="4224DE69" w14:textId="77777777" w:rsidR="009D65E3" w:rsidRPr="00467225" w:rsidRDefault="009D65E3" w:rsidP="0063082D">
      <w:pPr>
        <w:numPr>
          <w:ilvl w:val="0"/>
          <w:numId w:val="1"/>
        </w:numPr>
        <w:spacing w:before="40" w:after="40"/>
        <w:ind w:left="0" w:firstLine="0"/>
        <w:jc w:val="both"/>
        <w:rPr>
          <w:rFonts w:ascii="Arial" w:hAnsi="Arial" w:cs="Arial"/>
          <w:b/>
          <w:bCs/>
          <w:sz w:val="18"/>
          <w:szCs w:val="18"/>
          <w:lang w:val="fr-FR"/>
        </w:rPr>
      </w:pPr>
      <w:r w:rsidRPr="00467225">
        <w:rPr>
          <w:rFonts w:ascii="Arial" w:hAnsi="Arial" w:cs="Arial"/>
          <w:b/>
          <w:bCs/>
          <w:sz w:val="18"/>
          <w:szCs w:val="18"/>
          <w:lang w:val="fr-FR"/>
        </w:rPr>
        <w:t>Formation :</w:t>
      </w:r>
      <w:r w:rsidRPr="00467225">
        <w:rPr>
          <w:rFonts w:ascii="Arial" w:hAnsi="Arial" w:cs="Arial"/>
          <w:b/>
          <w:bCs/>
          <w:sz w:val="18"/>
          <w:szCs w:val="18"/>
          <w:lang w:val="fr-FR"/>
        </w:rPr>
        <w:tab/>
      </w:r>
      <w:r w:rsidRPr="00467225">
        <w:rPr>
          <w:rFonts w:ascii="Arial" w:hAnsi="Arial" w:cs="Arial"/>
          <w:b/>
          <w:bCs/>
          <w:sz w:val="18"/>
          <w:szCs w:val="18"/>
          <w:lang w:val="fr-FR"/>
        </w:rPr>
        <w:tab/>
      </w:r>
    </w:p>
    <w:tbl>
      <w:tblPr>
        <w:tblW w:w="0" w:type="auto"/>
        <w:tblInd w:w="250" w:type="dxa"/>
        <w:tblBorders>
          <w:top w:val="single" w:sz="12" w:space="0" w:color="3882C3"/>
          <w:left w:val="single" w:sz="12" w:space="0" w:color="3882C3"/>
          <w:bottom w:val="single" w:sz="12" w:space="0" w:color="3882C3"/>
          <w:right w:val="single" w:sz="12" w:space="0" w:color="3882C3"/>
          <w:insideH w:val="single" w:sz="6" w:space="0" w:color="3882C3"/>
          <w:insideV w:val="single" w:sz="6" w:space="0" w:color="3882C3"/>
        </w:tblBorders>
        <w:tblLook w:val="01E0" w:firstRow="1" w:lastRow="1" w:firstColumn="1" w:lastColumn="1" w:noHBand="0" w:noVBand="0"/>
      </w:tblPr>
      <w:tblGrid>
        <w:gridCol w:w="4358"/>
        <w:gridCol w:w="4860"/>
      </w:tblGrid>
      <w:tr w:rsidR="009D65E3" w:rsidRPr="00467225" w14:paraId="5660753B" w14:textId="77777777" w:rsidTr="00C61997">
        <w:trPr>
          <w:cantSplit/>
        </w:trPr>
        <w:tc>
          <w:tcPr>
            <w:tcW w:w="4358" w:type="dxa"/>
            <w:shd w:val="clear" w:color="auto" w:fill="E0E0E0"/>
          </w:tcPr>
          <w:p w14:paraId="1B753997" w14:textId="77777777" w:rsidR="009D65E3" w:rsidRPr="00467225" w:rsidRDefault="009D65E3">
            <w:pPr>
              <w:rPr>
                <w:rFonts w:ascii="Arial" w:hAnsi="Arial" w:cs="Arial"/>
                <w:b/>
                <w:bCs/>
                <w:sz w:val="18"/>
                <w:szCs w:val="18"/>
                <w:lang w:val="fr-FR"/>
              </w:rPr>
            </w:pPr>
            <w:r w:rsidRPr="00467225">
              <w:rPr>
                <w:rFonts w:ascii="Arial" w:hAnsi="Arial" w:cs="Arial"/>
                <w:b/>
                <w:bCs/>
                <w:sz w:val="18"/>
                <w:szCs w:val="18"/>
                <w:lang w:val="fr-FR"/>
              </w:rPr>
              <w:t>Établissement [date de - à]</w:t>
            </w:r>
          </w:p>
        </w:tc>
        <w:tc>
          <w:tcPr>
            <w:tcW w:w="4860" w:type="dxa"/>
            <w:shd w:val="clear" w:color="auto" w:fill="E0E0E0"/>
          </w:tcPr>
          <w:p w14:paraId="7B2F085B" w14:textId="77777777" w:rsidR="009D65E3" w:rsidRPr="00467225" w:rsidRDefault="009D65E3">
            <w:pPr>
              <w:rPr>
                <w:rFonts w:ascii="Arial" w:hAnsi="Arial" w:cs="Arial"/>
                <w:b/>
                <w:bCs/>
                <w:sz w:val="18"/>
                <w:szCs w:val="18"/>
                <w:lang w:val="fr-FR"/>
              </w:rPr>
            </w:pPr>
            <w:r w:rsidRPr="00467225">
              <w:rPr>
                <w:rFonts w:ascii="Arial" w:hAnsi="Arial" w:cs="Arial"/>
                <w:b/>
                <w:bCs/>
                <w:sz w:val="18"/>
                <w:szCs w:val="18"/>
                <w:lang w:val="fr-FR"/>
              </w:rPr>
              <w:t>Diplôme(s) obtenu(s)</w:t>
            </w:r>
          </w:p>
        </w:tc>
      </w:tr>
      <w:tr w:rsidR="002961FB" w:rsidRPr="00163A5A" w14:paraId="03B79A31" w14:textId="77777777" w:rsidTr="00C61997">
        <w:trPr>
          <w:cantSplit/>
        </w:trPr>
        <w:tc>
          <w:tcPr>
            <w:tcW w:w="4358" w:type="dxa"/>
          </w:tcPr>
          <w:p w14:paraId="4D7E411C" w14:textId="77777777" w:rsidR="002961FB" w:rsidRPr="00467225" w:rsidRDefault="00C61997" w:rsidP="00441778">
            <w:pPr>
              <w:pStyle w:val="TextCVEU"/>
              <w:jc w:val="both"/>
              <w:rPr>
                <w:sz w:val="18"/>
                <w:szCs w:val="18"/>
                <w:lang w:val="fr-FR"/>
              </w:rPr>
            </w:pPr>
            <w:r w:rsidRPr="00467225">
              <w:rPr>
                <w:sz w:val="18"/>
                <w:szCs w:val="18"/>
                <w:lang w:val="fr-FR"/>
              </w:rPr>
              <w:t>Barreau de Paris (1994)</w:t>
            </w:r>
          </w:p>
        </w:tc>
        <w:tc>
          <w:tcPr>
            <w:tcW w:w="4860" w:type="dxa"/>
          </w:tcPr>
          <w:p w14:paraId="7F949F7E" w14:textId="77777777" w:rsidR="002961FB" w:rsidRPr="00467225" w:rsidRDefault="00C61997" w:rsidP="00441778">
            <w:pPr>
              <w:jc w:val="both"/>
              <w:rPr>
                <w:rFonts w:ascii="Arial" w:hAnsi="Arial" w:cs="Arial"/>
                <w:sz w:val="18"/>
                <w:szCs w:val="18"/>
                <w:lang w:val="fr-FR"/>
              </w:rPr>
            </w:pPr>
            <w:r w:rsidRPr="00467225">
              <w:rPr>
                <w:rFonts w:ascii="Arial" w:hAnsi="Arial" w:cs="Arial"/>
                <w:sz w:val="18"/>
                <w:szCs w:val="18"/>
                <w:lang w:val="fr-FR"/>
              </w:rPr>
              <w:t>Certificat de spécialisation en droit international</w:t>
            </w:r>
          </w:p>
        </w:tc>
      </w:tr>
      <w:tr w:rsidR="00C61997" w:rsidRPr="00467225" w14:paraId="270E112D" w14:textId="77777777" w:rsidTr="00C61997">
        <w:trPr>
          <w:cantSplit/>
        </w:trPr>
        <w:tc>
          <w:tcPr>
            <w:tcW w:w="4358" w:type="dxa"/>
          </w:tcPr>
          <w:p w14:paraId="35A2EF31" w14:textId="77777777" w:rsidR="00C61997" w:rsidRPr="00467225" w:rsidRDefault="00C61997" w:rsidP="00441778">
            <w:pPr>
              <w:pStyle w:val="TextCVEU"/>
              <w:jc w:val="both"/>
              <w:rPr>
                <w:sz w:val="18"/>
                <w:szCs w:val="18"/>
                <w:lang w:val="fr-FR"/>
              </w:rPr>
            </w:pPr>
            <w:r w:rsidRPr="00467225">
              <w:rPr>
                <w:sz w:val="18"/>
                <w:szCs w:val="18"/>
                <w:lang w:val="fr-FR"/>
              </w:rPr>
              <w:t>Institut d’Etudes Politiques, Paris (1976-1978)</w:t>
            </w:r>
          </w:p>
        </w:tc>
        <w:tc>
          <w:tcPr>
            <w:tcW w:w="4860" w:type="dxa"/>
          </w:tcPr>
          <w:p w14:paraId="46BEF6C7" w14:textId="77777777" w:rsidR="00C61997" w:rsidRPr="00467225" w:rsidRDefault="003564AD" w:rsidP="00441778">
            <w:pPr>
              <w:jc w:val="both"/>
              <w:rPr>
                <w:rFonts w:ascii="Arial" w:hAnsi="Arial" w:cs="Arial"/>
                <w:sz w:val="18"/>
                <w:szCs w:val="18"/>
                <w:lang w:val="fr-FR"/>
              </w:rPr>
            </w:pPr>
            <w:r>
              <w:rPr>
                <w:rFonts w:ascii="Arial" w:hAnsi="Arial" w:cs="Arial"/>
                <w:sz w:val="18"/>
                <w:szCs w:val="18"/>
                <w:lang w:val="fr-FR"/>
              </w:rPr>
              <w:t xml:space="preserve">Ancien élève </w:t>
            </w:r>
          </w:p>
        </w:tc>
      </w:tr>
      <w:tr w:rsidR="00C61997" w:rsidRPr="00163A5A" w14:paraId="39697153" w14:textId="77777777" w:rsidTr="00C61997">
        <w:trPr>
          <w:cantSplit/>
        </w:trPr>
        <w:tc>
          <w:tcPr>
            <w:tcW w:w="4358" w:type="dxa"/>
          </w:tcPr>
          <w:p w14:paraId="61B5BFDD" w14:textId="77777777" w:rsidR="00C61997" w:rsidRPr="00467225" w:rsidRDefault="00C61997" w:rsidP="00441778">
            <w:pPr>
              <w:pStyle w:val="TextCVEU"/>
              <w:jc w:val="both"/>
              <w:rPr>
                <w:b/>
                <w:bCs/>
                <w:sz w:val="18"/>
                <w:szCs w:val="18"/>
                <w:lang w:val="fr-FR"/>
              </w:rPr>
            </w:pPr>
            <w:r w:rsidRPr="00467225">
              <w:rPr>
                <w:sz w:val="18"/>
                <w:szCs w:val="18"/>
                <w:lang w:val="fr-FR"/>
              </w:rPr>
              <w:t>Université de Paris I (1977)</w:t>
            </w:r>
          </w:p>
        </w:tc>
        <w:tc>
          <w:tcPr>
            <w:tcW w:w="4860" w:type="dxa"/>
          </w:tcPr>
          <w:p w14:paraId="148E7D4B" w14:textId="77777777" w:rsidR="00C61997" w:rsidRPr="00467225" w:rsidRDefault="00C61997" w:rsidP="00441778">
            <w:pPr>
              <w:jc w:val="both"/>
              <w:rPr>
                <w:rFonts w:ascii="Arial" w:hAnsi="Arial" w:cs="Arial"/>
                <w:b/>
                <w:sz w:val="18"/>
                <w:szCs w:val="18"/>
                <w:lang w:val="fr-FR"/>
              </w:rPr>
            </w:pPr>
            <w:r w:rsidRPr="00467225">
              <w:rPr>
                <w:rFonts w:ascii="Arial" w:hAnsi="Arial" w:cs="Arial"/>
                <w:sz w:val="18"/>
                <w:szCs w:val="18"/>
                <w:lang w:val="fr-FR"/>
              </w:rPr>
              <w:t>Maîtrise de droit des Affaires</w:t>
            </w:r>
          </w:p>
        </w:tc>
      </w:tr>
    </w:tbl>
    <w:p w14:paraId="1D2D5725" w14:textId="77777777" w:rsidR="009D65E3" w:rsidRPr="00467225" w:rsidRDefault="009D65E3" w:rsidP="007707FE">
      <w:pPr>
        <w:numPr>
          <w:ilvl w:val="0"/>
          <w:numId w:val="1"/>
        </w:numPr>
        <w:spacing w:before="40" w:after="40"/>
        <w:ind w:left="0" w:firstLine="0"/>
        <w:jc w:val="both"/>
        <w:rPr>
          <w:rFonts w:ascii="Arial" w:hAnsi="Arial" w:cs="Arial"/>
          <w:b/>
          <w:bCs/>
          <w:sz w:val="18"/>
          <w:szCs w:val="18"/>
          <w:lang w:val="fr-FR"/>
        </w:rPr>
      </w:pPr>
      <w:r w:rsidRPr="00467225">
        <w:rPr>
          <w:rFonts w:ascii="Arial" w:hAnsi="Arial" w:cs="Arial"/>
          <w:b/>
          <w:bCs/>
          <w:sz w:val="18"/>
          <w:szCs w:val="18"/>
          <w:lang w:val="fr-FR"/>
        </w:rPr>
        <w:t>Niveau des langues connues </w:t>
      </w:r>
      <w:r w:rsidRPr="00467225">
        <w:rPr>
          <w:rFonts w:ascii="Arial" w:hAnsi="Arial" w:cs="Arial"/>
          <w:bCs/>
          <w:sz w:val="18"/>
          <w:szCs w:val="18"/>
          <w:lang w:val="fr-FR"/>
        </w:rPr>
        <w:t xml:space="preserve">: (par compétence </w:t>
      </w:r>
      <w:r w:rsidRPr="00467225">
        <w:rPr>
          <w:rFonts w:ascii="Arial" w:hAnsi="Arial" w:cs="Arial"/>
          <w:sz w:val="18"/>
          <w:szCs w:val="18"/>
          <w:lang w:val="fr-FR"/>
        </w:rPr>
        <w:t>croissante</w:t>
      </w:r>
      <w:r w:rsidRPr="00467225">
        <w:rPr>
          <w:rFonts w:ascii="Arial" w:hAnsi="Arial" w:cs="Arial"/>
          <w:bCs/>
          <w:sz w:val="18"/>
          <w:szCs w:val="18"/>
          <w:lang w:val="fr-FR"/>
        </w:rPr>
        <w:t xml:space="preserve"> de 1 à 5)</w:t>
      </w:r>
    </w:p>
    <w:tbl>
      <w:tblPr>
        <w:tblW w:w="0" w:type="auto"/>
        <w:tblInd w:w="250" w:type="dxa"/>
        <w:tblBorders>
          <w:top w:val="single" w:sz="12" w:space="0" w:color="3882C3"/>
          <w:left w:val="single" w:sz="12" w:space="0" w:color="3882C3"/>
          <w:bottom w:val="single" w:sz="12" w:space="0" w:color="3882C3"/>
          <w:right w:val="single" w:sz="12" w:space="0" w:color="3882C3"/>
          <w:insideH w:val="single" w:sz="6" w:space="0" w:color="3882C3"/>
          <w:insideV w:val="single" w:sz="6" w:space="0" w:color="3882C3"/>
        </w:tblBorders>
        <w:tblLook w:val="01E0" w:firstRow="1" w:lastRow="1" w:firstColumn="1" w:lastColumn="1" w:noHBand="0" w:noVBand="0"/>
      </w:tblPr>
      <w:tblGrid>
        <w:gridCol w:w="2303"/>
        <w:gridCol w:w="2304"/>
        <w:gridCol w:w="2303"/>
        <w:gridCol w:w="2304"/>
      </w:tblGrid>
      <w:tr w:rsidR="009D65E3" w:rsidRPr="00467225" w14:paraId="49F1D5CD" w14:textId="77777777" w:rsidTr="00F7132A">
        <w:trPr>
          <w:cantSplit/>
        </w:trPr>
        <w:tc>
          <w:tcPr>
            <w:tcW w:w="2303" w:type="dxa"/>
            <w:shd w:val="clear" w:color="auto" w:fill="E0E0E0"/>
          </w:tcPr>
          <w:p w14:paraId="6F74DFAF" w14:textId="77777777" w:rsidR="009D65E3" w:rsidRPr="00467225" w:rsidRDefault="009D65E3">
            <w:pPr>
              <w:jc w:val="center"/>
              <w:rPr>
                <w:rFonts w:ascii="Arial" w:hAnsi="Arial" w:cs="Arial"/>
                <w:b/>
                <w:bCs/>
                <w:sz w:val="18"/>
                <w:szCs w:val="18"/>
                <w:lang w:val="fr-FR"/>
              </w:rPr>
            </w:pPr>
            <w:r w:rsidRPr="00467225">
              <w:rPr>
                <w:rFonts w:ascii="Arial" w:hAnsi="Arial" w:cs="Arial"/>
                <w:b/>
                <w:bCs/>
                <w:sz w:val="18"/>
                <w:szCs w:val="18"/>
                <w:lang w:val="fr-FR"/>
              </w:rPr>
              <w:t>Langue</w:t>
            </w:r>
          </w:p>
        </w:tc>
        <w:tc>
          <w:tcPr>
            <w:tcW w:w="2304" w:type="dxa"/>
            <w:shd w:val="clear" w:color="auto" w:fill="E0E0E0"/>
          </w:tcPr>
          <w:p w14:paraId="71B63415" w14:textId="77777777" w:rsidR="009D65E3" w:rsidRPr="00467225" w:rsidRDefault="009D65E3">
            <w:pPr>
              <w:jc w:val="center"/>
              <w:rPr>
                <w:rFonts w:ascii="Arial" w:hAnsi="Arial" w:cs="Arial"/>
                <w:b/>
                <w:bCs/>
                <w:sz w:val="18"/>
                <w:szCs w:val="18"/>
                <w:lang w:val="fr-FR"/>
              </w:rPr>
            </w:pPr>
            <w:r w:rsidRPr="00467225">
              <w:rPr>
                <w:rFonts w:ascii="Arial" w:hAnsi="Arial" w:cs="Arial"/>
                <w:b/>
                <w:bCs/>
                <w:sz w:val="18"/>
                <w:szCs w:val="18"/>
                <w:lang w:val="fr-FR"/>
              </w:rPr>
              <w:t>Lu</w:t>
            </w:r>
          </w:p>
        </w:tc>
        <w:tc>
          <w:tcPr>
            <w:tcW w:w="2303" w:type="dxa"/>
            <w:shd w:val="clear" w:color="auto" w:fill="E0E0E0"/>
          </w:tcPr>
          <w:p w14:paraId="75F8FF0A" w14:textId="77777777" w:rsidR="009D65E3" w:rsidRPr="00467225" w:rsidRDefault="009D65E3">
            <w:pPr>
              <w:jc w:val="center"/>
              <w:rPr>
                <w:rFonts w:ascii="Arial" w:hAnsi="Arial" w:cs="Arial"/>
                <w:b/>
                <w:bCs/>
                <w:sz w:val="18"/>
                <w:szCs w:val="18"/>
                <w:lang w:val="fr-FR"/>
              </w:rPr>
            </w:pPr>
            <w:r w:rsidRPr="00467225">
              <w:rPr>
                <w:rFonts w:ascii="Arial" w:hAnsi="Arial" w:cs="Arial"/>
                <w:b/>
                <w:bCs/>
                <w:sz w:val="18"/>
                <w:szCs w:val="18"/>
                <w:lang w:val="fr-FR"/>
              </w:rPr>
              <w:t>Parlé</w:t>
            </w:r>
          </w:p>
        </w:tc>
        <w:tc>
          <w:tcPr>
            <w:tcW w:w="2304" w:type="dxa"/>
            <w:shd w:val="clear" w:color="auto" w:fill="E0E0E0"/>
          </w:tcPr>
          <w:p w14:paraId="6C5D14BF" w14:textId="77777777" w:rsidR="009D65E3" w:rsidRPr="00467225" w:rsidRDefault="009D65E3">
            <w:pPr>
              <w:jc w:val="center"/>
              <w:rPr>
                <w:rFonts w:ascii="Arial" w:hAnsi="Arial" w:cs="Arial"/>
                <w:b/>
                <w:bCs/>
                <w:sz w:val="18"/>
                <w:szCs w:val="18"/>
                <w:lang w:val="fr-FR"/>
              </w:rPr>
            </w:pPr>
            <w:r w:rsidRPr="00467225">
              <w:rPr>
                <w:rFonts w:ascii="Arial" w:hAnsi="Arial" w:cs="Arial"/>
                <w:b/>
                <w:bCs/>
                <w:sz w:val="18"/>
                <w:szCs w:val="18"/>
                <w:lang w:val="fr-FR"/>
              </w:rPr>
              <w:t>Écrit</w:t>
            </w:r>
          </w:p>
        </w:tc>
      </w:tr>
      <w:tr w:rsidR="00E41BA1" w:rsidRPr="00467225" w14:paraId="7A966A21" w14:textId="77777777" w:rsidTr="00F7132A">
        <w:trPr>
          <w:cantSplit/>
        </w:trPr>
        <w:tc>
          <w:tcPr>
            <w:tcW w:w="2303" w:type="dxa"/>
          </w:tcPr>
          <w:p w14:paraId="5DA40166" w14:textId="77777777" w:rsidR="00E41BA1" w:rsidRPr="00467225" w:rsidRDefault="00C61997" w:rsidP="00E41BA1">
            <w:pPr>
              <w:jc w:val="center"/>
              <w:rPr>
                <w:rFonts w:ascii="Arial" w:hAnsi="Arial" w:cs="Arial"/>
                <w:bCs/>
                <w:sz w:val="18"/>
                <w:szCs w:val="18"/>
                <w:lang w:val="fr-FR"/>
              </w:rPr>
            </w:pPr>
            <w:r w:rsidRPr="00467225">
              <w:rPr>
                <w:rFonts w:ascii="Arial" w:hAnsi="Arial" w:cs="Arial"/>
                <w:bCs/>
                <w:sz w:val="18"/>
                <w:szCs w:val="18"/>
                <w:lang w:val="fr-FR"/>
              </w:rPr>
              <w:t>Français</w:t>
            </w:r>
          </w:p>
        </w:tc>
        <w:tc>
          <w:tcPr>
            <w:tcW w:w="6911" w:type="dxa"/>
            <w:gridSpan w:val="3"/>
          </w:tcPr>
          <w:p w14:paraId="77D67D6B" w14:textId="77777777" w:rsidR="00E41BA1" w:rsidRPr="00467225" w:rsidRDefault="00C61997" w:rsidP="00401651">
            <w:pPr>
              <w:jc w:val="center"/>
              <w:rPr>
                <w:rFonts w:ascii="Arial" w:hAnsi="Arial" w:cs="Arial"/>
                <w:bCs/>
                <w:sz w:val="18"/>
                <w:szCs w:val="18"/>
                <w:lang w:val="fr-FR"/>
              </w:rPr>
            </w:pPr>
            <w:r w:rsidRPr="00467225">
              <w:rPr>
                <w:rFonts w:ascii="Arial" w:hAnsi="Arial" w:cs="Arial"/>
                <w:bCs/>
                <w:sz w:val="18"/>
                <w:szCs w:val="18"/>
                <w:lang w:val="fr-FR"/>
              </w:rPr>
              <w:t>Langue maternelle</w:t>
            </w:r>
          </w:p>
        </w:tc>
      </w:tr>
      <w:tr w:rsidR="009D65E3" w:rsidRPr="00467225" w14:paraId="303241D9" w14:textId="77777777" w:rsidTr="00F7132A">
        <w:trPr>
          <w:cantSplit/>
        </w:trPr>
        <w:tc>
          <w:tcPr>
            <w:tcW w:w="2303" w:type="dxa"/>
          </w:tcPr>
          <w:p w14:paraId="7772625B" w14:textId="77777777" w:rsidR="009D65E3" w:rsidRPr="00467225" w:rsidRDefault="00C61997" w:rsidP="00E41BA1">
            <w:pPr>
              <w:jc w:val="center"/>
              <w:rPr>
                <w:rFonts w:ascii="Arial" w:hAnsi="Arial" w:cs="Arial"/>
                <w:bCs/>
                <w:sz w:val="18"/>
                <w:szCs w:val="18"/>
                <w:lang w:val="fr-FR"/>
              </w:rPr>
            </w:pPr>
            <w:r w:rsidRPr="00467225">
              <w:rPr>
                <w:rFonts w:ascii="Arial" w:hAnsi="Arial" w:cs="Arial"/>
                <w:bCs/>
                <w:sz w:val="18"/>
                <w:szCs w:val="18"/>
                <w:lang w:val="fr-FR"/>
              </w:rPr>
              <w:t>Anglais</w:t>
            </w:r>
          </w:p>
        </w:tc>
        <w:tc>
          <w:tcPr>
            <w:tcW w:w="2304" w:type="dxa"/>
          </w:tcPr>
          <w:p w14:paraId="7A342C53" w14:textId="3A313BBD" w:rsidR="009D65E3" w:rsidRPr="00467225" w:rsidRDefault="00C75E4B" w:rsidP="00401651">
            <w:pPr>
              <w:jc w:val="center"/>
              <w:rPr>
                <w:rFonts w:ascii="Arial" w:hAnsi="Arial" w:cs="Arial"/>
                <w:bCs/>
                <w:sz w:val="18"/>
                <w:szCs w:val="18"/>
                <w:lang w:val="fr-FR"/>
              </w:rPr>
            </w:pPr>
            <w:r>
              <w:rPr>
                <w:rFonts w:ascii="Arial" w:hAnsi="Arial" w:cs="Arial"/>
                <w:bCs/>
                <w:sz w:val="18"/>
                <w:szCs w:val="18"/>
                <w:lang w:val="fr-FR"/>
              </w:rPr>
              <w:t>4</w:t>
            </w:r>
          </w:p>
        </w:tc>
        <w:tc>
          <w:tcPr>
            <w:tcW w:w="2303" w:type="dxa"/>
          </w:tcPr>
          <w:p w14:paraId="3E956251" w14:textId="2069767D" w:rsidR="009D65E3" w:rsidRPr="00467225" w:rsidRDefault="00C75E4B" w:rsidP="00401651">
            <w:pPr>
              <w:jc w:val="center"/>
              <w:rPr>
                <w:rFonts w:ascii="Arial" w:hAnsi="Arial" w:cs="Arial"/>
                <w:bCs/>
                <w:sz w:val="18"/>
                <w:szCs w:val="18"/>
                <w:lang w:val="fr-FR"/>
              </w:rPr>
            </w:pPr>
            <w:r>
              <w:rPr>
                <w:rFonts w:ascii="Arial" w:hAnsi="Arial" w:cs="Arial"/>
                <w:bCs/>
                <w:sz w:val="18"/>
                <w:szCs w:val="18"/>
                <w:lang w:val="fr-FR"/>
              </w:rPr>
              <w:t>4</w:t>
            </w:r>
          </w:p>
        </w:tc>
        <w:tc>
          <w:tcPr>
            <w:tcW w:w="2304" w:type="dxa"/>
          </w:tcPr>
          <w:p w14:paraId="03E98224" w14:textId="7C8E0775" w:rsidR="009D65E3" w:rsidRPr="00467225" w:rsidRDefault="00C75E4B" w:rsidP="00401651">
            <w:pPr>
              <w:jc w:val="center"/>
              <w:rPr>
                <w:rFonts w:ascii="Arial" w:hAnsi="Arial" w:cs="Arial"/>
                <w:bCs/>
                <w:sz w:val="18"/>
                <w:szCs w:val="18"/>
                <w:lang w:val="fr-FR"/>
              </w:rPr>
            </w:pPr>
            <w:r>
              <w:rPr>
                <w:rFonts w:ascii="Arial" w:hAnsi="Arial" w:cs="Arial"/>
                <w:bCs/>
                <w:sz w:val="18"/>
                <w:szCs w:val="18"/>
                <w:lang w:val="fr-FR"/>
              </w:rPr>
              <w:t>4</w:t>
            </w:r>
          </w:p>
        </w:tc>
      </w:tr>
      <w:tr w:rsidR="009311C9" w:rsidRPr="00467225" w14:paraId="0A026255" w14:textId="77777777" w:rsidTr="00F7132A">
        <w:trPr>
          <w:cantSplit/>
        </w:trPr>
        <w:tc>
          <w:tcPr>
            <w:tcW w:w="2303" w:type="dxa"/>
          </w:tcPr>
          <w:p w14:paraId="1314E01A" w14:textId="77777777" w:rsidR="009311C9" w:rsidRPr="00467225" w:rsidRDefault="00C61997" w:rsidP="00E41BA1">
            <w:pPr>
              <w:jc w:val="center"/>
              <w:rPr>
                <w:rFonts w:ascii="Arial" w:hAnsi="Arial" w:cs="Arial"/>
                <w:bCs/>
                <w:sz w:val="18"/>
                <w:szCs w:val="18"/>
                <w:lang w:val="fr-FR"/>
              </w:rPr>
            </w:pPr>
            <w:r w:rsidRPr="00467225">
              <w:rPr>
                <w:rFonts w:ascii="Arial" w:hAnsi="Arial" w:cs="Arial"/>
                <w:bCs/>
                <w:sz w:val="18"/>
                <w:szCs w:val="18"/>
                <w:lang w:val="fr-FR"/>
              </w:rPr>
              <w:t>Espagnol</w:t>
            </w:r>
          </w:p>
        </w:tc>
        <w:tc>
          <w:tcPr>
            <w:tcW w:w="2304" w:type="dxa"/>
          </w:tcPr>
          <w:p w14:paraId="22E5F6C0" w14:textId="5A777705" w:rsidR="009311C9"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c>
          <w:tcPr>
            <w:tcW w:w="2303" w:type="dxa"/>
          </w:tcPr>
          <w:p w14:paraId="6B37EB28" w14:textId="7A76600A" w:rsidR="009311C9"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c>
          <w:tcPr>
            <w:tcW w:w="2304" w:type="dxa"/>
          </w:tcPr>
          <w:p w14:paraId="5B453B57" w14:textId="4341994C" w:rsidR="009311C9"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r>
      <w:tr w:rsidR="00C61997" w:rsidRPr="00467225" w14:paraId="463968B6" w14:textId="77777777" w:rsidTr="00F7132A">
        <w:trPr>
          <w:cantSplit/>
        </w:trPr>
        <w:tc>
          <w:tcPr>
            <w:tcW w:w="2303" w:type="dxa"/>
          </w:tcPr>
          <w:p w14:paraId="188315AC" w14:textId="77777777" w:rsidR="00C61997" w:rsidRPr="00467225" w:rsidRDefault="00C61997" w:rsidP="00E41BA1">
            <w:pPr>
              <w:jc w:val="center"/>
              <w:rPr>
                <w:rFonts w:ascii="Arial" w:hAnsi="Arial" w:cs="Arial"/>
                <w:bCs/>
                <w:sz w:val="18"/>
                <w:szCs w:val="18"/>
                <w:lang w:val="fr-FR"/>
              </w:rPr>
            </w:pPr>
            <w:r w:rsidRPr="00467225">
              <w:rPr>
                <w:rFonts w:ascii="Arial" w:hAnsi="Arial" w:cs="Arial"/>
                <w:bCs/>
                <w:sz w:val="18"/>
                <w:szCs w:val="18"/>
                <w:lang w:val="fr-FR"/>
              </w:rPr>
              <w:t>Italien</w:t>
            </w:r>
          </w:p>
        </w:tc>
        <w:tc>
          <w:tcPr>
            <w:tcW w:w="2304" w:type="dxa"/>
          </w:tcPr>
          <w:p w14:paraId="77E32333" w14:textId="70A9A95A" w:rsidR="00C61997"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c>
          <w:tcPr>
            <w:tcW w:w="2303" w:type="dxa"/>
          </w:tcPr>
          <w:p w14:paraId="5FCA52D0" w14:textId="2C0C5619" w:rsidR="00C61997"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c>
          <w:tcPr>
            <w:tcW w:w="2304" w:type="dxa"/>
          </w:tcPr>
          <w:p w14:paraId="6FD7D5FE" w14:textId="41E68E0E" w:rsidR="00C61997" w:rsidRPr="00467225" w:rsidRDefault="00C75E4B" w:rsidP="00401651">
            <w:pPr>
              <w:jc w:val="center"/>
              <w:rPr>
                <w:rFonts w:ascii="Arial" w:hAnsi="Arial" w:cs="Arial"/>
                <w:bCs/>
                <w:sz w:val="18"/>
                <w:szCs w:val="18"/>
                <w:lang w:val="fr-FR"/>
              </w:rPr>
            </w:pPr>
            <w:r>
              <w:rPr>
                <w:rFonts w:ascii="Arial" w:hAnsi="Arial" w:cs="Arial"/>
                <w:bCs/>
                <w:sz w:val="18"/>
                <w:szCs w:val="18"/>
                <w:lang w:val="fr-FR"/>
              </w:rPr>
              <w:t>1</w:t>
            </w:r>
          </w:p>
        </w:tc>
      </w:tr>
    </w:tbl>
    <w:p w14:paraId="2372D646" w14:textId="3B49ADB7" w:rsidR="00E41BA1" w:rsidRPr="00E43205" w:rsidRDefault="009D65E3" w:rsidP="00EA677B">
      <w:pPr>
        <w:numPr>
          <w:ilvl w:val="0"/>
          <w:numId w:val="1"/>
        </w:numPr>
        <w:spacing w:before="120" w:after="120"/>
        <w:jc w:val="both"/>
        <w:rPr>
          <w:rFonts w:ascii="Arial" w:hAnsi="Arial" w:cs="Arial"/>
          <w:b/>
          <w:bCs/>
          <w:sz w:val="18"/>
          <w:szCs w:val="18"/>
          <w:lang w:val="fr-FR"/>
        </w:rPr>
      </w:pPr>
      <w:r w:rsidRPr="00E43205">
        <w:rPr>
          <w:rFonts w:ascii="Arial" w:hAnsi="Arial" w:cs="Arial"/>
          <w:b/>
          <w:bCs/>
          <w:sz w:val="18"/>
          <w:szCs w:val="18"/>
          <w:lang w:val="fr-FR"/>
        </w:rPr>
        <w:t>Assoc</w:t>
      </w:r>
      <w:r w:rsidR="0063082D" w:rsidRPr="00E43205">
        <w:rPr>
          <w:rFonts w:ascii="Arial" w:hAnsi="Arial" w:cs="Arial"/>
          <w:b/>
          <w:bCs/>
          <w:sz w:val="18"/>
          <w:szCs w:val="18"/>
          <w:lang w:val="fr-FR"/>
        </w:rPr>
        <w:t>iations ou corps professionnels</w:t>
      </w:r>
      <w:r w:rsidR="00E43205" w:rsidRPr="00E43205">
        <w:rPr>
          <w:rFonts w:ascii="Arial" w:hAnsi="Arial" w:cs="Arial"/>
          <w:b/>
          <w:bCs/>
          <w:sz w:val="18"/>
          <w:szCs w:val="18"/>
          <w:lang w:val="fr-FR"/>
        </w:rPr>
        <w:t xml:space="preserve"> </w:t>
      </w:r>
      <w:r w:rsidRPr="00E43205">
        <w:rPr>
          <w:rFonts w:ascii="Arial" w:hAnsi="Arial" w:cs="Arial"/>
          <w:bCs/>
          <w:sz w:val="18"/>
          <w:szCs w:val="18"/>
          <w:lang w:val="fr-FR"/>
        </w:rPr>
        <w:t>:</w:t>
      </w:r>
      <w:r w:rsidR="00B743D8" w:rsidRPr="00E43205">
        <w:rPr>
          <w:rFonts w:ascii="Arial" w:hAnsi="Arial" w:cs="Arial"/>
          <w:bCs/>
          <w:sz w:val="18"/>
          <w:szCs w:val="18"/>
          <w:lang w:val="fr-FR"/>
        </w:rPr>
        <w:t xml:space="preserve"> </w:t>
      </w:r>
      <w:r w:rsidR="00C61997" w:rsidRPr="00E43205">
        <w:rPr>
          <w:rFonts w:ascii="Arial" w:hAnsi="Arial" w:cs="Arial"/>
          <w:bCs/>
          <w:sz w:val="18"/>
          <w:szCs w:val="18"/>
          <w:lang w:val="fr-FR"/>
        </w:rPr>
        <w:t>International Bar Association </w:t>
      </w:r>
      <w:r w:rsidR="00E43205" w:rsidRPr="00E43205">
        <w:rPr>
          <w:rFonts w:ascii="Arial" w:hAnsi="Arial" w:cs="Arial"/>
          <w:bCs/>
          <w:sz w:val="18"/>
          <w:szCs w:val="18"/>
          <w:lang w:val="fr-FR"/>
        </w:rPr>
        <w:t>(</w:t>
      </w:r>
      <w:r w:rsidR="00E43205" w:rsidRPr="00163A5A">
        <w:rPr>
          <w:rFonts w:ascii="Arial" w:hAnsi="Arial" w:cs="Arial"/>
          <w:bCs/>
          <w:sz w:val="18"/>
          <w:szCs w:val="18"/>
          <w:lang w:val="fr-FR"/>
        </w:rPr>
        <w:t>membre du comité sur le financement privé des infrastructures et du Forum énergie et ressources naturelles, membre du Forum Afrique) ; American Bar Association (ancien responsable du comité sur la réforme du droit des affaires en Afrique) ; Membre du groupe BOT de la commission des Nations unies pour l’Europe et du groupe de travail pour la rédaction des directives UNECE sur la bonne gouvernance et les PPP/ Membre des Groupes de travail OHADA et PPP du Barreau de Paris en collaboration avec la Banque Mondiale)</w:t>
      </w:r>
      <w:r w:rsidR="00B4156E">
        <w:rPr>
          <w:rFonts w:ascii="Arial" w:hAnsi="Arial" w:cs="Arial"/>
          <w:bCs/>
          <w:sz w:val="18"/>
          <w:szCs w:val="18"/>
          <w:lang w:val="fr-FR"/>
        </w:rPr>
        <w:t> ; Expert de l’ONUDI et de la Commission Economique Africaine des Nations Unies</w:t>
      </w:r>
      <w:r w:rsidR="00C61997" w:rsidRPr="00E43205">
        <w:rPr>
          <w:rFonts w:ascii="Arial" w:hAnsi="Arial" w:cs="Arial"/>
          <w:bCs/>
          <w:sz w:val="18"/>
          <w:szCs w:val="18"/>
          <w:lang w:val="fr-FR"/>
        </w:rPr>
        <w:t xml:space="preserve"> </w:t>
      </w:r>
    </w:p>
    <w:p w14:paraId="07931233" w14:textId="77777777" w:rsidR="00E41BA1" w:rsidRPr="00467225" w:rsidRDefault="009D65E3" w:rsidP="00F7132A">
      <w:pPr>
        <w:numPr>
          <w:ilvl w:val="0"/>
          <w:numId w:val="1"/>
        </w:numPr>
        <w:spacing w:before="120" w:after="120"/>
        <w:ind w:right="278"/>
        <w:jc w:val="both"/>
        <w:rPr>
          <w:rFonts w:ascii="Arial" w:hAnsi="Arial" w:cs="Arial"/>
          <w:sz w:val="18"/>
          <w:szCs w:val="18"/>
          <w:lang w:val="fr-FR"/>
        </w:rPr>
      </w:pPr>
      <w:r w:rsidRPr="00467225">
        <w:rPr>
          <w:rFonts w:ascii="Arial" w:hAnsi="Arial" w:cs="Arial"/>
          <w:b/>
          <w:bCs/>
          <w:sz w:val="18"/>
          <w:szCs w:val="18"/>
          <w:lang w:val="fr-FR"/>
        </w:rPr>
        <w:t>Autres qualifications</w:t>
      </w:r>
      <w:r w:rsidR="00163A5A">
        <w:rPr>
          <w:rFonts w:ascii="Arial" w:hAnsi="Arial" w:cs="Arial"/>
          <w:b/>
          <w:bCs/>
          <w:sz w:val="18"/>
          <w:szCs w:val="18"/>
          <w:lang w:val="fr-FR"/>
        </w:rPr>
        <w:t xml:space="preserve"> : </w:t>
      </w:r>
      <w:r w:rsidR="00C4491A">
        <w:rPr>
          <w:rFonts w:ascii="Arial" w:hAnsi="Arial" w:cs="Arial"/>
          <w:bCs/>
          <w:sz w:val="18"/>
          <w:szCs w:val="18"/>
          <w:lang w:val="fr-FR"/>
        </w:rPr>
        <w:t>Très</w:t>
      </w:r>
      <w:r w:rsidR="00163A5A">
        <w:rPr>
          <w:rFonts w:ascii="Arial" w:hAnsi="Arial" w:cs="Arial"/>
          <w:bCs/>
          <w:sz w:val="18"/>
          <w:szCs w:val="18"/>
          <w:lang w:val="fr-FR"/>
        </w:rPr>
        <w:t xml:space="preserve"> </w:t>
      </w:r>
      <w:r w:rsidR="00C4491A">
        <w:rPr>
          <w:rFonts w:ascii="Arial" w:hAnsi="Arial" w:cs="Arial"/>
          <w:bCs/>
          <w:sz w:val="18"/>
          <w:szCs w:val="18"/>
          <w:lang w:val="fr-FR"/>
        </w:rPr>
        <w:t>bonne maîtrise des outils bureautiques les plus courants</w:t>
      </w:r>
    </w:p>
    <w:p w14:paraId="302DEF0B" w14:textId="77777777" w:rsidR="0063082D" w:rsidRPr="00B743D8" w:rsidRDefault="009D65E3" w:rsidP="0063082D">
      <w:pPr>
        <w:numPr>
          <w:ilvl w:val="0"/>
          <w:numId w:val="1"/>
        </w:numPr>
        <w:spacing w:before="120" w:after="120"/>
        <w:ind w:left="0" w:firstLine="0"/>
        <w:jc w:val="both"/>
        <w:rPr>
          <w:rFonts w:ascii="Arial" w:hAnsi="Arial" w:cs="Arial"/>
          <w:bCs/>
          <w:sz w:val="18"/>
          <w:szCs w:val="18"/>
          <w:lang w:val="fr-FR"/>
        </w:rPr>
      </w:pPr>
      <w:r w:rsidRPr="00467225">
        <w:rPr>
          <w:rFonts w:ascii="Arial" w:hAnsi="Arial" w:cs="Arial"/>
          <w:b/>
          <w:bCs/>
          <w:sz w:val="18"/>
          <w:szCs w:val="18"/>
          <w:lang w:val="fr-FR"/>
        </w:rPr>
        <w:t>Position actuelle</w:t>
      </w:r>
      <w:r w:rsidR="00B743D8">
        <w:rPr>
          <w:rFonts w:ascii="Arial" w:hAnsi="Arial" w:cs="Arial"/>
          <w:b/>
          <w:bCs/>
          <w:sz w:val="18"/>
          <w:szCs w:val="18"/>
          <w:lang w:val="fr-FR"/>
        </w:rPr>
        <w:t xml:space="preserve"> </w:t>
      </w:r>
      <w:r w:rsidR="00EF351A" w:rsidRPr="00467225">
        <w:rPr>
          <w:rFonts w:ascii="Arial" w:hAnsi="Arial" w:cs="Arial"/>
          <w:bCs/>
          <w:sz w:val="18"/>
          <w:szCs w:val="18"/>
          <w:lang w:val="fr-FR"/>
        </w:rPr>
        <w:t xml:space="preserve">: </w:t>
      </w:r>
      <w:r w:rsidR="00B743D8">
        <w:rPr>
          <w:rFonts w:ascii="Arial" w:hAnsi="Arial" w:cs="Arial"/>
          <w:bCs/>
          <w:sz w:val="18"/>
          <w:szCs w:val="18"/>
          <w:lang w:val="fr-FR"/>
        </w:rPr>
        <w:t xml:space="preserve">Avocat ; spécialiste </w:t>
      </w:r>
      <w:r w:rsidR="00B743D8" w:rsidRPr="00467225">
        <w:rPr>
          <w:rFonts w:ascii="Arial" w:hAnsi="Arial" w:cs="Arial"/>
          <w:b/>
          <w:sz w:val="18"/>
          <w:szCs w:val="18"/>
          <w:lang w:val="fr-FR"/>
        </w:rPr>
        <w:t>en</w:t>
      </w:r>
      <w:r w:rsidR="00B743D8">
        <w:rPr>
          <w:rFonts w:ascii="Arial" w:hAnsi="Arial" w:cs="Arial"/>
          <w:b/>
          <w:sz w:val="18"/>
          <w:szCs w:val="18"/>
          <w:lang w:val="fr-FR"/>
        </w:rPr>
        <w:t xml:space="preserve"> </w:t>
      </w:r>
      <w:r w:rsidR="00B743D8" w:rsidRPr="00B743D8">
        <w:rPr>
          <w:rFonts w:ascii="Arial" w:hAnsi="Arial" w:cs="Arial"/>
          <w:sz w:val="18"/>
          <w:szCs w:val="18"/>
          <w:lang w:val="fr-FR"/>
        </w:rPr>
        <w:t xml:space="preserve">droit </w:t>
      </w:r>
      <w:r w:rsidR="00E34F93" w:rsidRPr="00B743D8">
        <w:rPr>
          <w:rFonts w:ascii="Arial" w:hAnsi="Arial" w:cs="Arial"/>
          <w:sz w:val="18"/>
          <w:szCs w:val="18"/>
          <w:lang w:val="fr-FR"/>
        </w:rPr>
        <w:t>des partenariats public-privé</w:t>
      </w:r>
      <w:r w:rsidR="00E34F93">
        <w:rPr>
          <w:rFonts w:ascii="Arial" w:hAnsi="Arial" w:cs="Arial"/>
          <w:bCs/>
          <w:sz w:val="18"/>
          <w:szCs w:val="18"/>
          <w:lang w:val="fr-FR"/>
        </w:rPr>
        <w:t xml:space="preserve"> (PPP) (</w:t>
      </w:r>
      <w:r w:rsidR="003564AD">
        <w:rPr>
          <w:rFonts w:ascii="Arial" w:hAnsi="Arial" w:cs="Arial"/>
          <w:bCs/>
          <w:sz w:val="18"/>
          <w:szCs w:val="18"/>
          <w:lang w:val="fr-FR"/>
        </w:rPr>
        <w:t xml:space="preserve">stratégie, réglementaire, institutionnel, </w:t>
      </w:r>
      <w:r w:rsidR="00B743D8" w:rsidRPr="00B743D8">
        <w:rPr>
          <w:rFonts w:ascii="Arial" w:hAnsi="Arial" w:cs="Arial"/>
          <w:sz w:val="18"/>
          <w:szCs w:val="18"/>
          <w:lang w:val="fr-FR"/>
        </w:rPr>
        <w:t xml:space="preserve">évaluation de projets et transactions) </w:t>
      </w:r>
    </w:p>
    <w:p w14:paraId="6D383B88" w14:textId="1ABAD346" w:rsidR="0013467A" w:rsidRPr="005B50C7" w:rsidRDefault="009D65E3" w:rsidP="00EF351A">
      <w:pPr>
        <w:numPr>
          <w:ilvl w:val="0"/>
          <w:numId w:val="1"/>
        </w:numPr>
        <w:spacing w:before="120" w:after="120"/>
        <w:ind w:left="0" w:firstLine="0"/>
        <w:jc w:val="both"/>
        <w:rPr>
          <w:rFonts w:ascii="Arial" w:hAnsi="Arial" w:cs="Arial"/>
          <w:bCs/>
          <w:sz w:val="18"/>
          <w:szCs w:val="18"/>
          <w:lang w:val="fr-FR"/>
        </w:rPr>
      </w:pPr>
      <w:r w:rsidRPr="00467225">
        <w:rPr>
          <w:rFonts w:ascii="Arial" w:hAnsi="Arial" w:cs="Arial"/>
          <w:b/>
          <w:bCs/>
          <w:sz w:val="18"/>
          <w:szCs w:val="18"/>
          <w:lang w:val="fr-FR"/>
        </w:rPr>
        <w:t>Nombre d’années dans l’organisme</w:t>
      </w:r>
      <w:r w:rsidR="00B743D8">
        <w:rPr>
          <w:rFonts w:ascii="Arial" w:hAnsi="Arial" w:cs="Arial"/>
          <w:b/>
          <w:bCs/>
          <w:sz w:val="18"/>
          <w:szCs w:val="18"/>
          <w:lang w:val="fr-FR"/>
        </w:rPr>
        <w:t xml:space="preserve"> </w:t>
      </w:r>
      <w:r w:rsidRPr="00467225">
        <w:rPr>
          <w:rFonts w:ascii="Arial" w:hAnsi="Arial" w:cs="Arial"/>
          <w:bCs/>
          <w:sz w:val="18"/>
          <w:szCs w:val="18"/>
          <w:lang w:val="fr-FR"/>
        </w:rPr>
        <w:t>:</w:t>
      </w:r>
      <w:r w:rsidR="00B743D8">
        <w:rPr>
          <w:rFonts w:ascii="Arial" w:hAnsi="Arial" w:cs="Arial"/>
          <w:bCs/>
          <w:sz w:val="18"/>
          <w:szCs w:val="18"/>
          <w:lang w:val="fr-FR"/>
        </w:rPr>
        <w:t>4</w:t>
      </w:r>
      <w:r w:rsidR="00B4156E">
        <w:rPr>
          <w:rFonts w:ascii="Arial" w:hAnsi="Arial" w:cs="Arial"/>
          <w:bCs/>
          <w:sz w:val="18"/>
          <w:szCs w:val="18"/>
          <w:lang w:val="fr-FR"/>
        </w:rPr>
        <w:t>4</w:t>
      </w:r>
      <w:r w:rsidR="00C4491A" w:rsidRPr="00C4491A">
        <w:rPr>
          <w:rFonts w:ascii="Arial" w:hAnsi="Arial" w:cs="Arial"/>
          <w:sz w:val="18"/>
          <w:szCs w:val="18"/>
          <w:lang w:val="fr-FR"/>
        </w:rPr>
        <w:t xml:space="preserve"> ans d’expérience professionnelle</w:t>
      </w:r>
      <w:r w:rsidR="00C4491A" w:rsidRPr="001272B1">
        <w:rPr>
          <w:rFonts w:ascii="Arial" w:hAnsi="Arial" w:cs="Arial"/>
          <w:sz w:val="18"/>
          <w:szCs w:val="18"/>
          <w:lang w:val="fr-FR"/>
        </w:rPr>
        <w:t>.</w:t>
      </w:r>
    </w:p>
    <w:p w14:paraId="08480A8A" w14:textId="5560A1F1" w:rsidR="005B50C7" w:rsidRPr="00467225" w:rsidRDefault="005B50C7" w:rsidP="00EF351A">
      <w:pPr>
        <w:numPr>
          <w:ilvl w:val="0"/>
          <w:numId w:val="1"/>
        </w:numPr>
        <w:spacing w:before="120" w:after="120"/>
        <w:ind w:left="0" w:firstLine="0"/>
        <w:jc w:val="both"/>
        <w:rPr>
          <w:rFonts w:ascii="Arial" w:hAnsi="Arial" w:cs="Arial"/>
          <w:bCs/>
          <w:sz w:val="18"/>
          <w:szCs w:val="18"/>
          <w:lang w:val="fr-FR"/>
        </w:rPr>
      </w:pPr>
      <w:r>
        <w:rPr>
          <w:rFonts w:ascii="Arial" w:hAnsi="Arial" w:cs="Arial"/>
          <w:b/>
          <w:bCs/>
          <w:sz w:val="18"/>
          <w:szCs w:val="18"/>
          <w:lang w:val="fr-FR"/>
        </w:rPr>
        <w:t>Site du cabinet </w:t>
      </w:r>
      <w:r w:rsidRPr="005B50C7">
        <w:rPr>
          <w:rFonts w:ascii="Arial" w:hAnsi="Arial" w:cs="Arial"/>
          <w:bCs/>
          <w:sz w:val="18"/>
          <w:szCs w:val="18"/>
          <w:lang w:val="fr-FR"/>
        </w:rPr>
        <w:t>:</w:t>
      </w:r>
      <w:r>
        <w:rPr>
          <w:rFonts w:ascii="Arial" w:hAnsi="Arial" w:cs="Arial"/>
          <w:bCs/>
          <w:sz w:val="18"/>
          <w:szCs w:val="18"/>
          <w:lang w:val="fr-FR"/>
        </w:rPr>
        <w:t xml:space="preserve"> cabinetfrancoisserres.com</w:t>
      </w:r>
    </w:p>
    <w:p w14:paraId="2150B5A3" w14:textId="77777777" w:rsidR="009D65E3" w:rsidRPr="00467225" w:rsidRDefault="009D65E3" w:rsidP="00EF351A">
      <w:pPr>
        <w:numPr>
          <w:ilvl w:val="0"/>
          <w:numId w:val="1"/>
        </w:numPr>
        <w:spacing w:before="120" w:after="120"/>
        <w:ind w:left="0" w:firstLine="0"/>
        <w:jc w:val="both"/>
        <w:rPr>
          <w:rFonts w:ascii="Arial" w:hAnsi="Arial" w:cs="Arial"/>
          <w:bCs/>
          <w:sz w:val="18"/>
          <w:szCs w:val="18"/>
          <w:lang w:val="fr-FR"/>
        </w:rPr>
      </w:pPr>
      <w:r w:rsidRPr="00467225">
        <w:rPr>
          <w:rFonts w:ascii="Arial" w:hAnsi="Arial" w:cs="Arial"/>
          <w:b/>
          <w:bCs/>
          <w:sz w:val="18"/>
          <w:szCs w:val="18"/>
          <w:lang w:val="fr-FR"/>
        </w:rPr>
        <w:t>Principales qualifications</w:t>
      </w:r>
      <w:r w:rsidR="00B743D8">
        <w:rPr>
          <w:rFonts w:ascii="Arial" w:hAnsi="Arial" w:cs="Arial"/>
          <w:b/>
          <w:bCs/>
          <w:sz w:val="18"/>
          <w:szCs w:val="18"/>
          <w:lang w:val="fr-FR"/>
        </w:rPr>
        <w:t xml:space="preserve"> </w:t>
      </w:r>
      <w:r w:rsidRPr="00467225">
        <w:rPr>
          <w:rFonts w:ascii="Arial" w:hAnsi="Arial" w:cs="Arial"/>
          <w:bCs/>
          <w:sz w:val="18"/>
          <w:szCs w:val="18"/>
          <w:lang w:val="fr-FR"/>
        </w:rPr>
        <w:t>:</w:t>
      </w:r>
    </w:p>
    <w:p w14:paraId="3054F0FA" w14:textId="0C47EE3D" w:rsidR="001B5811" w:rsidRPr="00457CDD" w:rsidRDefault="001B5811" w:rsidP="00852AE4">
      <w:pPr>
        <w:numPr>
          <w:ilvl w:val="0"/>
          <w:numId w:val="12"/>
        </w:numPr>
        <w:tabs>
          <w:tab w:val="clear" w:pos="170"/>
        </w:tabs>
        <w:spacing w:beforeLines="100" w:before="240" w:afterLines="100" w:after="240"/>
        <w:ind w:left="426" w:right="164"/>
        <w:jc w:val="both"/>
        <w:rPr>
          <w:rFonts w:ascii="Arial" w:hAnsi="Arial" w:cs="Arial"/>
          <w:color w:val="000000"/>
          <w:sz w:val="18"/>
          <w:szCs w:val="18"/>
          <w:lang w:val="fr-FR"/>
        </w:rPr>
      </w:pPr>
      <w:r w:rsidRPr="00457CDD">
        <w:rPr>
          <w:rFonts w:ascii="Arial" w:hAnsi="Arial" w:cs="Arial"/>
          <w:color w:val="000000"/>
          <w:sz w:val="18"/>
          <w:szCs w:val="18"/>
          <w:lang w:val="fr-FR"/>
        </w:rPr>
        <w:t xml:space="preserve">Plus de </w:t>
      </w:r>
      <w:r w:rsidR="00457CDD" w:rsidRPr="00457CDD">
        <w:rPr>
          <w:rFonts w:ascii="Arial" w:hAnsi="Arial" w:cs="Arial"/>
          <w:color w:val="000000"/>
          <w:sz w:val="18"/>
          <w:szCs w:val="18"/>
          <w:lang w:val="fr-FR"/>
        </w:rPr>
        <w:t xml:space="preserve">20 </w:t>
      </w:r>
      <w:r w:rsidR="00B743D8" w:rsidRPr="00457CDD">
        <w:rPr>
          <w:rFonts w:ascii="Arial" w:hAnsi="Arial" w:cs="Arial"/>
          <w:color w:val="000000"/>
          <w:sz w:val="18"/>
          <w:szCs w:val="18"/>
          <w:lang w:val="fr-FR"/>
        </w:rPr>
        <w:t>ans</w:t>
      </w:r>
      <w:r w:rsidRPr="00457CDD">
        <w:rPr>
          <w:rFonts w:ascii="Arial" w:hAnsi="Arial" w:cs="Arial"/>
          <w:color w:val="000000"/>
          <w:sz w:val="18"/>
          <w:szCs w:val="18"/>
          <w:lang w:val="fr-FR"/>
        </w:rPr>
        <w:t xml:space="preserve"> d’expérience professionnelle dans le domaine </w:t>
      </w:r>
      <w:r w:rsidR="00C46015" w:rsidRPr="00457CDD">
        <w:rPr>
          <w:rFonts w:ascii="Arial" w:hAnsi="Arial" w:cs="Arial"/>
          <w:color w:val="000000"/>
          <w:sz w:val="18"/>
          <w:szCs w:val="18"/>
          <w:lang w:val="fr-FR"/>
        </w:rPr>
        <w:t>de l</w:t>
      </w:r>
      <w:r w:rsidR="00B743D8" w:rsidRPr="00457CDD">
        <w:rPr>
          <w:rFonts w:ascii="Arial" w:hAnsi="Arial" w:cs="Arial"/>
          <w:color w:val="000000"/>
          <w:sz w:val="18"/>
          <w:szCs w:val="18"/>
          <w:lang w:val="fr-FR"/>
        </w:rPr>
        <w:t>’évaluation des cadres</w:t>
      </w:r>
      <w:r w:rsidR="003564AD">
        <w:rPr>
          <w:rFonts w:ascii="Arial" w:hAnsi="Arial" w:cs="Arial"/>
          <w:color w:val="000000"/>
          <w:sz w:val="18"/>
          <w:szCs w:val="18"/>
          <w:lang w:val="fr-FR"/>
        </w:rPr>
        <w:t xml:space="preserve"> stratégiques et </w:t>
      </w:r>
      <w:r w:rsidR="00B743D8" w:rsidRPr="00457CDD">
        <w:rPr>
          <w:rFonts w:ascii="Arial" w:hAnsi="Arial" w:cs="Arial"/>
          <w:color w:val="000000"/>
          <w:sz w:val="18"/>
          <w:szCs w:val="18"/>
          <w:lang w:val="fr-FR"/>
        </w:rPr>
        <w:t xml:space="preserve">réglementaires du droit des marchés publics, délégations de service public, partenariats public privé, droit communautaire de la commande publique (UEMOA/CEDEAO/COMESA), </w:t>
      </w:r>
      <w:r w:rsidR="00B743D8" w:rsidRPr="00457CDD">
        <w:rPr>
          <w:rFonts w:ascii="Arial" w:hAnsi="Arial" w:cs="Arial"/>
          <w:b/>
          <w:color w:val="000000"/>
          <w:sz w:val="18"/>
          <w:szCs w:val="18"/>
          <w:lang w:val="fr-FR"/>
        </w:rPr>
        <w:t xml:space="preserve">ainsi qu’en matière d’évaluation de projets et transactions dans le </w:t>
      </w:r>
      <w:r w:rsidR="00E34F93">
        <w:rPr>
          <w:rFonts w:ascii="Arial" w:hAnsi="Arial" w:cs="Arial"/>
          <w:b/>
          <w:color w:val="000000"/>
          <w:sz w:val="18"/>
          <w:szCs w:val="18"/>
          <w:lang w:val="fr-FR"/>
        </w:rPr>
        <w:t>secteur des infrastructures</w:t>
      </w:r>
      <w:r w:rsidR="003564AD">
        <w:rPr>
          <w:rFonts w:ascii="Arial" w:hAnsi="Arial" w:cs="Arial"/>
          <w:b/>
          <w:color w:val="000000"/>
          <w:sz w:val="18"/>
          <w:szCs w:val="18"/>
          <w:lang w:val="fr-FR"/>
        </w:rPr>
        <w:t xml:space="preserve">, </w:t>
      </w:r>
      <w:r w:rsidR="00E34F93">
        <w:rPr>
          <w:rFonts w:ascii="Arial" w:hAnsi="Arial" w:cs="Arial"/>
          <w:b/>
          <w:color w:val="000000"/>
          <w:sz w:val="18"/>
          <w:szCs w:val="18"/>
          <w:lang w:val="fr-FR"/>
        </w:rPr>
        <w:t>de l’énergie</w:t>
      </w:r>
      <w:r w:rsidR="003564AD">
        <w:rPr>
          <w:rFonts w:ascii="Arial" w:hAnsi="Arial" w:cs="Arial"/>
          <w:b/>
          <w:color w:val="000000"/>
          <w:sz w:val="18"/>
          <w:szCs w:val="18"/>
          <w:lang w:val="fr-FR"/>
        </w:rPr>
        <w:t xml:space="preserve"> et des PPP sociaux</w:t>
      </w:r>
      <w:r w:rsidR="00B743D8" w:rsidRPr="00457CDD">
        <w:rPr>
          <w:rFonts w:ascii="Arial" w:hAnsi="Arial" w:cs="Arial"/>
          <w:color w:val="000000"/>
          <w:sz w:val="18"/>
          <w:szCs w:val="18"/>
          <w:lang w:val="fr-FR"/>
        </w:rPr>
        <w:t> ;</w:t>
      </w:r>
    </w:p>
    <w:p w14:paraId="45AD7A97" w14:textId="3E817F71" w:rsidR="00467225" w:rsidRPr="00457CDD" w:rsidRDefault="00467225" w:rsidP="00852AE4">
      <w:pPr>
        <w:numPr>
          <w:ilvl w:val="0"/>
          <w:numId w:val="12"/>
        </w:numPr>
        <w:tabs>
          <w:tab w:val="clear" w:pos="170"/>
        </w:tabs>
        <w:spacing w:beforeLines="100" w:before="240" w:afterLines="100" w:after="240"/>
        <w:ind w:left="426" w:right="164"/>
        <w:jc w:val="both"/>
        <w:rPr>
          <w:rFonts w:ascii="Arial" w:hAnsi="Arial" w:cs="Arial"/>
          <w:sz w:val="18"/>
          <w:szCs w:val="18"/>
          <w:lang w:val="fr-FR"/>
        </w:rPr>
      </w:pPr>
      <w:r w:rsidRPr="00457CDD">
        <w:rPr>
          <w:rFonts w:ascii="Arial" w:hAnsi="Arial" w:cs="Arial"/>
          <w:color w:val="000000"/>
          <w:sz w:val="18"/>
          <w:szCs w:val="18"/>
          <w:lang w:val="fr-FR"/>
        </w:rPr>
        <w:t>Expert reconnu internationalement</w:t>
      </w:r>
      <w:r w:rsidR="001A5A43" w:rsidRPr="00457CDD">
        <w:rPr>
          <w:rFonts w:ascii="Arial" w:hAnsi="Arial" w:cs="Arial"/>
          <w:color w:val="000000"/>
          <w:sz w:val="18"/>
          <w:szCs w:val="18"/>
          <w:lang w:val="fr-FR"/>
        </w:rPr>
        <w:t xml:space="preserve">, impliqué dans la </w:t>
      </w:r>
      <w:r w:rsidR="001A5A43" w:rsidRPr="00457CDD">
        <w:rPr>
          <w:rFonts w:ascii="Arial" w:hAnsi="Arial" w:cs="Arial"/>
          <w:bCs/>
          <w:color w:val="000000"/>
          <w:sz w:val="18"/>
          <w:szCs w:val="18"/>
          <w:lang w:val="fr-FR"/>
        </w:rPr>
        <w:t xml:space="preserve">réforme des </w:t>
      </w:r>
      <w:r w:rsidR="00B743D8" w:rsidRPr="00457CDD">
        <w:rPr>
          <w:rFonts w:ascii="Arial" w:hAnsi="Arial" w:cs="Arial"/>
          <w:bCs/>
          <w:color w:val="000000"/>
          <w:sz w:val="18"/>
          <w:szCs w:val="18"/>
          <w:lang w:val="fr-FR"/>
        </w:rPr>
        <w:t>directives communautaires des marchés publics, délégations de service public et partenariats public privé ;</w:t>
      </w:r>
      <w:r w:rsidR="007264F8" w:rsidRPr="00457CDD">
        <w:rPr>
          <w:rFonts w:ascii="Arial" w:hAnsi="Arial" w:cs="Arial"/>
          <w:color w:val="000000"/>
          <w:sz w:val="18"/>
          <w:szCs w:val="18"/>
          <w:lang w:val="fr-FR"/>
        </w:rPr>
        <w:t xml:space="preserve"> </w:t>
      </w:r>
      <w:r w:rsidR="0030398F" w:rsidRPr="00457CDD">
        <w:rPr>
          <w:rFonts w:ascii="Arial" w:hAnsi="Arial" w:cs="Arial"/>
          <w:color w:val="000000"/>
          <w:sz w:val="18"/>
          <w:szCs w:val="18"/>
          <w:lang w:val="fr-FR"/>
        </w:rPr>
        <w:t xml:space="preserve">a ainsi développé une stratégie de promotion des PPP pour le compte de la </w:t>
      </w:r>
      <w:r w:rsidR="0030398F" w:rsidRPr="00457CDD">
        <w:rPr>
          <w:rFonts w:ascii="Arial" w:hAnsi="Arial" w:cs="Arial"/>
          <w:sz w:val="18"/>
          <w:szCs w:val="18"/>
          <w:lang w:val="fr-FR"/>
        </w:rPr>
        <w:t>Commission de l’UEMOA et un projet de Directive sur les PPP ;</w:t>
      </w:r>
      <w:r w:rsidR="00CE7A58" w:rsidRPr="00457CDD">
        <w:rPr>
          <w:rFonts w:ascii="Arial" w:hAnsi="Arial" w:cs="Arial"/>
          <w:sz w:val="18"/>
          <w:szCs w:val="18"/>
          <w:lang w:val="fr-FR"/>
        </w:rPr>
        <w:t xml:space="preserve"> </w:t>
      </w:r>
      <w:r w:rsidR="003564AD">
        <w:rPr>
          <w:rFonts w:ascii="Arial" w:hAnsi="Arial" w:cs="Arial"/>
          <w:sz w:val="18"/>
          <w:szCs w:val="18"/>
          <w:lang w:val="fr-FR"/>
        </w:rPr>
        <w:t>à</w:t>
      </w:r>
      <w:r w:rsidR="00CE7A58" w:rsidRPr="00457CDD">
        <w:rPr>
          <w:rFonts w:ascii="Arial" w:hAnsi="Arial" w:cs="Arial"/>
          <w:b/>
          <w:sz w:val="18"/>
          <w:szCs w:val="18"/>
          <w:lang w:val="fr-FR"/>
        </w:rPr>
        <w:t xml:space="preserve"> cette occasion, il a </w:t>
      </w:r>
      <w:r w:rsidR="00E43205" w:rsidRPr="00457CDD">
        <w:rPr>
          <w:rFonts w:ascii="Arial" w:hAnsi="Arial" w:cs="Arial"/>
          <w:b/>
          <w:sz w:val="18"/>
          <w:szCs w:val="18"/>
          <w:lang w:val="fr-FR"/>
        </w:rPr>
        <w:t>examiné le</w:t>
      </w:r>
      <w:r w:rsidR="003564AD">
        <w:rPr>
          <w:rFonts w:ascii="Arial" w:hAnsi="Arial" w:cs="Arial"/>
          <w:b/>
          <w:sz w:val="18"/>
          <w:szCs w:val="18"/>
          <w:lang w:val="fr-FR"/>
        </w:rPr>
        <w:t>s problématiques de financement des projets en Zone UEMOA</w:t>
      </w:r>
      <w:r w:rsidR="00E43205" w:rsidRPr="00457CDD">
        <w:rPr>
          <w:rFonts w:ascii="Arial" w:hAnsi="Arial" w:cs="Arial"/>
          <w:sz w:val="18"/>
          <w:szCs w:val="18"/>
          <w:lang w:val="fr-FR"/>
        </w:rPr>
        <w:t> ;</w:t>
      </w:r>
    </w:p>
    <w:p w14:paraId="2B44CF8B" w14:textId="6D27245E" w:rsidR="003E5DB7" w:rsidRPr="003564AD" w:rsidRDefault="003E5DB7" w:rsidP="00852AE4">
      <w:pPr>
        <w:numPr>
          <w:ilvl w:val="0"/>
          <w:numId w:val="12"/>
        </w:numPr>
        <w:tabs>
          <w:tab w:val="clear" w:pos="170"/>
        </w:tabs>
        <w:spacing w:beforeLines="100" w:before="240" w:afterLines="100" w:after="240"/>
        <w:ind w:left="426" w:right="164"/>
        <w:jc w:val="both"/>
        <w:rPr>
          <w:rFonts w:ascii="Arial" w:hAnsi="Arial" w:cs="Arial"/>
          <w:color w:val="000000"/>
          <w:sz w:val="18"/>
          <w:szCs w:val="18"/>
          <w:lang w:val="fr-FR"/>
        </w:rPr>
      </w:pPr>
      <w:r w:rsidRPr="00457CDD">
        <w:rPr>
          <w:rFonts w:ascii="Arial" w:hAnsi="Arial" w:cs="Arial"/>
          <w:color w:val="000000"/>
          <w:sz w:val="18"/>
          <w:szCs w:val="18"/>
          <w:lang w:val="fr-FR"/>
        </w:rPr>
        <w:t xml:space="preserve">Expérience </w:t>
      </w:r>
      <w:r w:rsidR="0030398F" w:rsidRPr="00457CDD">
        <w:rPr>
          <w:rFonts w:ascii="Arial" w:hAnsi="Arial" w:cs="Arial"/>
          <w:color w:val="000000"/>
          <w:sz w:val="18"/>
          <w:szCs w:val="18"/>
          <w:lang w:val="fr-FR"/>
        </w:rPr>
        <w:t xml:space="preserve">comme expert juridique senior </w:t>
      </w:r>
      <w:r w:rsidRPr="00457CDD">
        <w:rPr>
          <w:rFonts w:ascii="Arial" w:hAnsi="Arial" w:cs="Arial"/>
          <w:color w:val="000000"/>
          <w:sz w:val="18"/>
          <w:szCs w:val="18"/>
          <w:lang w:val="fr-FR"/>
        </w:rPr>
        <w:t>d</w:t>
      </w:r>
      <w:r w:rsidR="0030398F" w:rsidRPr="00457CDD">
        <w:rPr>
          <w:rFonts w:ascii="Arial" w:hAnsi="Arial" w:cs="Arial"/>
          <w:color w:val="000000"/>
          <w:sz w:val="18"/>
          <w:szCs w:val="18"/>
          <w:lang w:val="fr-FR"/>
        </w:rPr>
        <w:t xml:space="preserve">ans le </w:t>
      </w:r>
      <w:r w:rsidR="00E34F93">
        <w:rPr>
          <w:rFonts w:ascii="Arial" w:hAnsi="Arial" w:cs="Arial"/>
          <w:color w:val="000000"/>
          <w:sz w:val="18"/>
          <w:szCs w:val="18"/>
          <w:lang w:val="fr-FR"/>
        </w:rPr>
        <w:t xml:space="preserve">cadre d’appui aux Unités PPP (Côte d’Ivoire (1011/2013) et Bénin (2019/2020) ; évaluation de projets, </w:t>
      </w:r>
      <w:r w:rsidR="008734BE">
        <w:rPr>
          <w:rFonts w:ascii="Arial" w:hAnsi="Arial" w:cs="Arial"/>
          <w:color w:val="000000"/>
          <w:sz w:val="18"/>
          <w:szCs w:val="18"/>
          <w:lang w:val="fr-FR"/>
        </w:rPr>
        <w:t xml:space="preserve">notamment </w:t>
      </w:r>
      <w:r w:rsidR="000F1DDF">
        <w:rPr>
          <w:rFonts w:ascii="Arial" w:hAnsi="Arial" w:cs="Arial"/>
          <w:color w:val="000000"/>
          <w:sz w:val="18"/>
          <w:szCs w:val="18"/>
          <w:lang w:val="fr-FR"/>
        </w:rPr>
        <w:t xml:space="preserve">infrastructures, </w:t>
      </w:r>
      <w:r w:rsidR="008734BE">
        <w:rPr>
          <w:rFonts w:ascii="Arial" w:hAnsi="Arial" w:cs="Arial"/>
          <w:color w:val="000000"/>
          <w:sz w:val="18"/>
          <w:szCs w:val="18"/>
          <w:lang w:val="fr-FR"/>
        </w:rPr>
        <w:t>autorout</w:t>
      </w:r>
      <w:r w:rsidR="000F1DDF">
        <w:rPr>
          <w:rFonts w:ascii="Arial" w:hAnsi="Arial" w:cs="Arial"/>
          <w:color w:val="000000"/>
          <w:sz w:val="18"/>
          <w:szCs w:val="18"/>
          <w:lang w:val="fr-FR"/>
        </w:rPr>
        <w:t>es</w:t>
      </w:r>
      <w:r w:rsidR="008734BE">
        <w:rPr>
          <w:rFonts w:ascii="Arial" w:hAnsi="Arial" w:cs="Arial"/>
          <w:color w:val="000000"/>
          <w:sz w:val="18"/>
          <w:szCs w:val="18"/>
          <w:lang w:val="fr-FR"/>
        </w:rPr>
        <w:t>,</w:t>
      </w:r>
      <w:r w:rsidR="000F1DDF">
        <w:rPr>
          <w:rFonts w:ascii="Arial" w:hAnsi="Arial" w:cs="Arial"/>
          <w:color w:val="000000"/>
          <w:sz w:val="18"/>
          <w:szCs w:val="18"/>
          <w:lang w:val="fr-FR"/>
        </w:rPr>
        <w:t xml:space="preserve"> ponts, chemins de fer</w:t>
      </w:r>
      <w:r w:rsidR="00C25B63">
        <w:rPr>
          <w:rFonts w:ascii="Arial" w:hAnsi="Arial" w:cs="Arial"/>
          <w:color w:val="000000"/>
          <w:sz w:val="18"/>
          <w:szCs w:val="18"/>
          <w:lang w:val="fr-FR"/>
        </w:rPr>
        <w:t xml:space="preserve">, énergie, zones industrielles, </w:t>
      </w:r>
      <w:r w:rsidR="00E34F93">
        <w:rPr>
          <w:rFonts w:ascii="Arial" w:hAnsi="Arial" w:cs="Arial"/>
          <w:color w:val="000000"/>
          <w:sz w:val="18"/>
          <w:szCs w:val="18"/>
          <w:lang w:val="fr-FR"/>
        </w:rPr>
        <w:t>conduite de transactions</w:t>
      </w:r>
      <w:r w:rsidR="00EF08D6" w:rsidRPr="00457CDD">
        <w:rPr>
          <w:rFonts w:ascii="Arial" w:hAnsi="Arial" w:cs="Arial"/>
          <w:bCs/>
          <w:color w:val="000000"/>
          <w:sz w:val="18"/>
          <w:szCs w:val="18"/>
          <w:lang w:val="fr-FR"/>
        </w:rPr>
        <w:t> ;</w:t>
      </w:r>
    </w:p>
    <w:p w14:paraId="09DAD56D" w14:textId="0808814F" w:rsidR="003564AD" w:rsidRPr="003564AD" w:rsidRDefault="003564AD" w:rsidP="00852AE4">
      <w:pPr>
        <w:numPr>
          <w:ilvl w:val="0"/>
          <w:numId w:val="12"/>
        </w:numPr>
        <w:tabs>
          <w:tab w:val="clear" w:pos="170"/>
        </w:tabs>
        <w:spacing w:beforeLines="100" w:before="240" w:afterLines="100" w:after="240"/>
        <w:ind w:left="426" w:right="164"/>
        <w:jc w:val="both"/>
        <w:rPr>
          <w:rFonts w:ascii="Arial" w:hAnsi="Arial" w:cs="Arial"/>
          <w:color w:val="000000"/>
          <w:sz w:val="18"/>
          <w:szCs w:val="18"/>
          <w:lang w:val="fr-FR"/>
        </w:rPr>
      </w:pPr>
      <w:r>
        <w:rPr>
          <w:rFonts w:ascii="Arial" w:hAnsi="Arial" w:cs="Arial"/>
          <w:bCs/>
          <w:color w:val="000000"/>
          <w:sz w:val="18"/>
          <w:szCs w:val="18"/>
          <w:lang w:val="fr-FR"/>
        </w:rPr>
        <w:t xml:space="preserve">Expérience reconnue dans le domaine de l’étude de faisabilité des projets d’infrastructures (chemin de fer, ports, autoroutes, ponts, </w:t>
      </w:r>
      <w:proofErr w:type="spellStart"/>
      <w:r>
        <w:rPr>
          <w:rFonts w:ascii="Arial" w:hAnsi="Arial" w:cs="Arial"/>
          <w:bCs/>
          <w:color w:val="000000"/>
          <w:sz w:val="18"/>
          <w:szCs w:val="18"/>
          <w:lang w:val="fr-FR"/>
        </w:rPr>
        <w:t>etc</w:t>
      </w:r>
      <w:proofErr w:type="spellEnd"/>
      <w:r>
        <w:rPr>
          <w:rFonts w:ascii="Arial" w:hAnsi="Arial" w:cs="Arial"/>
          <w:bCs/>
          <w:color w:val="000000"/>
          <w:sz w:val="18"/>
          <w:szCs w:val="18"/>
          <w:lang w:val="fr-FR"/>
        </w:rPr>
        <w:t xml:space="preserve">) ; </w:t>
      </w:r>
    </w:p>
    <w:p w14:paraId="2B3A667A" w14:textId="602FF005" w:rsidR="00C95045" w:rsidRPr="00E34F93" w:rsidRDefault="00860BEC" w:rsidP="00852AE4">
      <w:pPr>
        <w:numPr>
          <w:ilvl w:val="0"/>
          <w:numId w:val="12"/>
        </w:numPr>
        <w:tabs>
          <w:tab w:val="clear" w:pos="170"/>
        </w:tabs>
        <w:spacing w:beforeLines="100" w:before="240" w:afterLines="100" w:after="240"/>
        <w:ind w:left="426" w:right="164"/>
        <w:jc w:val="both"/>
        <w:rPr>
          <w:rFonts w:ascii="Arial" w:hAnsi="Arial" w:cs="Arial"/>
          <w:b/>
          <w:color w:val="000000"/>
          <w:sz w:val="18"/>
          <w:szCs w:val="18"/>
          <w:lang w:val="fr-FR"/>
        </w:rPr>
      </w:pPr>
      <w:r w:rsidRPr="003564AD">
        <w:rPr>
          <w:rFonts w:ascii="Arial" w:hAnsi="Arial" w:cs="Arial"/>
          <w:color w:val="000000"/>
          <w:sz w:val="18"/>
          <w:szCs w:val="18"/>
          <w:lang w:val="fr-FR"/>
        </w:rPr>
        <w:t xml:space="preserve">Expert en </w:t>
      </w:r>
      <w:r w:rsidR="00B4156E">
        <w:rPr>
          <w:rFonts w:ascii="Arial" w:hAnsi="Arial" w:cs="Arial"/>
          <w:color w:val="000000"/>
          <w:sz w:val="18"/>
          <w:szCs w:val="18"/>
          <w:lang w:val="fr-FR"/>
        </w:rPr>
        <w:t xml:space="preserve">droit de l’énergie (Code de l’électricité, Bénin, Sénégal, Burundi), texte d’applications su les énergies renouvelables (Guinée, Niger), Cadre réglementaire de l’hydrogène vert (Algérie) ; Régulation sectorielle (Electricité/Hydrocarbures aval) ; </w:t>
      </w:r>
      <w:r w:rsidRPr="003564AD">
        <w:rPr>
          <w:rFonts w:ascii="Arial" w:hAnsi="Arial" w:cs="Arial"/>
          <w:color w:val="000000"/>
          <w:sz w:val="18"/>
          <w:szCs w:val="18"/>
          <w:lang w:val="fr-FR"/>
        </w:rPr>
        <w:t>évaluation de projets d’énergie</w:t>
      </w:r>
      <w:r w:rsidR="0038367A" w:rsidRPr="003564AD">
        <w:rPr>
          <w:rFonts w:ascii="Arial" w:hAnsi="Arial" w:cs="Arial"/>
          <w:color w:val="000000"/>
          <w:sz w:val="18"/>
          <w:szCs w:val="18"/>
          <w:lang w:val="fr-FR"/>
        </w:rPr>
        <w:t>s</w:t>
      </w:r>
      <w:r w:rsidRPr="003564AD">
        <w:rPr>
          <w:rFonts w:ascii="Arial" w:hAnsi="Arial" w:cs="Arial"/>
          <w:color w:val="000000"/>
          <w:sz w:val="18"/>
          <w:szCs w:val="18"/>
          <w:lang w:val="fr-FR"/>
        </w:rPr>
        <w:t xml:space="preserve"> -Bénin, Nigéria, Madagascar- (solaire, hydro (barrages), mini hydro,</w:t>
      </w:r>
      <w:r w:rsidRPr="00860BEC">
        <w:rPr>
          <w:rFonts w:ascii="Arial" w:hAnsi="Arial" w:cs="Arial"/>
          <w:b/>
          <w:color w:val="000000"/>
          <w:sz w:val="18"/>
          <w:szCs w:val="18"/>
          <w:lang w:val="fr-FR"/>
        </w:rPr>
        <w:t xml:space="preserve"> </w:t>
      </w:r>
      <w:r w:rsidRPr="003564AD">
        <w:rPr>
          <w:rFonts w:ascii="Arial" w:hAnsi="Arial" w:cs="Arial"/>
          <w:bCs/>
          <w:color w:val="000000"/>
          <w:sz w:val="18"/>
          <w:szCs w:val="18"/>
          <w:lang w:val="fr-FR"/>
        </w:rPr>
        <w:t>non connectés) ; évaluation des études, schémas contractuels, modalités procédurales, dossiers d’appels d’offres, modèles de contrats (concession</w:t>
      </w:r>
      <w:r>
        <w:rPr>
          <w:rFonts w:ascii="Arial" w:hAnsi="Arial" w:cs="Arial"/>
          <w:color w:val="000000"/>
          <w:sz w:val="18"/>
          <w:szCs w:val="18"/>
          <w:lang w:val="fr-FR"/>
        </w:rPr>
        <w:t xml:space="preserve">, </w:t>
      </w:r>
      <w:r w:rsidR="00C25B63">
        <w:rPr>
          <w:rFonts w:ascii="Arial" w:hAnsi="Arial" w:cs="Arial"/>
          <w:color w:val="000000"/>
          <w:sz w:val="18"/>
          <w:szCs w:val="18"/>
          <w:lang w:val="fr-FR"/>
        </w:rPr>
        <w:t>contrat d’achat,</w:t>
      </w:r>
      <w:r>
        <w:rPr>
          <w:rFonts w:ascii="Arial" w:hAnsi="Arial" w:cs="Arial"/>
          <w:color w:val="000000"/>
          <w:sz w:val="18"/>
          <w:szCs w:val="18"/>
          <w:lang w:val="fr-FR"/>
        </w:rPr>
        <w:t xml:space="preserve"> raccordement</w:t>
      </w:r>
      <w:r w:rsidR="00163A5A">
        <w:rPr>
          <w:rFonts w:ascii="Arial" w:hAnsi="Arial" w:cs="Arial"/>
          <w:color w:val="000000"/>
          <w:sz w:val="18"/>
          <w:szCs w:val="18"/>
          <w:lang w:val="fr-FR"/>
        </w:rPr>
        <w:t xml:space="preserve"> au réseau</w:t>
      </w:r>
      <w:r>
        <w:rPr>
          <w:rFonts w:ascii="Arial" w:hAnsi="Arial" w:cs="Arial"/>
          <w:color w:val="000000"/>
          <w:sz w:val="18"/>
          <w:szCs w:val="18"/>
          <w:lang w:val="fr-FR"/>
        </w:rPr>
        <w:t>), conduite de la transaction tant sur financement</w:t>
      </w:r>
      <w:r w:rsidR="00703E6F">
        <w:rPr>
          <w:rFonts w:ascii="Arial" w:hAnsi="Arial" w:cs="Arial"/>
          <w:color w:val="000000"/>
          <w:sz w:val="18"/>
          <w:szCs w:val="18"/>
          <w:lang w:val="fr-FR"/>
        </w:rPr>
        <w:t xml:space="preserve"> (</w:t>
      </w:r>
      <w:proofErr w:type="spellStart"/>
      <w:r w:rsidR="00703E6F">
        <w:rPr>
          <w:rFonts w:ascii="Arial" w:hAnsi="Arial" w:cs="Arial"/>
          <w:color w:val="000000"/>
          <w:sz w:val="18"/>
          <w:szCs w:val="18"/>
          <w:lang w:val="fr-FR"/>
        </w:rPr>
        <w:t>bancabilité</w:t>
      </w:r>
      <w:proofErr w:type="spellEnd"/>
      <w:r w:rsidR="00703E6F">
        <w:rPr>
          <w:rFonts w:ascii="Arial" w:hAnsi="Arial" w:cs="Arial"/>
          <w:color w:val="000000"/>
          <w:sz w:val="18"/>
          <w:szCs w:val="18"/>
          <w:lang w:val="fr-FR"/>
        </w:rPr>
        <w:t xml:space="preserve">, </w:t>
      </w:r>
      <w:proofErr w:type="spellStart"/>
      <w:r w:rsidR="00703E6F">
        <w:rPr>
          <w:rFonts w:ascii="Arial" w:hAnsi="Arial" w:cs="Arial"/>
          <w:color w:val="000000"/>
          <w:sz w:val="18"/>
          <w:szCs w:val="18"/>
          <w:lang w:val="fr-FR"/>
        </w:rPr>
        <w:t>closing</w:t>
      </w:r>
      <w:proofErr w:type="spellEnd"/>
      <w:r w:rsidR="00703E6F">
        <w:rPr>
          <w:rFonts w:ascii="Arial" w:hAnsi="Arial" w:cs="Arial"/>
          <w:color w:val="000000"/>
          <w:sz w:val="18"/>
          <w:szCs w:val="18"/>
          <w:lang w:val="fr-FR"/>
        </w:rPr>
        <w:t xml:space="preserve"> financier)</w:t>
      </w:r>
      <w:r w:rsidRPr="00860BEC">
        <w:rPr>
          <w:rFonts w:ascii="Arial" w:hAnsi="Arial" w:cs="Arial"/>
          <w:b/>
          <w:color w:val="000000"/>
          <w:sz w:val="18"/>
          <w:szCs w:val="18"/>
          <w:lang w:val="fr-FR"/>
        </w:rPr>
        <w:t> </w:t>
      </w:r>
      <w:r>
        <w:rPr>
          <w:rFonts w:ascii="Arial" w:hAnsi="Arial" w:cs="Arial"/>
          <w:color w:val="000000"/>
          <w:sz w:val="18"/>
          <w:szCs w:val="18"/>
          <w:lang w:val="fr-FR"/>
        </w:rPr>
        <w:t>;</w:t>
      </w:r>
    </w:p>
    <w:p w14:paraId="7A7A32C7" w14:textId="4129991F" w:rsidR="00E34F93" w:rsidRPr="00EC5DC5" w:rsidRDefault="00E34F93" w:rsidP="00852AE4">
      <w:pPr>
        <w:numPr>
          <w:ilvl w:val="0"/>
          <w:numId w:val="12"/>
        </w:numPr>
        <w:tabs>
          <w:tab w:val="clear" w:pos="170"/>
        </w:tabs>
        <w:spacing w:beforeLines="100" w:before="240" w:afterLines="100" w:after="240"/>
        <w:ind w:left="426" w:right="164"/>
        <w:jc w:val="both"/>
        <w:rPr>
          <w:rFonts w:ascii="Arial" w:hAnsi="Arial" w:cs="Arial"/>
          <w:b/>
          <w:color w:val="000000"/>
          <w:sz w:val="18"/>
          <w:szCs w:val="18"/>
          <w:lang w:val="fr-FR"/>
        </w:rPr>
      </w:pPr>
      <w:r>
        <w:rPr>
          <w:rFonts w:ascii="Arial" w:hAnsi="Arial" w:cs="Arial"/>
          <w:color w:val="000000"/>
          <w:sz w:val="18"/>
          <w:szCs w:val="18"/>
          <w:lang w:val="fr-FR"/>
        </w:rPr>
        <w:lastRenderedPageBreak/>
        <w:t>Expert dans le développement réglementaire/institutionnel et opérationnel des zones économiques spéciales, zones franches (Côte d’Ivoire, Mauritanie, Sénégal, Guinée</w:t>
      </w:r>
      <w:r w:rsidR="00597703">
        <w:rPr>
          <w:rFonts w:ascii="Arial" w:hAnsi="Arial" w:cs="Arial"/>
          <w:color w:val="000000"/>
          <w:sz w:val="18"/>
          <w:szCs w:val="18"/>
          <w:lang w:val="fr-FR"/>
        </w:rPr>
        <w:t>, Madagascar</w:t>
      </w:r>
      <w:r>
        <w:rPr>
          <w:rFonts w:ascii="Arial" w:hAnsi="Arial" w:cs="Arial"/>
          <w:color w:val="000000"/>
          <w:sz w:val="18"/>
          <w:szCs w:val="18"/>
          <w:lang w:val="fr-FR"/>
        </w:rPr>
        <w:t>) ; mise en place de guichet unique, centre d’affaires ; négociation de convention</w:t>
      </w:r>
      <w:r w:rsidR="00EC5DC5">
        <w:rPr>
          <w:rFonts w:ascii="Arial" w:hAnsi="Arial" w:cs="Arial"/>
          <w:color w:val="000000"/>
          <w:sz w:val="18"/>
          <w:szCs w:val="18"/>
          <w:lang w:val="fr-FR"/>
        </w:rPr>
        <w:t>s</w:t>
      </w:r>
      <w:r>
        <w:rPr>
          <w:rFonts w:ascii="Arial" w:hAnsi="Arial" w:cs="Arial"/>
          <w:color w:val="000000"/>
          <w:sz w:val="18"/>
          <w:szCs w:val="18"/>
          <w:lang w:val="fr-FR"/>
        </w:rPr>
        <w:t xml:space="preserve"> promoteur développeur dans les ZES ; stratégie de développement des ZES en relation avec la révision de la politique industrielle ;</w:t>
      </w:r>
    </w:p>
    <w:p w14:paraId="3CFB020A" w14:textId="2FB6F371" w:rsidR="00EC5DC5" w:rsidRPr="00467225" w:rsidRDefault="00EC5DC5" w:rsidP="00852AE4">
      <w:pPr>
        <w:numPr>
          <w:ilvl w:val="0"/>
          <w:numId w:val="12"/>
        </w:numPr>
        <w:tabs>
          <w:tab w:val="clear" w:pos="170"/>
        </w:tabs>
        <w:spacing w:beforeLines="100" w:before="240" w:afterLines="100" w:after="240"/>
        <w:ind w:left="426" w:right="164"/>
        <w:jc w:val="both"/>
        <w:rPr>
          <w:rFonts w:ascii="Arial" w:hAnsi="Arial" w:cs="Arial"/>
          <w:b/>
          <w:color w:val="000000"/>
          <w:sz w:val="18"/>
          <w:szCs w:val="18"/>
          <w:lang w:val="fr-FR"/>
        </w:rPr>
      </w:pPr>
      <w:r>
        <w:rPr>
          <w:rFonts w:ascii="Arial" w:hAnsi="Arial" w:cs="Arial"/>
          <w:color w:val="000000"/>
          <w:sz w:val="18"/>
          <w:szCs w:val="18"/>
          <w:lang w:val="fr-FR"/>
        </w:rPr>
        <w:t>Expert dan</w:t>
      </w:r>
      <w:r w:rsidR="00BD6D38">
        <w:rPr>
          <w:rFonts w:ascii="Arial" w:hAnsi="Arial" w:cs="Arial"/>
          <w:color w:val="000000"/>
          <w:sz w:val="18"/>
          <w:szCs w:val="18"/>
          <w:lang w:val="fr-FR"/>
        </w:rPr>
        <w:t xml:space="preserve">s le </w:t>
      </w:r>
      <w:r>
        <w:rPr>
          <w:rFonts w:ascii="Arial" w:hAnsi="Arial" w:cs="Arial"/>
          <w:color w:val="000000"/>
          <w:sz w:val="18"/>
          <w:szCs w:val="18"/>
          <w:lang w:val="fr-FR"/>
        </w:rPr>
        <w:t>développement des projets d’agropole (Sénégal (concept, analyse du marché, stratégie de développement, gouvernance</w:t>
      </w:r>
      <w:r w:rsidR="00C25B63">
        <w:rPr>
          <w:rFonts w:ascii="Arial" w:hAnsi="Arial" w:cs="Arial"/>
          <w:color w:val="000000"/>
          <w:sz w:val="18"/>
          <w:szCs w:val="18"/>
          <w:lang w:val="fr-FR"/>
        </w:rPr>
        <w:t>, négociations contractuelle</w:t>
      </w:r>
      <w:r>
        <w:rPr>
          <w:rFonts w:ascii="Arial" w:hAnsi="Arial" w:cs="Arial"/>
          <w:color w:val="000000"/>
          <w:sz w:val="18"/>
          <w:szCs w:val="18"/>
          <w:lang w:val="fr-FR"/>
        </w:rPr>
        <w:t>)</w:t>
      </w:r>
      <w:r w:rsidR="00597703">
        <w:rPr>
          <w:rFonts w:ascii="Arial" w:hAnsi="Arial" w:cs="Arial"/>
          <w:color w:val="000000"/>
          <w:sz w:val="18"/>
          <w:szCs w:val="18"/>
          <w:lang w:val="fr-FR"/>
        </w:rPr>
        <w:t>, Madagascar.</w:t>
      </w:r>
    </w:p>
    <w:p w14:paraId="048A1C51" w14:textId="2A892B83" w:rsidR="00C46015" w:rsidRDefault="00F15581" w:rsidP="00852AE4">
      <w:pPr>
        <w:numPr>
          <w:ilvl w:val="0"/>
          <w:numId w:val="12"/>
        </w:numPr>
        <w:tabs>
          <w:tab w:val="clear" w:pos="170"/>
        </w:tabs>
        <w:spacing w:beforeLines="100" w:before="240" w:afterLines="100" w:after="240"/>
        <w:ind w:left="426" w:right="164"/>
        <w:jc w:val="both"/>
        <w:rPr>
          <w:rFonts w:ascii="Arial" w:hAnsi="Arial" w:cs="Arial"/>
          <w:bCs/>
          <w:color w:val="000000"/>
          <w:sz w:val="18"/>
          <w:szCs w:val="18"/>
          <w:lang w:val="fr-FR"/>
        </w:rPr>
      </w:pPr>
      <w:r w:rsidRPr="00F15581">
        <w:rPr>
          <w:rFonts w:ascii="Arial" w:hAnsi="Arial" w:cs="Arial"/>
          <w:bCs/>
          <w:color w:val="000000"/>
          <w:sz w:val="18"/>
          <w:szCs w:val="18"/>
          <w:lang w:val="fr-FR"/>
        </w:rPr>
        <w:t>Francophone de langue maternelle, et bilingue en anglais.</w:t>
      </w:r>
    </w:p>
    <w:p w14:paraId="6B56FD48" w14:textId="033F91F2"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38CE9BD9" w14:textId="693DB0BE"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7EB262DA" w14:textId="1C8752BD"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0E7DD4C9" w14:textId="0C58D85F"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47717493" w14:textId="669210DA"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0C9D7927" w14:textId="103D8D9C"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246E553E" w14:textId="37C8EE83"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3272D9E7" w14:textId="7B1E433D"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53067092" w14:textId="39198328"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22C96183" w14:textId="22AE991C"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1F349BB1" w14:textId="4045AAF2"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4BBBD0FE" w14:textId="7F4D7A42"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5A583BF2" w14:textId="0600AA6E"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6296E692" w14:textId="52185A1C"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0B45D3AB" w14:textId="049BD443"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692AC5DC" w14:textId="28F5799E"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6C475D11" w14:textId="08CA37A3"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50C50F67" w14:textId="32ECBC2F"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3EFC21C7" w14:textId="69A8ACCD"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06FA28B1" w14:textId="45F7B736"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4B3C7333" w14:textId="691C4A89"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7D644FE5" w14:textId="0C59F423"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71F7A493" w14:textId="44718EA4"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537A1181" w14:textId="0CFE593C"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14B1FE55" w14:textId="0B76CAD0"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674F4F6C" w14:textId="68A6D579"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63586ABB" w14:textId="520377BA" w:rsidR="00C665AC" w:rsidRDefault="00C665AC" w:rsidP="00C665AC">
      <w:pPr>
        <w:spacing w:beforeLines="100" w:before="240" w:afterLines="100" w:after="240"/>
        <w:ind w:right="164"/>
        <w:jc w:val="both"/>
        <w:rPr>
          <w:rFonts w:ascii="Arial" w:hAnsi="Arial" w:cs="Arial"/>
          <w:bCs/>
          <w:color w:val="000000"/>
          <w:sz w:val="18"/>
          <w:szCs w:val="18"/>
          <w:lang w:val="fr-FR"/>
        </w:rPr>
      </w:pPr>
    </w:p>
    <w:p w14:paraId="3E9A51EB" w14:textId="77777777" w:rsidR="00B4156E" w:rsidRDefault="00B4156E" w:rsidP="00C665AC">
      <w:pPr>
        <w:spacing w:beforeLines="100" w:before="240" w:afterLines="100" w:after="240"/>
        <w:ind w:right="164"/>
        <w:jc w:val="both"/>
        <w:rPr>
          <w:rFonts w:ascii="Arial" w:hAnsi="Arial" w:cs="Arial"/>
          <w:bCs/>
          <w:color w:val="000000"/>
          <w:sz w:val="18"/>
          <w:szCs w:val="18"/>
          <w:lang w:val="fr-FR"/>
        </w:rPr>
        <w:sectPr w:rsidR="00B4156E" w:rsidSect="00B4156E">
          <w:footerReference w:type="default" r:id="rId7"/>
          <w:pgSz w:w="11906" w:h="16838" w:code="9"/>
          <w:pgMar w:top="1134" w:right="1134" w:bottom="1418" w:left="567" w:header="709" w:footer="709" w:gutter="0"/>
          <w:cols w:space="720"/>
          <w:docGrid w:linePitch="360"/>
        </w:sectPr>
      </w:pPr>
    </w:p>
    <w:p w14:paraId="416D0B5E" w14:textId="62E1F8D1" w:rsidR="009D65E3" w:rsidRDefault="00B4156E" w:rsidP="00EF351A">
      <w:pPr>
        <w:numPr>
          <w:ilvl w:val="0"/>
          <w:numId w:val="1"/>
        </w:numPr>
        <w:spacing w:before="120" w:after="120"/>
        <w:ind w:left="0" w:firstLine="0"/>
        <w:jc w:val="both"/>
        <w:rPr>
          <w:rFonts w:ascii="Arial" w:hAnsi="Arial" w:cs="Arial"/>
          <w:bCs/>
          <w:sz w:val="18"/>
          <w:szCs w:val="18"/>
          <w:lang w:val="fr-FR"/>
        </w:rPr>
      </w:pPr>
      <w:r>
        <w:rPr>
          <w:rFonts w:ascii="Arial" w:hAnsi="Arial" w:cs="Arial"/>
          <w:b/>
          <w:bCs/>
          <w:sz w:val="18"/>
          <w:szCs w:val="18"/>
          <w:lang w:val="fr-FR"/>
        </w:rPr>
        <w:lastRenderedPageBreak/>
        <w:t>Exp</w:t>
      </w:r>
      <w:r w:rsidR="009D65E3" w:rsidRPr="00EF08D6">
        <w:rPr>
          <w:rFonts w:ascii="Arial" w:hAnsi="Arial" w:cs="Arial"/>
          <w:b/>
          <w:bCs/>
          <w:sz w:val="18"/>
          <w:szCs w:val="18"/>
          <w:lang w:val="fr-FR"/>
        </w:rPr>
        <w:t>érience</w:t>
      </w:r>
      <w:r w:rsidR="00401651" w:rsidRPr="00EF08D6">
        <w:rPr>
          <w:rFonts w:ascii="Arial" w:hAnsi="Arial" w:cs="Arial"/>
          <w:b/>
          <w:bCs/>
          <w:sz w:val="18"/>
          <w:szCs w:val="18"/>
          <w:lang w:val="fr-FR"/>
        </w:rPr>
        <w:t>s</w:t>
      </w:r>
      <w:r w:rsidR="009D65E3" w:rsidRPr="00EF08D6">
        <w:rPr>
          <w:rFonts w:ascii="Arial" w:hAnsi="Arial" w:cs="Arial"/>
          <w:b/>
          <w:bCs/>
          <w:sz w:val="18"/>
          <w:szCs w:val="18"/>
          <w:lang w:val="fr-FR"/>
        </w:rPr>
        <w:t xml:space="preserve"> spécifique</w:t>
      </w:r>
      <w:r w:rsidR="00401651" w:rsidRPr="00EF08D6">
        <w:rPr>
          <w:rFonts w:ascii="Arial" w:hAnsi="Arial" w:cs="Arial"/>
          <w:b/>
          <w:bCs/>
          <w:sz w:val="18"/>
          <w:szCs w:val="18"/>
          <w:lang w:val="fr-FR"/>
        </w:rPr>
        <w:t>s</w:t>
      </w:r>
      <w:r w:rsidR="00852AE4">
        <w:rPr>
          <w:rFonts w:ascii="Arial" w:hAnsi="Arial" w:cs="Arial"/>
          <w:b/>
          <w:bCs/>
          <w:sz w:val="18"/>
          <w:szCs w:val="18"/>
          <w:lang w:val="fr-FR"/>
        </w:rPr>
        <w:t xml:space="preserve"> </w:t>
      </w:r>
      <w:r w:rsidR="00EF08D6" w:rsidRPr="00EF08D6">
        <w:rPr>
          <w:rFonts w:ascii="Arial" w:hAnsi="Arial" w:cs="Arial"/>
          <w:b/>
          <w:bCs/>
          <w:sz w:val="18"/>
          <w:szCs w:val="18"/>
          <w:lang w:val="fr-FR"/>
        </w:rPr>
        <w:t>en Afrique</w:t>
      </w:r>
      <w:r w:rsidR="00852AE4">
        <w:rPr>
          <w:rFonts w:ascii="Arial" w:hAnsi="Arial" w:cs="Arial"/>
          <w:b/>
          <w:bCs/>
          <w:sz w:val="18"/>
          <w:szCs w:val="18"/>
          <w:lang w:val="fr-FR"/>
        </w:rPr>
        <w:t xml:space="preserve"> </w:t>
      </w:r>
    </w:p>
    <w:p w14:paraId="02D18B4A" w14:textId="76D73461" w:rsidR="00233561" w:rsidRPr="00C61997" w:rsidRDefault="00233561" w:rsidP="00C665AC">
      <w:pPr>
        <w:keepNext/>
        <w:keepLines/>
        <w:spacing w:after="120"/>
        <w:rPr>
          <w:rFonts w:ascii="Arial" w:hAnsi="Arial" w:cs="Arial"/>
          <w:b/>
          <w:bCs/>
          <w:sz w:val="20"/>
          <w:szCs w:val="20"/>
          <w:lang w:val="fr-FR"/>
        </w:rPr>
      </w:pPr>
    </w:p>
    <w:tbl>
      <w:tblPr>
        <w:tblW w:w="5365" w:type="pct"/>
        <w:tblInd w:w="-740" w:type="dxa"/>
        <w:tblBorders>
          <w:top w:val="single" w:sz="12" w:space="0" w:color="3882C3"/>
          <w:left w:val="single" w:sz="12" w:space="0" w:color="3882C3"/>
          <w:bottom w:val="single" w:sz="12" w:space="0" w:color="3882C3"/>
          <w:right w:val="single" w:sz="12" w:space="0" w:color="3882C3"/>
          <w:insideH w:val="single" w:sz="6" w:space="0" w:color="3882C3"/>
          <w:insideV w:val="single" w:sz="6" w:space="0" w:color="3882C3"/>
        </w:tblBorders>
        <w:tblLayout w:type="fixed"/>
        <w:tblCellMar>
          <w:left w:w="70" w:type="dxa"/>
          <w:right w:w="70" w:type="dxa"/>
        </w:tblCellMar>
        <w:tblLook w:val="0000" w:firstRow="0" w:lastRow="0" w:firstColumn="0" w:lastColumn="0" w:noHBand="0" w:noVBand="0"/>
      </w:tblPr>
      <w:tblGrid>
        <w:gridCol w:w="1158"/>
        <w:gridCol w:w="1602"/>
        <w:gridCol w:w="2135"/>
        <w:gridCol w:w="1157"/>
        <w:gridCol w:w="9245"/>
      </w:tblGrid>
      <w:tr w:rsidR="00D34B79" w:rsidRPr="007D04D9" w14:paraId="646A90BC" w14:textId="77777777" w:rsidTr="00551514">
        <w:tc>
          <w:tcPr>
            <w:tcW w:w="1158" w:type="dxa"/>
            <w:shd w:val="pct12" w:color="auto" w:fill="FFFFFF"/>
          </w:tcPr>
          <w:p w14:paraId="3BD93607" w14:textId="77777777" w:rsidR="00D34B79" w:rsidRPr="00375870" w:rsidRDefault="00D34B79" w:rsidP="00D34B79">
            <w:pPr>
              <w:pStyle w:val="normaltableau"/>
              <w:spacing w:before="0" w:after="0"/>
              <w:jc w:val="center"/>
              <w:rPr>
                <w:rFonts w:ascii="Arial" w:hAnsi="Arial" w:cs="Arial"/>
                <w:b/>
                <w:sz w:val="18"/>
                <w:szCs w:val="18"/>
              </w:rPr>
            </w:pPr>
            <w:r w:rsidRPr="00375870">
              <w:rPr>
                <w:rFonts w:ascii="Arial" w:hAnsi="Arial" w:cs="Arial"/>
                <w:b/>
                <w:sz w:val="18"/>
                <w:szCs w:val="18"/>
                <w:lang w:val="fr-FR"/>
              </w:rPr>
              <w:t>Date de- Date à</w:t>
            </w:r>
          </w:p>
        </w:tc>
        <w:tc>
          <w:tcPr>
            <w:tcW w:w="1602" w:type="dxa"/>
            <w:shd w:val="pct12" w:color="auto" w:fill="FFFFFF"/>
          </w:tcPr>
          <w:p w14:paraId="16FA8177" w14:textId="77777777" w:rsidR="00D34B79" w:rsidRPr="00375870" w:rsidRDefault="00D34B79" w:rsidP="00D34B79">
            <w:pPr>
              <w:pStyle w:val="normaltableau"/>
              <w:keepNext/>
              <w:keepLines/>
              <w:spacing w:before="0" w:after="0"/>
              <w:jc w:val="center"/>
              <w:rPr>
                <w:rFonts w:ascii="Arial" w:hAnsi="Arial" w:cs="Arial"/>
                <w:b/>
                <w:sz w:val="18"/>
                <w:szCs w:val="18"/>
              </w:rPr>
            </w:pPr>
            <w:r w:rsidRPr="00375870">
              <w:rPr>
                <w:rFonts w:ascii="Arial" w:hAnsi="Arial" w:cs="Arial"/>
                <w:b/>
                <w:sz w:val="18"/>
                <w:szCs w:val="18"/>
              </w:rPr>
              <w:t>Lieu</w:t>
            </w:r>
          </w:p>
        </w:tc>
        <w:tc>
          <w:tcPr>
            <w:tcW w:w="2135" w:type="dxa"/>
            <w:shd w:val="pct12" w:color="auto" w:fill="FFFFFF"/>
          </w:tcPr>
          <w:p w14:paraId="23457152" w14:textId="77777777" w:rsidR="001B4168" w:rsidRPr="00375870" w:rsidRDefault="001B4168" w:rsidP="001B4168">
            <w:pPr>
              <w:rPr>
                <w:rFonts w:ascii="Arial" w:hAnsi="Arial" w:cs="Arial"/>
                <w:sz w:val="18"/>
                <w:szCs w:val="18"/>
                <w:lang w:val="fr-FR" w:eastAsia="fr-FR"/>
              </w:rPr>
            </w:pPr>
            <w:r w:rsidRPr="00375870">
              <w:rPr>
                <w:rFonts w:ascii="Arial" w:hAnsi="Arial" w:cs="Arial"/>
                <w:b/>
                <w:sz w:val="18"/>
                <w:szCs w:val="18"/>
                <w:lang w:val="fr-FR"/>
              </w:rPr>
              <w:t>Employeur&amp; personne référente</w:t>
            </w:r>
            <w:r w:rsidRPr="00375870">
              <w:rPr>
                <w:rStyle w:val="Appelnotedebasdep"/>
                <w:rFonts w:ascii="Arial" w:hAnsi="Arial" w:cs="Arial"/>
                <w:b/>
                <w:sz w:val="18"/>
                <w:szCs w:val="18"/>
              </w:rPr>
              <w:footnoteReference w:id="1"/>
            </w:r>
            <w:r w:rsidRPr="00375870">
              <w:rPr>
                <w:rFonts w:ascii="Arial" w:hAnsi="Arial" w:cs="Arial"/>
                <w:b/>
                <w:sz w:val="18"/>
                <w:szCs w:val="18"/>
                <w:lang w:val="fr-FR"/>
              </w:rPr>
              <w:t xml:space="preserve"> (nom &amp; coordonnées)</w:t>
            </w:r>
            <w:r w:rsidRPr="00375870">
              <w:rPr>
                <w:rFonts w:ascii="Arial" w:hAnsi="Arial" w:cs="Arial"/>
                <w:sz w:val="18"/>
                <w:szCs w:val="18"/>
                <w:lang w:val="fr-FR" w:eastAsia="fr-FR"/>
              </w:rPr>
              <w:t xml:space="preserve"> </w:t>
            </w:r>
          </w:p>
          <w:p w14:paraId="3A192E62" w14:textId="77777777" w:rsidR="00D34B79" w:rsidRPr="00375870" w:rsidRDefault="00D34B79" w:rsidP="00D34B79">
            <w:pPr>
              <w:rPr>
                <w:rFonts w:ascii="Arial" w:hAnsi="Arial" w:cs="Arial"/>
                <w:sz w:val="18"/>
                <w:szCs w:val="18"/>
                <w:lang w:val="fr-FR"/>
              </w:rPr>
            </w:pPr>
          </w:p>
        </w:tc>
        <w:tc>
          <w:tcPr>
            <w:tcW w:w="1157" w:type="dxa"/>
            <w:shd w:val="pct12" w:color="auto" w:fill="FFFFFF"/>
          </w:tcPr>
          <w:p w14:paraId="73152609" w14:textId="77777777" w:rsidR="00D34B79" w:rsidRPr="00375870" w:rsidRDefault="001B4168" w:rsidP="00D34B79">
            <w:pPr>
              <w:rPr>
                <w:rFonts w:ascii="Arial" w:hAnsi="Arial" w:cs="Arial"/>
                <w:b/>
                <w:sz w:val="18"/>
                <w:szCs w:val="18"/>
              </w:rPr>
            </w:pPr>
            <w:r w:rsidRPr="00375870">
              <w:rPr>
                <w:rFonts w:ascii="Arial" w:hAnsi="Arial" w:cs="Arial"/>
                <w:b/>
                <w:sz w:val="18"/>
                <w:szCs w:val="18"/>
                <w:lang w:val="fr-FR"/>
              </w:rPr>
              <w:t>Poste</w:t>
            </w:r>
          </w:p>
        </w:tc>
        <w:tc>
          <w:tcPr>
            <w:tcW w:w="9245" w:type="dxa"/>
            <w:shd w:val="pct12" w:color="auto" w:fill="FFFFFF"/>
          </w:tcPr>
          <w:p w14:paraId="0D612F91" w14:textId="0CF6FE00" w:rsidR="00D34B79" w:rsidRPr="00375870" w:rsidRDefault="00D34B79" w:rsidP="00D34B79">
            <w:pPr>
              <w:pStyle w:val="normaltableau"/>
              <w:keepNext/>
              <w:keepLines/>
              <w:spacing w:before="0" w:after="0"/>
              <w:jc w:val="center"/>
              <w:rPr>
                <w:rFonts w:ascii="Arial" w:hAnsi="Arial" w:cs="Arial"/>
                <w:b/>
                <w:sz w:val="18"/>
                <w:szCs w:val="18"/>
              </w:rPr>
            </w:pPr>
            <w:r w:rsidRPr="00375870">
              <w:rPr>
                <w:rFonts w:ascii="Arial" w:hAnsi="Arial" w:cs="Arial"/>
                <w:b/>
                <w:sz w:val="18"/>
                <w:szCs w:val="18"/>
                <w:highlight w:val="green"/>
              </w:rPr>
              <w:t>Description</w:t>
            </w:r>
            <w:r w:rsidR="00C25B63" w:rsidRPr="00375870">
              <w:rPr>
                <w:rFonts w:ascii="Arial" w:hAnsi="Arial" w:cs="Arial"/>
                <w:b/>
                <w:sz w:val="18"/>
                <w:szCs w:val="18"/>
                <w:highlight w:val="green"/>
              </w:rPr>
              <w:t xml:space="preserve"> de </w:t>
            </w:r>
            <w:proofErr w:type="spellStart"/>
            <w:r w:rsidR="00C25B63" w:rsidRPr="00375870">
              <w:rPr>
                <w:rFonts w:ascii="Arial" w:hAnsi="Arial" w:cs="Arial"/>
                <w:b/>
                <w:sz w:val="18"/>
                <w:szCs w:val="18"/>
                <w:highlight w:val="green"/>
              </w:rPr>
              <w:t>l’expérience</w:t>
            </w:r>
            <w:proofErr w:type="spellEnd"/>
            <w:r w:rsidR="00C25B63" w:rsidRPr="00375870">
              <w:rPr>
                <w:rFonts w:ascii="Arial" w:hAnsi="Arial" w:cs="Arial"/>
                <w:b/>
                <w:sz w:val="18"/>
                <w:szCs w:val="18"/>
                <w:highlight w:val="green"/>
              </w:rPr>
              <w:t xml:space="preserve"> </w:t>
            </w:r>
            <w:proofErr w:type="spellStart"/>
            <w:r w:rsidR="00C25B63" w:rsidRPr="00375870">
              <w:rPr>
                <w:rFonts w:ascii="Arial" w:hAnsi="Arial" w:cs="Arial"/>
                <w:b/>
                <w:sz w:val="18"/>
                <w:szCs w:val="18"/>
                <w:highlight w:val="green"/>
              </w:rPr>
              <w:t>en</w:t>
            </w:r>
            <w:proofErr w:type="spellEnd"/>
            <w:r w:rsidR="00C25B63" w:rsidRPr="00375870">
              <w:rPr>
                <w:rFonts w:ascii="Arial" w:hAnsi="Arial" w:cs="Arial"/>
                <w:b/>
                <w:sz w:val="18"/>
                <w:szCs w:val="18"/>
                <w:highlight w:val="green"/>
              </w:rPr>
              <w:t xml:space="preserve"> PPP infrastructures</w:t>
            </w:r>
          </w:p>
        </w:tc>
      </w:tr>
      <w:tr w:rsidR="00AD337B" w:rsidRPr="00163A5A" w14:paraId="07944EB4" w14:textId="77777777" w:rsidTr="00551514">
        <w:tc>
          <w:tcPr>
            <w:tcW w:w="1158" w:type="dxa"/>
          </w:tcPr>
          <w:p w14:paraId="50231C67" w14:textId="3DE9A830" w:rsidR="00AD337B" w:rsidRPr="00375870" w:rsidRDefault="00AD337B" w:rsidP="00B765CA">
            <w:pPr>
              <w:spacing w:before="10" w:after="10"/>
              <w:rPr>
                <w:rFonts w:ascii="Arial" w:hAnsi="Arial" w:cs="Arial"/>
                <w:bCs/>
                <w:sz w:val="18"/>
                <w:szCs w:val="18"/>
                <w:lang w:val="fr-FR"/>
              </w:rPr>
            </w:pPr>
            <w:r w:rsidRPr="00375870">
              <w:rPr>
                <w:rFonts w:ascii="Arial" w:hAnsi="Arial" w:cs="Arial"/>
                <w:bCs/>
                <w:sz w:val="18"/>
                <w:szCs w:val="18"/>
                <w:lang w:val="fr-FR"/>
              </w:rPr>
              <w:t>2022</w:t>
            </w:r>
            <w:r w:rsidR="00A769A6" w:rsidRPr="00375870">
              <w:rPr>
                <w:rFonts w:ascii="Arial" w:hAnsi="Arial" w:cs="Arial"/>
                <w:bCs/>
                <w:sz w:val="18"/>
                <w:szCs w:val="18"/>
                <w:lang w:val="fr-FR"/>
              </w:rPr>
              <w:t>/2023</w:t>
            </w:r>
          </w:p>
        </w:tc>
        <w:tc>
          <w:tcPr>
            <w:tcW w:w="1602" w:type="dxa"/>
          </w:tcPr>
          <w:p w14:paraId="6E05710F" w14:textId="3AF0F4C8" w:rsidR="00AD337B" w:rsidRPr="00375870" w:rsidRDefault="00AD337B" w:rsidP="00B765CA">
            <w:pPr>
              <w:spacing w:before="10" w:after="10"/>
              <w:rPr>
                <w:rFonts w:ascii="Arial" w:hAnsi="Arial" w:cs="Arial"/>
                <w:bCs/>
                <w:sz w:val="18"/>
                <w:szCs w:val="18"/>
                <w:lang w:val="fr-FR"/>
              </w:rPr>
            </w:pPr>
            <w:r w:rsidRPr="00375870">
              <w:rPr>
                <w:rFonts w:ascii="Arial" w:hAnsi="Arial" w:cs="Arial"/>
                <w:bCs/>
                <w:sz w:val="18"/>
                <w:szCs w:val="18"/>
                <w:lang w:val="fr-FR"/>
              </w:rPr>
              <w:t>Burundi</w:t>
            </w:r>
          </w:p>
        </w:tc>
        <w:tc>
          <w:tcPr>
            <w:tcW w:w="2135" w:type="dxa"/>
          </w:tcPr>
          <w:p w14:paraId="7C79FD48" w14:textId="77777777" w:rsidR="00AD337B" w:rsidRPr="00375870" w:rsidRDefault="00AD337B" w:rsidP="008B20C5">
            <w:pPr>
              <w:rPr>
                <w:rFonts w:ascii="Arial" w:hAnsi="Arial" w:cs="Arial"/>
                <w:sz w:val="18"/>
                <w:szCs w:val="18"/>
                <w:lang w:val="fr-FR"/>
              </w:rPr>
            </w:pPr>
            <w:r w:rsidRPr="00375870">
              <w:rPr>
                <w:rFonts w:ascii="Arial" w:hAnsi="Arial" w:cs="Arial"/>
                <w:sz w:val="18"/>
                <w:szCs w:val="18"/>
                <w:lang w:val="fr-FR"/>
              </w:rPr>
              <w:t>Union Européenne</w:t>
            </w:r>
          </w:p>
          <w:p w14:paraId="2F576E98" w14:textId="77777777" w:rsidR="00AD337B" w:rsidRPr="00375870" w:rsidRDefault="00AD337B" w:rsidP="008B20C5">
            <w:pPr>
              <w:rPr>
                <w:rFonts w:ascii="Arial" w:hAnsi="Arial" w:cs="Arial"/>
                <w:sz w:val="18"/>
                <w:szCs w:val="18"/>
                <w:lang w:val="fr-FR"/>
              </w:rPr>
            </w:pPr>
            <w:r w:rsidRPr="00375870">
              <w:rPr>
                <w:rFonts w:ascii="Arial" w:hAnsi="Arial" w:cs="Arial"/>
                <w:sz w:val="18"/>
                <w:szCs w:val="18"/>
                <w:lang w:val="fr-FR"/>
              </w:rPr>
              <w:t>Luca Rondi</w:t>
            </w:r>
          </w:p>
          <w:p w14:paraId="279F2CA4" w14:textId="3A315DE6" w:rsidR="00AD337B" w:rsidRDefault="00000000" w:rsidP="008B20C5">
            <w:pPr>
              <w:rPr>
                <w:rFonts w:ascii="Arial" w:hAnsi="Arial" w:cs="Arial"/>
                <w:color w:val="000000"/>
                <w:sz w:val="18"/>
                <w:szCs w:val="18"/>
                <w:shd w:val="clear" w:color="auto" w:fill="FFFFFF"/>
              </w:rPr>
            </w:pPr>
            <w:hyperlink r:id="rId8" w:history="1">
              <w:r w:rsidR="00CF193B" w:rsidRPr="00F93A7C">
                <w:rPr>
                  <w:rStyle w:val="Lienhypertexte"/>
                  <w:rFonts w:ascii="Arial" w:hAnsi="Arial" w:cs="Arial"/>
                  <w:sz w:val="18"/>
                  <w:szCs w:val="18"/>
                  <w:shd w:val="clear" w:color="auto" w:fill="FFFFFF"/>
                </w:rPr>
                <w:t>Luca.RONDI@eeas.europa.eu</w:t>
              </w:r>
            </w:hyperlink>
          </w:p>
          <w:p w14:paraId="61CF3DE4" w14:textId="176C1972" w:rsidR="00CF193B" w:rsidRPr="00375870" w:rsidRDefault="00CF193B" w:rsidP="008B20C5">
            <w:pPr>
              <w:rPr>
                <w:rFonts w:ascii="Arial" w:hAnsi="Arial" w:cs="Arial"/>
                <w:sz w:val="18"/>
                <w:szCs w:val="18"/>
                <w:lang w:val="fr-FR"/>
              </w:rPr>
            </w:pPr>
            <w:r>
              <w:rPr>
                <w:rFonts w:asciiTheme="minorHAnsi" w:hAnsiTheme="minorHAnsi" w:cstheme="minorHAnsi"/>
                <w:color w:val="000000"/>
                <w:sz w:val="18"/>
                <w:szCs w:val="18"/>
                <w:shd w:val="clear" w:color="auto" w:fill="FFFFFF"/>
              </w:rPr>
              <w:t>+257.68.90.00.60</w:t>
            </w:r>
          </w:p>
        </w:tc>
        <w:tc>
          <w:tcPr>
            <w:tcW w:w="1157" w:type="dxa"/>
          </w:tcPr>
          <w:p w14:paraId="66862DF7" w14:textId="7D8060C7" w:rsidR="00AD337B" w:rsidRPr="00375870" w:rsidRDefault="00AD337B" w:rsidP="00B765CA">
            <w:pPr>
              <w:rPr>
                <w:rFonts w:ascii="Arial" w:hAnsi="Arial" w:cs="Arial"/>
                <w:sz w:val="18"/>
                <w:szCs w:val="18"/>
                <w:lang w:val="fr-FR"/>
              </w:rPr>
            </w:pPr>
            <w:r w:rsidRPr="00375870">
              <w:rPr>
                <w:rFonts w:ascii="Arial" w:hAnsi="Arial" w:cs="Arial"/>
                <w:sz w:val="18"/>
                <w:szCs w:val="18"/>
                <w:lang w:val="fr-FR"/>
              </w:rPr>
              <w:t>Chef de Mission</w:t>
            </w:r>
          </w:p>
        </w:tc>
        <w:tc>
          <w:tcPr>
            <w:tcW w:w="9245" w:type="dxa"/>
          </w:tcPr>
          <w:p w14:paraId="449E4A47" w14:textId="48EDCAFB" w:rsidR="00AD337B" w:rsidRPr="00375870" w:rsidRDefault="00AD337B" w:rsidP="00B83F32">
            <w:pPr>
              <w:ind w:right="19"/>
              <w:jc w:val="both"/>
              <w:rPr>
                <w:rFonts w:ascii="Arial" w:hAnsi="Arial" w:cs="Arial"/>
                <w:sz w:val="18"/>
                <w:szCs w:val="18"/>
                <w:lang w:val="fr-FR"/>
              </w:rPr>
            </w:pPr>
            <w:r w:rsidRPr="00375870">
              <w:rPr>
                <w:rFonts w:ascii="Arial" w:hAnsi="Arial" w:cs="Arial"/>
                <w:sz w:val="18"/>
                <w:szCs w:val="18"/>
                <w:lang w:val="fr-FR"/>
              </w:rPr>
              <w:t>Stratégie de développement des PPP ; revue du cadre réglementaire et institutionnel ; revue des projets à prioriser ; renforcement des capacités</w:t>
            </w:r>
            <w:r w:rsidR="00A769A6" w:rsidRPr="00375870">
              <w:rPr>
                <w:rFonts w:ascii="Arial" w:hAnsi="Arial" w:cs="Arial"/>
                <w:sz w:val="18"/>
                <w:szCs w:val="18"/>
                <w:lang w:val="fr-FR"/>
              </w:rPr>
              <w:t> ; rédaction des textes réglementaires ; guide opérationnel</w:t>
            </w:r>
          </w:p>
        </w:tc>
      </w:tr>
      <w:tr w:rsidR="0060188C" w:rsidRPr="00163A5A" w14:paraId="6141CB90" w14:textId="77777777" w:rsidTr="00551514">
        <w:tc>
          <w:tcPr>
            <w:tcW w:w="1158" w:type="dxa"/>
          </w:tcPr>
          <w:p w14:paraId="3D085F92" w14:textId="0B22D770" w:rsidR="0060188C" w:rsidRPr="00375870" w:rsidRDefault="008B20C5" w:rsidP="00B765CA">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05473258" w14:textId="1B9985CB" w:rsidR="0060188C" w:rsidRPr="00375870" w:rsidRDefault="008B20C5" w:rsidP="00B765CA">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10ABEDA0" w14:textId="77777777" w:rsidR="008B20C5" w:rsidRPr="00375870" w:rsidRDefault="008B20C5" w:rsidP="008B20C5">
            <w:pPr>
              <w:rPr>
                <w:rFonts w:ascii="Arial" w:hAnsi="Arial" w:cs="Arial"/>
                <w:sz w:val="18"/>
                <w:szCs w:val="18"/>
                <w:lang w:val="fr-FR"/>
              </w:rPr>
            </w:pPr>
            <w:r w:rsidRPr="00375870">
              <w:rPr>
                <w:rFonts w:ascii="Arial" w:hAnsi="Arial" w:cs="Arial"/>
                <w:sz w:val="18"/>
                <w:szCs w:val="18"/>
                <w:lang w:val="fr-FR"/>
              </w:rPr>
              <w:t>Banque Mondiale</w:t>
            </w:r>
          </w:p>
          <w:p w14:paraId="2EC7DF8E" w14:textId="77777777" w:rsidR="008B20C5" w:rsidRPr="00375870" w:rsidRDefault="008B20C5" w:rsidP="008B20C5">
            <w:pPr>
              <w:rPr>
                <w:rFonts w:ascii="Arial" w:hAnsi="Arial" w:cs="Arial"/>
                <w:sz w:val="18"/>
                <w:szCs w:val="18"/>
                <w:lang w:val="fr-FR"/>
              </w:rPr>
            </w:pPr>
            <w:r w:rsidRPr="00375870">
              <w:rPr>
                <w:rFonts w:ascii="Arial" w:hAnsi="Arial" w:cs="Arial"/>
                <w:sz w:val="18"/>
                <w:szCs w:val="18"/>
                <w:lang w:val="fr-FR"/>
              </w:rPr>
              <w:t xml:space="preserve">Alphonse </w:t>
            </w:r>
            <w:proofErr w:type="spellStart"/>
            <w:r w:rsidRPr="00375870">
              <w:rPr>
                <w:rFonts w:ascii="Arial" w:hAnsi="Arial" w:cs="Arial"/>
                <w:sz w:val="18"/>
                <w:szCs w:val="18"/>
                <w:lang w:val="fr-FR"/>
              </w:rPr>
              <w:t>Soh</w:t>
            </w:r>
            <w:proofErr w:type="spellEnd"/>
          </w:p>
          <w:p w14:paraId="6D168FCD" w14:textId="77777777" w:rsidR="0060188C" w:rsidRPr="00375870" w:rsidRDefault="008B20C5" w:rsidP="008B20C5">
            <w:pPr>
              <w:rPr>
                <w:rFonts w:ascii="Arial" w:hAnsi="Arial" w:cs="Arial"/>
                <w:sz w:val="18"/>
                <w:szCs w:val="18"/>
                <w:lang w:val="fr-FR"/>
              </w:rPr>
            </w:pPr>
            <w:r w:rsidRPr="00375870">
              <w:rPr>
                <w:rFonts w:ascii="Arial" w:hAnsi="Arial" w:cs="Arial"/>
                <w:sz w:val="18"/>
                <w:szCs w:val="18"/>
                <w:lang w:val="fr-FR"/>
              </w:rPr>
              <w:t>00.1.240.302.34.43</w:t>
            </w:r>
          </w:p>
          <w:p w14:paraId="17630654" w14:textId="3F5EFC6F" w:rsidR="008B20C5" w:rsidRPr="00375870" w:rsidRDefault="008B20C5" w:rsidP="008B20C5">
            <w:pPr>
              <w:rPr>
                <w:rFonts w:ascii="Arial" w:hAnsi="Arial" w:cs="Arial"/>
                <w:sz w:val="18"/>
                <w:szCs w:val="18"/>
                <w:lang w:val="fr-FR"/>
              </w:rPr>
            </w:pPr>
            <w:r w:rsidRPr="00375870">
              <w:rPr>
                <w:rFonts w:ascii="Arial" w:hAnsi="Arial" w:cs="Arial"/>
                <w:sz w:val="18"/>
                <w:szCs w:val="18"/>
                <w:shd w:val="clear" w:color="auto" w:fill="FFFFFF"/>
              </w:rPr>
              <w:t>asoh1@worldbank.org</w:t>
            </w:r>
          </w:p>
        </w:tc>
        <w:tc>
          <w:tcPr>
            <w:tcW w:w="1157" w:type="dxa"/>
          </w:tcPr>
          <w:p w14:paraId="4CF68C5F" w14:textId="34CB4076" w:rsidR="0060188C" w:rsidRPr="00375870" w:rsidRDefault="008B20C5" w:rsidP="00B765C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2973F9C5" w14:textId="43B8C2E4" w:rsidR="0060188C" w:rsidRPr="00375870" w:rsidRDefault="008B20C5" w:rsidP="00B83F32">
            <w:pPr>
              <w:ind w:right="19"/>
              <w:jc w:val="both"/>
              <w:rPr>
                <w:rFonts w:ascii="Arial" w:hAnsi="Arial" w:cs="Arial"/>
                <w:sz w:val="18"/>
                <w:szCs w:val="18"/>
                <w:lang w:val="fr-FR"/>
              </w:rPr>
            </w:pPr>
            <w:r w:rsidRPr="00375870">
              <w:rPr>
                <w:rFonts w:ascii="Arial" w:hAnsi="Arial" w:cs="Arial"/>
                <w:sz w:val="18"/>
                <w:szCs w:val="18"/>
                <w:lang w:val="fr-FR"/>
              </w:rPr>
              <w:t>Projet de restructuration de la SOTRA ; négociation du contrat PPP avec l’Etat</w:t>
            </w:r>
          </w:p>
        </w:tc>
      </w:tr>
      <w:tr w:rsidR="0060188C" w:rsidRPr="00163A5A" w14:paraId="198111EA" w14:textId="77777777" w:rsidTr="00551514">
        <w:tc>
          <w:tcPr>
            <w:tcW w:w="1158" w:type="dxa"/>
          </w:tcPr>
          <w:p w14:paraId="4213925B" w14:textId="51CA8A98" w:rsidR="0060188C" w:rsidRPr="00375870" w:rsidRDefault="00096619" w:rsidP="00B765CA">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03E274EB" w14:textId="5D03ED73" w:rsidR="0060188C" w:rsidRPr="00375870" w:rsidRDefault="00096619" w:rsidP="00B765CA">
            <w:pPr>
              <w:spacing w:before="10" w:after="10"/>
              <w:rPr>
                <w:rFonts w:ascii="Arial" w:hAnsi="Arial" w:cs="Arial"/>
                <w:bCs/>
                <w:sz w:val="18"/>
                <w:szCs w:val="18"/>
                <w:lang w:val="fr-FR"/>
              </w:rPr>
            </w:pPr>
            <w:r w:rsidRPr="00375870">
              <w:rPr>
                <w:rFonts w:ascii="Arial" w:hAnsi="Arial" w:cs="Arial"/>
                <w:bCs/>
                <w:sz w:val="18"/>
                <w:szCs w:val="18"/>
                <w:lang w:val="fr-FR"/>
              </w:rPr>
              <w:t>Bénin/Togo</w:t>
            </w:r>
          </w:p>
        </w:tc>
        <w:tc>
          <w:tcPr>
            <w:tcW w:w="2135" w:type="dxa"/>
          </w:tcPr>
          <w:p w14:paraId="35287ADF" w14:textId="77777777" w:rsidR="0060188C" w:rsidRPr="00375870" w:rsidRDefault="00096619" w:rsidP="00B765CA">
            <w:pPr>
              <w:rPr>
                <w:rFonts w:ascii="Arial" w:hAnsi="Arial" w:cs="Arial"/>
                <w:sz w:val="18"/>
                <w:szCs w:val="18"/>
                <w:lang w:val="fr-FR"/>
              </w:rPr>
            </w:pPr>
            <w:r w:rsidRPr="00375870">
              <w:rPr>
                <w:rFonts w:ascii="Arial" w:hAnsi="Arial" w:cs="Arial"/>
                <w:sz w:val="18"/>
                <w:szCs w:val="18"/>
                <w:lang w:val="fr-FR"/>
              </w:rPr>
              <w:t>Banque Mondiale</w:t>
            </w:r>
          </w:p>
          <w:p w14:paraId="3FE7E171" w14:textId="77777777" w:rsidR="00096619" w:rsidRPr="00375870" w:rsidRDefault="00096619" w:rsidP="00B765CA">
            <w:pPr>
              <w:rPr>
                <w:rFonts w:ascii="Arial" w:hAnsi="Arial" w:cs="Arial"/>
                <w:sz w:val="18"/>
                <w:szCs w:val="18"/>
                <w:lang w:val="fr-FR"/>
              </w:rPr>
            </w:pPr>
            <w:r w:rsidRPr="00375870">
              <w:rPr>
                <w:rFonts w:ascii="Arial" w:hAnsi="Arial" w:cs="Arial"/>
                <w:sz w:val="18"/>
                <w:szCs w:val="18"/>
                <w:lang w:val="fr-FR"/>
              </w:rPr>
              <w:t xml:space="preserve">Alphonse </w:t>
            </w:r>
            <w:proofErr w:type="spellStart"/>
            <w:r w:rsidRPr="00375870">
              <w:rPr>
                <w:rFonts w:ascii="Arial" w:hAnsi="Arial" w:cs="Arial"/>
                <w:sz w:val="18"/>
                <w:szCs w:val="18"/>
                <w:lang w:val="fr-FR"/>
              </w:rPr>
              <w:t>Soh</w:t>
            </w:r>
            <w:proofErr w:type="spellEnd"/>
          </w:p>
          <w:p w14:paraId="7A86A7FF" w14:textId="77777777" w:rsidR="00096619" w:rsidRPr="00375870" w:rsidRDefault="00096619" w:rsidP="00B765CA">
            <w:pPr>
              <w:rPr>
                <w:rFonts w:ascii="Arial" w:hAnsi="Arial" w:cs="Arial"/>
                <w:sz w:val="18"/>
                <w:szCs w:val="18"/>
                <w:lang w:val="fr-FR"/>
              </w:rPr>
            </w:pPr>
            <w:r w:rsidRPr="00375870">
              <w:rPr>
                <w:rFonts w:ascii="Arial" w:hAnsi="Arial" w:cs="Arial"/>
                <w:sz w:val="18"/>
                <w:szCs w:val="18"/>
                <w:lang w:val="fr-FR"/>
              </w:rPr>
              <w:t>00.1.240.302.34.43</w:t>
            </w:r>
          </w:p>
          <w:p w14:paraId="21AC1644" w14:textId="1F19B5F5" w:rsidR="008B20C5" w:rsidRPr="00375870" w:rsidRDefault="008B20C5" w:rsidP="00B765CA">
            <w:pPr>
              <w:rPr>
                <w:rFonts w:ascii="Arial" w:hAnsi="Arial" w:cs="Arial"/>
                <w:sz w:val="18"/>
                <w:szCs w:val="18"/>
                <w:lang w:val="fr-FR"/>
              </w:rPr>
            </w:pPr>
            <w:r w:rsidRPr="00375870">
              <w:rPr>
                <w:rFonts w:ascii="Arial" w:hAnsi="Arial" w:cs="Arial"/>
                <w:sz w:val="18"/>
                <w:szCs w:val="18"/>
                <w:shd w:val="clear" w:color="auto" w:fill="FFFFFF"/>
              </w:rPr>
              <w:t>asoh1@worldbank.org</w:t>
            </w:r>
          </w:p>
        </w:tc>
        <w:tc>
          <w:tcPr>
            <w:tcW w:w="1157" w:type="dxa"/>
          </w:tcPr>
          <w:p w14:paraId="61DEFFB3" w14:textId="052CAA23" w:rsidR="0060188C" w:rsidRPr="00375870" w:rsidRDefault="00096619" w:rsidP="00B765C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43045D6E" w14:textId="033A5D1B" w:rsidR="0060188C" w:rsidRPr="00375870" w:rsidRDefault="00096619" w:rsidP="00B83F32">
            <w:pPr>
              <w:ind w:right="19"/>
              <w:jc w:val="both"/>
              <w:rPr>
                <w:rFonts w:ascii="Arial" w:hAnsi="Arial" w:cs="Arial"/>
                <w:sz w:val="18"/>
                <w:szCs w:val="18"/>
                <w:lang w:val="fr-FR"/>
              </w:rPr>
            </w:pPr>
            <w:r w:rsidRPr="00375870">
              <w:rPr>
                <w:rFonts w:ascii="Arial" w:hAnsi="Arial" w:cs="Arial"/>
                <w:sz w:val="18"/>
                <w:szCs w:val="18"/>
                <w:lang w:val="fr-FR"/>
              </w:rPr>
              <w:t xml:space="preserve">Projet d’évaluation Banque Mondiale </w:t>
            </w:r>
            <w:proofErr w:type="spellStart"/>
            <w:r w:rsidRPr="00375870">
              <w:rPr>
                <w:rFonts w:ascii="Arial" w:hAnsi="Arial" w:cs="Arial"/>
                <w:sz w:val="18"/>
                <w:szCs w:val="18"/>
                <w:lang w:val="fr-FR"/>
              </w:rPr>
              <w:t>InfraSAP</w:t>
            </w:r>
            <w:proofErr w:type="spellEnd"/>
            <w:r w:rsidRPr="00375870">
              <w:rPr>
                <w:rFonts w:ascii="Arial" w:hAnsi="Arial" w:cs="Arial"/>
                <w:sz w:val="18"/>
                <w:szCs w:val="18"/>
                <w:lang w:val="fr-FR"/>
              </w:rPr>
              <w:t> ; revue des projets d’infrastructures en cours de développement (autoroute, rail, port, aéroport, agropole et projet de mobilité urbaine (BRT)</w:t>
            </w:r>
            <w:r w:rsidR="00325C7B">
              <w:rPr>
                <w:rFonts w:ascii="Arial" w:hAnsi="Arial" w:cs="Arial"/>
                <w:sz w:val="18"/>
                <w:szCs w:val="18"/>
                <w:lang w:val="fr-FR"/>
              </w:rPr>
              <w:t> ; cadre réglementaire et contractuel</w:t>
            </w:r>
          </w:p>
        </w:tc>
      </w:tr>
      <w:tr w:rsidR="007414EF" w:rsidRPr="00163A5A" w14:paraId="1844416F" w14:textId="77777777" w:rsidTr="00551514">
        <w:tc>
          <w:tcPr>
            <w:tcW w:w="1158" w:type="dxa"/>
          </w:tcPr>
          <w:p w14:paraId="2964675A" w14:textId="43EF822D" w:rsidR="007414EF" w:rsidRPr="007414EF" w:rsidRDefault="007414EF" w:rsidP="007414EF">
            <w:pPr>
              <w:spacing w:before="10" w:after="10"/>
              <w:rPr>
                <w:rFonts w:ascii="Arial" w:hAnsi="Arial" w:cs="Arial"/>
                <w:bCs/>
                <w:sz w:val="18"/>
                <w:szCs w:val="18"/>
                <w:lang w:val="fr-FR"/>
              </w:rPr>
            </w:pPr>
            <w:r w:rsidRPr="007414EF">
              <w:rPr>
                <w:rFonts w:ascii="Arial" w:hAnsi="Arial" w:cs="Arial"/>
                <w:bCs/>
                <w:sz w:val="18"/>
                <w:szCs w:val="18"/>
                <w:lang w:val="fr-FR"/>
              </w:rPr>
              <w:t>2022</w:t>
            </w:r>
          </w:p>
        </w:tc>
        <w:tc>
          <w:tcPr>
            <w:tcW w:w="1602" w:type="dxa"/>
          </w:tcPr>
          <w:p w14:paraId="0BDDB998" w14:textId="5FFAC51F" w:rsidR="007414EF" w:rsidRPr="007414EF" w:rsidRDefault="007414EF" w:rsidP="007414EF">
            <w:pPr>
              <w:spacing w:before="10" w:after="10"/>
              <w:rPr>
                <w:rFonts w:ascii="Arial" w:hAnsi="Arial" w:cs="Arial"/>
                <w:bCs/>
                <w:sz w:val="18"/>
                <w:szCs w:val="18"/>
                <w:lang w:val="fr-FR"/>
              </w:rPr>
            </w:pPr>
            <w:r>
              <w:rPr>
                <w:rFonts w:ascii="Arial" w:hAnsi="Arial" w:cs="Arial"/>
                <w:bCs/>
                <w:sz w:val="18"/>
                <w:szCs w:val="18"/>
                <w:lang w:val="fr-FR"/>
              </w:rPr>
              <w:t>Côte d’Ivoire</w:t>
            </w:r>
          </w:p>
        </w:tc>
        <w:tc>
          <w:tcPr>
            <w:tcW w:w="2135" w:type="dxa"/>
          </w:tcPr>
          <w:p w14:paraId="03503B86" w14:textId="77777777" w:rsidR="007414EF" w:rsidRPr="007414EF" w:rsidRDefault="007414EF" w:rsidP="007414EF">
            <w:pPr>
              <w:rPr>
                <w:rFonts w:ascii="Arial" w:hAnsi="Arial" w:cs="Arial"/>
                <w:sz w:val="18"/>
                <w:szCs w:val="18"/>
                <w:lang w:val="fr-FR"/>
              </w:rPr>
            </w:pPr>
            <w:proofErr w:type="spellStart"/>
            <w:r w:rsidRPr="007414EF">
              <w:rPr>
                <w:rFonts w:ascii="Arial" w:hAnsi="Arial" w:cs="Arial"/>
                <w:sz w:val="18"/>
                <w:szCs w:val="18"/>
                <w:lang w:val="fr-FR"/>
              </w:rPr>
              <w:t>Cimef</w:t>
            </w:r>
            <w:proofErr w:type="spellEnd"/>
            <w:r w:rsidRPr="007414EF">
              <w:rPr>
                <w:rFonts w:ascii="Arial" w:hAnsi="Arial" w:cs="Arial"/>
                <w:sz w:val="18"/>
                <w:szCs w:val="18"/>
                <w:lang w:val="fr-FR"/>
              </w:rPr>
              <w:t xml:space="preserve"> Training Group</w:t>
            </w:r>
          </w:p>
          <w:p w14:paraId="380845B1" w14:textId="77777777" w:rsidR="007414EF" w:rsidRPr="007414EF" w:rsidRDefault="007414EF" w:rsidP="007414EF">
            <w:pPr>
              <w:rPr>
                <w:rFonts w:ascii="Arial" w:hAnsi="Arial" w:cs="Arial"/>
                <w:sz w:val="18"/>
                <w:szCs w:val="18"/>
                <w:lang w:val="fr-FR"/>
              </w:rPr>
            </w:pPr>
            <w:r w:rsidRPr="007414EF">
              <w:rPr>
                <w:rFonts w:ascii="Arial" w:hAnsi="Arial" w:cs="Arial"/>
                <w:sz w:val="18"/>
                <w:szCs w:val="18"/>
                <w:lang w:val="fr-FR"/>
              </w:rPr>
              <w:t>Valentin Yao</w:t>
            </w:r>
          </w:p>
          <w:p w14:paraId="3066721E" w14:textId="77777777" w:rsidR="007414EF" w:rsidRPr="007414EF" w:rsidRDefault="007414EF" w:rsidP="007414EF">
            <w:pPr>
              <w:rPr>
                <w:rFonts w:ascii="Arial" w:hAnsi="Arial" w:cs="Arial"/>
                <w:sz w:val="18"/>
                <w:szCs w:val="18"/>
                <w:lang w:val="fr-FR"/>
              </w:rPr>
            </w:pPr>
            <w:r w:rsidRPr="007414EF">
              <w:rPr>
                <w:rFonts w:ascii="Arial" w:hAnsi="Arial" w:cs="Arial"/>
                <w:sz w:val="18"/>
                <w:szCs w:val="18"/>
                <w:lang w:val="fr-FR"/>
              </w:rPr>
              <w:t>+ 33.6.17.80.45.28</w:t>
            </w:r>
          </w:p>
          <w:p w14:paraId="5425C426" w14:textId="6534B912" w:rsidR="007414EF" w:rsidRPr="007414EF" w:rsidRDefault="007414EF" w:rsidP="007414EF">
            <w:pPr>
              <w:rPr>
                <w:rFonts w:ascii="Arial" w:hAnsi="Arial" w:cs="Arial"/>
                <w:sz w:val="18"/>
                <w:szCs w:val="18"/>
                <w:lang w:val="fr-FR"/>
              </w:rPr>
            </w:pPr>
            <w:r w:rsidRPr="007414EF">
              <w:rPr>
                <w:rFonts w:ascii="Arial" w:hAnsi="Arial" w:cs="Arial"/>
                <w:sz w:val="18"/>
                <w:szCs w:val="18"/>
                <w:shd w:val="clear" w:color="auto" w:fill="FFFFFF"/>
              </w:rPr>
              <w:t>yao_valentin@yahoo.fr</w:t>
            </w:r>
          </w:p>
        </w:tc>
        <w:tc>
          <w:tcPr>
            <w:tcW w:w="1157" w:type="dxa"/>
          </w:tcPr>
          <w:p w14:paraId="47E2CE08" w14:textId="5D6842F3" w:rsidR="007414EF" w:rsidRPr="007414EF" w:rsidRDefault="007414EF" w:rsidP="007414EF">
            <w:pPr>
              <w:rPr>
                <w:rFonts w:ascii="Arial" w:hAnsi="Arial" w:cs="Arial"/>
                <w:sz w:val="18"/>
                <w:szCs w:val="18"/>
                <w:lang w:val="fr-FR"/>
              </w:rPr>
            </w:pPr>
            <w:r>
              <w:rPr>
                <w:rFonts w:ascii="Arial" w:hAnsi="Arial" w:cs="Arial"/>
                <w:sz w:val="18"/>
                <w:szCs w:val="18"/>
                <w:lang w:val="fr-FR"/>
              </w:rPr>
              <w:t>Juriste senior</w:t>
            </w:r>
          </w:p>
        </w:tc>
        <w:tc>
          <w:tcPr>
            <w:tcW w:w="9245" w:type="dxa"/>
          </w:tcPr>
          <w:p w14:paraId="6306D5C8" w14:textId="38861E32" w:rsidR="007414EF" w:rsidRPr="007414EF" w:rsidRDefault="007414EF" w:rsidP="007414EF">
            <w:pPr>
              <w:ind w:right="19"/>
              <w:jc w:val="both"/>
              <w:rPr>
                <w:rFonts w:ascii="Arial" w:hAnsi="Arial" w:cs="Arial"/>
                <w:sz w:val="18"/>
                <w:szCs w:val="18"/>
                <w:lang w:val="fr-FR"/>
              </w:rPr>
            </w:pPr>
            <w:r>
              <w:rPr>
                <w:rFonts w:ascii="Arial" w:hAnsi="Arial" w:cs="Arial"/>
                <w:sz w:val="18"/>
                <w:szCs w:val="18"/>
                <w:lang w:val="fr-FR"/>
              </w:rPr>
              <w:t>Formation sur le nouveau Code des marchés publics pour l’Administration sénégalaise</w:t>
            </w:r>
          </w:p>
        </w:tc>
      </w:tr>
      <w:tr w:rsidR="007414EF" w:rsidRPr="00163A5A" w14:paraId="66596F18" w14:textId="77777777" w:rsidTr="00551514">
        <w:tc>
          <w:tcPr>
            <w:tcW w:w="1158" w:type="dxa"/>
          </w:tcPr>
          <w:p w14:paraId="05BFE659" w14:textId="0D1AE8B3"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2DF49231" w14:textId="31EC6EA6"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Mauritanie</w:t>
            </w:r>
          </w:p>
        </w:tc>
        <w:tc>
          <w:tcPr>
            <w:tcW w:w="2135" w:type="dxa"/>
          </w:tcPr>
          <w:p w14:paraId="37FD9394"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Unité PPP Mauritanie</w:t>
            </w:r>
          </w:p>
          <w:p w14:paraId="1A991B93" w14:textId="616DC472" w:rsidR="007414EF" w:rsidRPr="00375870" w:rsidRDefault="007414EF" w:rsidP="007414EF">
            <w:pPr>
              <w:rPr>
                <w:rFonts w:ascii="Arial" w:hAnsi="Arial" w:cs="Arial"/>
                <w:sz w:val="18"/>
                <w:szCs w:val="18"/>
                <w:lang w:val="fr-FR"/>
              </w:rPr>
            </w:pPr>
            <w:r w:rsidRPr="00375870">
              <w:rPr>
                <w:rFonts w:ascii="Arial" w:hAnsi="Arial" w:cs="Arial"/>
                <w:sz w:val="18"/>
                <w:szCs w:val="18"/>
                <w:shd w:val="clear" w:color="auto" w:fill="FFFFFF"/>
              </w:rPr>
              <w:t>Tama MAOULOUD</w:t>
            </w:r>
            <w:r w:rsidRPr="00375870">
              <w:rPr>
                <w:rFonts w:ascii="Arial" w:hAnsi="Arial" w:cs="Arial"/>
                <w:sz w:val="18"/>
                <w:szCs w:val="18"/>
              </w:rPr>
              <w:br/>
            </w:r>
            <w:proofErr w:type="spellStart"/>
            <w:r w:rsidRPr="00375870">
              <w:rPr>
                <w:rFonts w:ascii="Arial" w:hAnsi="Arial" w:cs="Arial"/>
                <w:sz w:val="18"/>
                <w:szCs w:val="18"/>
                <w:shd w:val="clear" w:color="auto" w:fill="FFFFFF"/>
              </w:rPr>
              <w:t>Directrice</w:t>
            </w:r>
            <w:proofErr w:type="spellEnd"/>
            <w:r w:rsidRPr="00375870">
              <w:rPr>
                <w:rFonts w:ascii="Arial" w:hAnsi="Arial" w:cs="Arial"/>
                <w:sz w:val="18"/>
                <w:szCs w:val="18"/>
                <w:shd w:val="clear" w:color="auto" w:fill="FFFFFF"/>
              </w:rPr>
              <w:t xml:space="preserve"> des </w:t>
            </w:r>
            <w:proofErr w:type="spellStart"/>
            <w:r w:rsidRPr="00375870">
              <w:rPr>
                <w:rFonts w:ascii="Arial" w:hAnsi="Arial" w:cs="Arial"/>
                <w:sz w:val="18"/>
                <w:szCs w:val="18"/>
                <w:shd w:val="clear" w:color="auto" w:fill="FFFFFF"/>
              </w:rPr>
              <w:t>Partenariats</w:t>
            </w:r>
            <w:proofErr w:type="spellEnd"/>
            <w:r w:rsidRPr="00375870">
              <w:rPr>
                <w:rFonts w:ascii="Arial" w:hAnsi="Arial" w:cs="Arial"/>
                <w:sz w:val="18"/>
                <w:szCs w:val="18"/>
                <w:shd w:val="clear" w:color="auto" w:fill="FFFFFF"/>
              </w:rPr>
              <w:t xml:space="preserve"> Public-</w:t>
            </w:r>
            <w:proofErr w:type="spellStart"/>
            <w:r w:rsidRPr="00375870">
              <w:rPr>
                <w:rFonts w:ascii="Arial" w:hAnsi="Arial" w:cs="Arial"/>
                <w:sz w:val="18"/>
                <w:szCs w:val="18"/>
                <w:shd w:val="clear" w:color="auto" w:fill="FFFFFF"/>
              </w:rPr>
              <w:t>Privé</w:t>
            </w:r>
            <w:proofErr w:type="spellEnd"/>
            <w:r w:rsidRPr="00375870">
              <w:rPr>
                <w:rFonts w:ascii="Arial" w:hAnsi="Arial" w:cs="Arial"/>
                <w:sz w:val="18"/>
                <w:szCs w:val="18"/>
              </w:rPr>
              <w:br/>
            </w:r>
            <w:proofErr w:type="spellStart"/>
            <w:r w:rsidRPr="00375870">
              <w:rPr>
                <w:rFonts w:ascii="Arial" w:hAnsi="Arial" w:cs="Arial"/>
                <w:sz w:val="18"/>
                <w:szCs w:val="18"/>
                <w:shd w:val="clear" w:color="auto" w:fill="FFFFFF"/>
              </w:rPr>
              <w:t>Ministère</w:t>
            </w:r>
            <w:proofErr w:type="spellEnd"/>
            <w:r w:rsidRPr="00375870">
              <w:rPr>
                <w:rFonts w:ascii="Arial" w:hAnsi="Arial" w:cs="Arial"/>
                <w:sz w:val="18"/>
                <w:szCs w:val="18"/>
                <w:shd w:val="clear" w:color="auto" w:fill="FFFFFF"/>
              </w:rPr>
              <w:t xml:space="preserve"> des Affaires </w:t>
            </w:r>
            <w:proofErr w:type="spellStart"/>
            <w:r w:rsidRPr="00375870">
              <w:rPr>
                <w:rFonts w:ascii="Arial" w:hAnsi="Arial" w:cs="Arial"/>
                <w:sz w:val="18"/>
                <w:szCs w:val="18"/>
                <w:shd w:val="clear" w:color="auto" w:fill="FFFFFF"/>
              </w:rPr>
              <w:t>Economiques</w:t>
            </w:r>
            <w:proofErr w:type="spellEnd"/>
            <w:r w:rsidRPr="00375870">
              <w:rPr>
                <w:rFonts w:ascii="Arial" w:hAnsi="Arial" w:cs="Arial"/>
                <w:sz w:val="18"/>
                <w:szCs w:val="18"/>
                <w:shd w:val="clear" w:color="auto" w:fill="FFFFFF"/>
              </w:rPr>
              <w:t xml:space="preserve"> et</w:t>
            </w:r>
            <w:r w:rsidRPr="00375870">
              <w:rPr>
                <w:rFonts w:ascii="Arial" w:hAnsi="Arial" w:cs="Arial"/>
                <w:sz w:val="18"/>
                <w:szCs w:val="18"/>
              </w:rPr>
              <w:br/>
            </w:r>
            <w:r w:rsidRPr="00375870">
              <w:rPr>
                <w:rFonts w:ascii="Arial" w:hAnsi="Arial" w:cs="Arial"/>
                <w:sz w:val="18"/>
                <w:szCs w:val="18"/>
                <w:shd w:val="clear" w:color="auto" w:fill="FFFFFF"/>
              </w:rPr>
              <w:t xml:space="preserve">de la Promotion des </w:t>
            </w:r>
            <w:proofErr w:type="spellStart"/>
            <w:r w:rsidRPr="00375870">
              <w:rPr>
                <w:rFonts w:ascii="Arial" w:hAnsi="Arial" w:cs="Arial"/>
                <w:sz w:val="18"/>
                <w:szCs w:val="18"/>
                <w:shd w:val="clear" w:color="auto" w:fill="FFFFFF"/>
              </w:rPr>
              <w:t>Secteurs</w:t>
            </w:r>
            <w:proofErr w:type="spellEnd"/>
            <w:r w:rsidRPr="00375870">
              <w:rPr>
                <w:rFonts w:ascii="Arial" w:hAnsi="Arial" w:cs="Arial"/>
                <w:sz w:val="18"/>
                <w:szCs w:val="18"/>
                <w:shd w:val="clear" w:color="auto" w:fill="FFFFFF"/>
              </w:rPr>
              <w:t xml:space="preserve"> </w:t>
            </w:r>
            <w:proofErr w:type="spellStart"/>
            <w:r w:rsidRPr="00375870">
              <w:rPr>
                <w:rFonts w:ascii="Arial" w:hAnsi="Arial" w:cs="Arial"/>
                <w:sz w:val="18"/>
                <w:szCs w:val="18"/>
                <w:shd w:val="clear" w:color="auto" w:fill="FFFFFF"/>
              </w:rPr>
              <w:t>Productifs</w:t>
            </w:r>
            <w:proofErr w:type="spellEnd"/>
            <w:r w:rsidRPr="00375870">
              <w:rPr>
                <w:rFonts w:ascii="Arial" w:hAnsi="Arial" w:cs="Arial"/>
                <w:sz w:val="18"/>
                <w:szCs w:val="18"/>
              </w:rPr>
              <w:br/>
            </w:r>
            <w:r w:rsidRPr="00375870">
              <w:rPr>
                <w:rFonts w:ascii="Arial" w:hAnsi="Arial" w:cs="Arial"/>
                <w:sz w:val="18"/>
                <w:szCs w:val="18"/>
                <w:shd w:val="clear" w:color="auto" w:fill="FFFFFF"/>
              </w:rPr>
              <w:t>tama.maouloud@ppp.mr</w:t>
            </w:r>
            <w:r w:rsidRPr="00375870">
              <w:rPr>
                <w:rFonts w:ascii="Arial" w:hAnsi="Arial" w:cs="Arial"/>
                <w:sz w:val="18"/>
                <w:szCs w:val="18"/>
              </w:rPr>
              <w:br/>
            </w:r>
            <w:r w:rsidRPr="00375870">
              <w:rPr>
                <w:rFonts w:ascii="Arial" w:hAnsi="Arial" w:cs="Arial"/>
                <w:sz w:val="18"/>
                <w:szCs w:val="18"/>
                <w:shd w:val="clear" w:color="auto" w:fill="FFFFFF"/>
              </w:rPr>
              <w:t>+222 34.81.20.21</w:t>
            </w:r>
          </w:p>
        </w:tc>
        <w:tc>
          <w:tcPr>
            <w:tcW w:w="1157" w:type="dxa"/>
          </w:tcPr>
          <w:p w14:paraId="7EC38B99" w14:textId="62F67D22"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2ECF6B70" w14:textId="155082A4" w:rsidR="007414EF" w:rsidRPr="00D475FD" w:rsidRDefault="007414EF" w:rsidP="007414EF">
            <w:pPr>
              <w:ind w:right="19"/>
              <w:jc w:val="both"/>
              <w:rPr>
                <w:rFonts w:ascii="Arial" w:hAnsi="Arial" w:cs="Arial"/>
                <w:sz w:val="18"/>
                <w:szCs w:val="18"/>
                <w:lang w:val="fr-FR"/>
              </w:rPr>
            </w:pPr>
            <w:r w:rsidRPr="00D475FD">
              <w:rPr>
                <w:rFonts w:ascii="Arial" w:hAnsi="Arial" w:cs="Arial"/>
                <w:sz w:val="18"/>
                <w:szCs w:val="18"/>
                <w:lang w:val="fr-FR"/>
              </w:rPr>
              <w:t xml:space="preserve">Etude faisabilité d’un projet de logement sociaux sous schéma PPP ; </w:t>
            </w:r>
            <w:proofErr w:type="spellStart"/>
            <w:r w:rsidRPr="00D475FD">
              <w:rPr>
                <w:rFonts w:ascii="Arial" w:hAnsi="Arial" w:cs="Arial"/>
                <w:sz w:val="18"/>
                <w:szCs w:val="18"/>
              </w:rPr>
              <w:t>Évaluation</w:t>
            </w:r>
            <w:proofErr w:type="spellEnd"/>
            <w:r w:rsidRPr="00D475FD">
              <w:rPr>
                <w:rFonts w:ascii="Arial" w:hAnsi="Arial" w:cs="Arial"/>
                <w:sz w:val="18"/>
                <w:szCs w:val="18"/>
              </w:rPr>
              <w:t xml:space="preserve"> des </w:t>
            </w:r>
            <w:proofErr w:type="spellStart"/>
            <w:r w:rsidRPr="00D475FD">
              <w:rPr>
                <w:rFonts w:ascii="Arial" w:hAnsi="Arial" w:cs="Arial"/>
                <w:sz w:val="18"/>
                <w:szCs w:val="18"/>
              </w:rPr>
              <w:t>différentes</w:t>
            </w:r>
            <w:proofErr w:type="spellEnd"/>
            <w:r w:rsidRPr="00D475FD">
              <w:rPr>
                <w:rFonts w:ascii="Arial" w:hAnsi="Arial" w:cs="Arial"/>
                <w:sz w:val="18"/>
                <w:szCs w:val="18"/>
              </w:rPr>
              <w:t xml:space="preserve"> options de structures </w:t>
            </w:r>
            <w:proofErr w:type="spellStart"/>
            <w:r w:rsidRPr="00D475FD">
              <w:rPr>
                <w:rFonts w:ascii="Arial" w:hAnsi="Arial" w:cs="Arial"/>
                <w:sz w:val="18"/>
                <w:szCs w:val="18"/>
              </w:rPr>
              <w:t>contractuelles</w:t>
            </w:r>
            <w:proofErr w:type="spellEnd"/>
            <w:r w:rsidRPr="00D475FD">
              <w:rPr>
                <w:rFonts w:ascii="Arial" w:hAnsi="Arial" w:cs="Arial"/>
                <w:sz w:val="18"/>
                <w:szCs w:val="18"/>
              </w:rPr>
              <w:t xml:space="preserve"> </w:t>
            </w:r>
            <w:proofErr w:type="spellStart"/>
            <w:r w:rsidRPr="00D475FD">
              <w:rPr>
                <w:rFonts w:ascii="Arial" w:hAnsi="Arial" w:cs="Arial"/>
                <w:sz w:val="18"/>
                <w:szCs w:val="18"/>
              </w:rPr>
              <w:t>comprenant</w:t>
            </w:r>
            <w:proofErr w:type="spellEnd"/>
            <w:r w:rsidRPr="00D475FD">
              <w:rPr>
                <w:rFonts w:ascii="Arial" w:hAnsi="Arial" w:cs="Arial"/>
                <w:sz w:val="18"/>
                <w:szCs w:val="18"/>
              </w:rPr>
              <w:t xml:space="preserve"> </w:t>
            </w:r>
            <w:proofErr w:type="spellStart"/>
            <w:r w:rsidRPr="00D475FD">
              <w:rPr>
                <w:rFonts w:ascii="Arial" w:hAnsi="Arial" w:cs="Arial"/>
                <w:sz w:val="18"/>
                <w:szCs w:val="18"/>
              </w:rPr>
              <w:t>l’analyse</w:t>
            </w:r>
            <w:proofErr w:type="spellEnd"/>
            <w:r w:rsidRPr="00D475FD">
              <w:rPr>
                <w:rFonts w:ascii="Arial" w:hAnsi="Arial" w:cs="Arial"/>
                <w:sz w:val="18"/>
                <w:szCs w:val="18"/>
              </w:rPr>
              <w:t xml:space="preserve"> des </w:t>
            </w:r>
            <w:proofErr w:type="spellStart"/>
            <w:r w:rsidRPr="00D475FD">
              <w:rPr>
                <w:rFonts w:ascii="Arial" w:hAnsi="Arial" w:cs="Arial"/>
                <w:sz w:val="18"/>
                <w:szCs w:val="18"/>
              </w:rPr>
              <w:t>avantages</w:t>
            </w:r>
            <w:proofErr w:type="spellEnd"/>
            <w:r w:rsidRPr="00D475FD">
              <w:rPr>
                <w:rFonts w:ascii="Arial" w:hAnsi="Arial" w:cs="Arial"/>
                <w:sz w:val="18"/>
                <w:szCs w:val="18"/>
              </w:rPr>
              <w:t xml:space="preserve"> et </w:t>
            </w:r>
            <w:proofErr w:type="spellStart"/>
            <w:r w:rsidRPr="00D475FD">
              <w:rPr>
                <w:rFonts w:ascii="Arial" w:hAnsi="Arial" w:cs="Arial"/>
                <w:sz w:val="18"/>
                <w:szCs w:val="18"/>
              </w:rPr>
              <w:t>inconvénients</w:t>
            </w:r>
            <w:proofErr w:type="spellEnd"/>
            <w:r w:rsidRPr="00D475FD">
              <w:rPr>
                <w:rFonts w:ascii="Arial" w:hAnsi="Arial" w:cs="Arial"/>
                <w:sz w:val="18"/>
                <w:szCs w:val="18"/>
              </w:rPr>
              <w:t xml:space="preserve"> de </w:t>
            </w:r>
            <w:proofErr w:type="spellStart"/>
            <w:r w:rsidRPr="00D475FD">
              <w:rPr>
                <w:rFonts w:ascii="Arial" w:hAnsi="Arial" w:cs="Arial"/>
                <w:sz w:val="18"/>
                <w:szCs w:val="18"/>
              </w:rPr>
              <w:t>chacune</w:t>
            </w:r>
            <w:proofErr w:type="spellEnd"/>
            <w:r w:rsidRPr="00D475FD">
              <w:rPr>
                <w:rFonts w:ascii="Arial" w:hAnsi="Arial" w:cs="Arial"/>
                <w:sz w:val="18"/>
                <w:szCs w:val="18"/>
              </w:rPr>
              <w:t xml:space="preserve"> des options </w:t>
            </w:r>
            <w:proofErr w:type="spellStart"/>
            <w:r w:rsidRPr="00D475FD">
              <w:rPr>
                <w:rFonts w:ascii="Arial" w:hAnsi="Arial" w:cs="Arial"/>
                <w:sz w:val="18"/>
                <w:szCs w:val="18"/>
              </w:rPr>
              <w:t>envisageables</w:t>
            </w:r>
            <w:proofErr w:type="spellEnd"/>
            <w:r w:rsidRPr="00D475FD">
              <w:rPr>
                <w:rFonts w:ascii="Arial" w:hAnsi="Arial" w:cs="Arial"/>
                <w:sz w:val="18"/>
                <w:szCs w:val="18"/>
              </w:rPr>
              <w:t xml:space="preserve"> pour la </w:t>
            </w:r>
            <w:proofErr w:type="spellStart"/>
            <w:r w:rsidRPr="00D475FD">
              <w:rPr>
                <w:rFonts w:ascii="Arial" w:hAnsi="Arial" w:cs="Arial"/>
                <w:sz w:val="18"/>
                <w:szCs w:val="18"/>
              </w:rPr>
              <w:t>réalisation</w:t>
            </w:r>
            <w:proofErr w:type="spellEnd"/>
            <w:r w:rsidRPr="00D475FD">
              <w:rPr>
                <w:rFonts w:ascii="Arial" w:hAnsi="Arial" w:cs="Arial"/>
                <w:sz w:val="18"/>
                <w:szCs w:val="18"/>
              </w:rPr>
              <w:t xml:space="preserve"> du </w:t>
            </w:r>
            <w:proofErr w:type="spellStart"/>
            <w:r w:rsidRPr="00D475FD">
              <w:rPr>
                <w:rFonts w:ascii="Arial" w:hAnsi="Arial" w:cs="Arial"/>
                <w:sz w:val="18"/>
                <w:szCs w:val="18"/>
              </w:rPr>
              <w:t>projet</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w:t>
            </w:r>
            <w:proofErr w:type="spellStart"/>
            <w:r w:rsidRPr="00D475FD">
              <w:rPr>
                <w:rFonts w:ascii="Arial" w:hAnsi="Arial" w:cs="Arial"/>
                <w:sz w:val="18"/>
                <w:szCs w:val="18"/>
              </w:rPr>
              <w:t>prenant</w:t>
            </w:r>
            <w:proofErr w:type="spellEnd"/>
            <w:r w:rsidRPr="00D475FD">
              <w:rPr>
                <w:rFonts w:ascii="Arial" w:hAnsi="Arial" w:cs="Arial"/>
                <w:sz w:val="18"/>
                <w:szCs w:val="18"/>
              </w:rPr>
              <w:t xml:space="preserve"> </w:t>
            </w:r>
            <w:proofErr w:type="spellStart"/>
            <w:r w:rsidRPr="00D475FD">
              <w:rPr>
                <w:rFonts w:ascii="Arial" w:hAnsi="Arial" w:cs="Arial"/>
                <w:sz w:val="18"/>
                <w:szCs w:val="18"/>
              </w:rPr>
              <w:t>notamment</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w:t>
            </w:r>
            <w:proofErr w:type="spellStart"/>
            <w:r w:rsidRPr="00D475FD">
              <w:rPr>
                <w:rFonts w:ascii="Arial" w:hAnsi="Arial" w:cs="Arial"/>
                <w:sz w:val="18"/>
                <w:szCs w:val="18"/>
              </w:rPr>
              <w:t>compte</w:t>
            </w:r>
            <w:proofErr w:type="spellEnd"/>
            <w:r w:rsidRPr="00D475FD">
              <w:rPr>
                <w:rFonts w:ascii="Arial" w:hAnsi="Arial" w:cs="Arial"/>
                <w:sz w:val="18"/>
                <w:szCs w:val="18"/>
              </w:rPr>
              <w:t xml:space="preserve"> : - La </w:t>
            </w:r>
            <w:proofErr w:type="spellStart"/>
            <w:r w:rsidRPr="00D475FD">
              <w:rPr>
                <w:rFonts w:ascii="Arial" w:hAnsi="Arial" w:cs="Arial"/>
                <w:sz w:val="18"/>
                <w:szCs w:val="18"/>
              </w:rPr>
              <w:t>viabilité</w:t>
            </w:r>
            <w:proofErr w:type="spellEnd"/>
            <w:r w:rsidRPr="00D475FD">
              <w:rPr>
                <w:rFonts w:ascii="Arial" w:hAnsi="Arial" w:cs="Arial"/>
                <w:sz w:val="18"/>
                <w:szCs w:val="18"/>
              </w:rPr>
              <w:t xml:space="preserve"> </w:t>
            </w:r>
            <w:proofErr w:type="spellStart"/>
            <w:r w:rsidRPr="00D475FD">
              <w:rPr>
                <w:rFonts w:ascii="Arial" w:hAnsi="Arial" w:cs="Arial"/>
                <w:sz w:val="18"/>
                <w:szCs w:val="18"/>
              </w:rPr>
              <w:t>commerciale</w:t>
            </w:r>
            <w:proofErr w:type="spellEnd"/>
            <w:r w:rsidRPr="00D475FD">
              <w:rPr>
                <w:rFonts w:ascii="Arial" w:hAnsi="Arial" w:cs="Arial"/>
                <w:sz w:val="18"/>
                <w:szCs w:val="18"/>
              </w:rPr>
              <w:t xml:space="preserve"> et financière - La </w:t>
            </w:r>
            <w:proofErr w:type="spellStart"/>
            <w:r w:rsidRPr="00D475FD">
              <w:rPr>
                <w:rFonts w:ascii="Arial" w:hAnsi="Arial" w:cs="Arial"/>
                <w:sz w:val="18"/>
                <w:szCs w:val="18"/>
              </w:rPr>
              <w:t>capacité</w:t>
            </w:r>
            <w:proofErr w:type="spellEnd"/>
            <w:r w:rsidRPr="00D475FD">
              <w:rPr>
                <w:rFonts w:ascii="Arial" w:hAnsi="Arial" w:cs="Arial"/>
                <w:sz w:val="18"/>
                <w:szCs w:val="18"/>
              </w:rPr>
              <w:t xml:space="preserve"> et </w:t>
            </w:r>
            <w:proofErr w:type="spellStart"/>
            <w:r w:rsidRPr="00D475FD">
              <w:rPr>
                <w:rFonts w:ascii="Arial" w:hAnsi="Arial" w:cs="Arial"/>
                <w:sz w:val="18"/>
                <w:szCs w:val="18"/>
              </w:rPr>
              <w:t>l’expertise</w:t>
            </w:r>
            <w:proofErr w:type="spellEnd"/>
            <w:r w:rsidRPr="00D475FD">
              <w:rPr>
                <w:rFonts w:ascii="Arial" w:hAnsi="Arial" w:cs="Arial"/>
                <w:sz w:val="18"/>
                <w:szCs w:val="18"/>
              </w:rPr>
              <w:t xml:space="preserve"> du </w:t>
            </w:r>
            <w:proofErr w:type="spellStart"/>
            <w:r w:rsidRPr="00D475FD">
              <w:rPr>
                <w:rFonts w:ascii="Arial" w:hAnsi="Arial" w:cs="Arial"/>
                <w:sz w:val="18"/>
                <w:szCs w:val="18"/>
              </w:rPr>
              <w:t>secteur</w:t>
            </w:r>
            <w:proofErr w:type="spellEnd"/>
            <w:r w:rsidRPr="00D475FD">
              <w:rPr>
                <w:rFonts w:ascii="Arial" w:hAnsi="Arial" w:cs="Arial"/>
                <w:sz w:val="18"/>
                <w:szCs w:val="18"/>
              </w:rPr>
              <w:t xml:space="preserve"> </w:t>
            </w:r>
            <w:proofErr w:type="spellStart"/>
            <w:r w:rsidRPr="00D475FD">
              <w:rPr>
                <w:rFonts w:ascii="Arial" w:hAnsi="Arial" w:cs="Arial"/>
                <w:sz w:val="18"/>
                <w:szCs w:val="18"/>
              </w:rPr>
              <w:t>privé</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w:t>
            </w:r>
            <w:proofErr w:type="spellStart"/>
            <w:r w:rsidRPr="00D475FD">
              <w:rPr>
                <w:rFonts w:ascii="Arial" w:hAnsi="Arial" w:cs="Arial"/>
                <w:sz w:val="18"/>
                <w:szCs w:val="18"/>
              </w:rPr>
              <w:t>entreprenant</w:t>
            </w:r>
            <w:proofErr w:type="spellEnd"/>
            <w:r w:rsidRPr="00D475FD">
              <w:rPr>
                <w:rFonts w:ascii="Arial" w:hAnsi="Arial" w:cs="Arial"/>
                <w:sz w:val="18"/>
                <w:szCs w:val="18"/>
              </w:rPr>
              <w:t xml:space="preserve"> </w:t>
            </w:r>
            <w:proofErr w:type="spellStart"/>
            <w:r w:rsidRPr="00D475FD">
              <w:rPr>
                <w:rFonts w:ascii="Arial" w:hAnsi="Arial" w:cs="Arial"/>
                <w:sz w:val="18"/>
                <w:szCs w:val="18"/>
              </w:rPr>
              <w:t>une</w:t>
            </w:r>
            <w:proofErr w:type="spellEnd"/>
            <w:r w:rsidRPr="00D475FD">
              <w:rPr>
                <w:rFonts w:ascii="Arial" w:hAnsi="Arial" w:cs="Arial"/>
                <w:sz w:val="18"/>
                <w:szCs w:val="18"/>
              </w:rPr>
              <w:t xml:space="preserve"> étude de </w:t>
            </w:r>
            <w:proofErr w:type="spellStart"/>
            <w:r w:rsidRPr="00D475FD">
              <w:rPr>
                <w:rFonts w:ascii="Arial" w:hAnsi="Arial" w:cs="Arial"/>
                <w:sz w:val="18"/>
                <w:szCs w:val="18"/>
              </w:rPr>
              <w:t>marché</w:t>
            </w:r>
            <w:proofErr w:type="spellEnd"/>
            <w:r w:rsidRPr="00D475FD">
              <w:rPr>
                <w:rFonts w:ascii="Arial" w:hAnsi="Arial" w:cs="Arial"/>
                <w:sz w:val="18"/>
                <w:szCs w:val="18"/>
              </w:rPr>
              <w:t xml:space="preserve"> </w:t>
            </w:r>
            <w:proofErr w:type="spellStart"/>
            <w:r w:rsidRPr="00D475FD">
              <w:rPr>
                <w:rFonts w:ascii="Arial" w:hAnsi="Arial" w:cs="Arial"/>
                <w:sz w:val="18"/>
                <w:szCs w:val="18"/>
              </w:rPr>
              <w:t>préliminaire</w:t>
            </w:r>
            <w:proofErr w:type="spellEnd"/>
            <w:r w:rsidRPr="00D475FD">
              <w:rPr>
                <w:rFonts w:ascii="Arial" w:hAnsi="Arial" w:cs="Arial"/>
                <w:sz w:val="18"/>
                <w:szCs w:val="18"/>
              </w:rPr>
              <w:t xml:space="preserve"> - Le </w:t>
            </w:r>
            <w:proofErr w:type="spellStart"/>
            <w:r w:rsidRPr="00D475FD">
              <w:rPr>
                <w:rFonts w:ascii="Arial" w:hAnsi="Arial" w:cs="Arial"/>
                <w:sz w:val="18"/>
                <w:szCs w:val="18"/>
              </w:rPr>
              <w:t>contexte</w:t>
            </w:r>
            <w:proofErr w:type="spellEnd"/>
            <w:r w:rsidRPr="00D475FD">
              <w:rPr>
                <w:rFonts w:ascii="Arial" w:hAnsi="Arial" w:cs="Arial"/>
                <w:sz w:val="18"/>
                <w:szCs w:val="18"/>
              </w:rPr>
              <w:t xml:space="preserve"> social, </w:t>
            </w:r>
            <w:proofErr w:type="spellStart"/>
            <w:r w:rsidRPr="00D475FD">
              <w:rPr>
                <w:rFonts w:ascii="Arial" w:hAnsi="Arial" w:cs="Arial"/>
                <w:sz w:val="18"/>
                <w:szCs w:val="18"/>
              </w:rPr>
              <w:t>juridique</w:t>
            </w:r>
            <w:proofErr w:type="spellEnd"/>
            <w:r w:rsidRPr="00D475FD">
              <w:rPr>
                <w:rFonts w:ascii="Arial" w:hAnsi="Arial" w:cs="Arial"/>
                <w:sz w:val="18"/>
                <w:szCs w:val="18"/>
              </w:rPr>
              <w:t xml:space="preserve"> et </w:t>
            </w:r>
            <w:proofErr w:type="spellStart"/>
            <w:r w:rsidRPr="00D475FD">
              <w:rPr>
                <w:rFonts w:ascii="Arial" w:hAnsi="Arial" w:cs="Arial"/>
                <w:sz w:val="18"/>
                <w:szCs w:val="18"/>
              </w:rPr>
              <w:t>institutionnel</w:t>
            </w:r>
            <w:proofErr w:type="spellEnd"/>
            <w:r w:rsidRPr="00D475FD">
              <w:rPr>
                <w:rFonts w:ascii="Arial" w:hAnsi="Arial" w:cs="Arial"/>
                <w:sz w:val="18"/>
                <w:szCs w:val="18"/>
              </w:rPr>
              <w:t xml:space="preserve"> dans la </w:t>
            </w:r>
            <w:proofErr w:type="spellStart"/>
            <w:r w:rsidRPr="00D475FD">
              <w:rPr>
                <w:rFonts w:ascii="Arial" w:hAnsi="Arial" w:cs="Arial"/>
                <w:sz w:val="18"/>
                <w:szCs w:val="18"/>
              </w:rPr>
              <w:t>faisabilité</w:t>
            </w:r>
            <w:proofErr w:type="spellEnd"/>
            <w:r w:rsidRPr="00D475FD">
              <w:rPr>
                <w:rFonts w:ascii="Arial" w:hAnsi="Arial" w:cs="Arial"/>
                <w:sz w:val="18"/>
                <w:szCs w:val="18"/>
              </w:rPr>
              <w:t xml:space="preserve"> des options PPP ; Sur la base de </w:t>
            </w:r>
            <w:proofErr w:type="spellStart"/>
            <w:r w:rsidRPr="00D475FD">
              <w:rPr>
                <w:rFonts w:ascii="Arial" w:hAnsi="Arial" w:cs="Arial"/>
                <w:sz w:val="18"/>
                <w:szCs w:val="18"/>
              </w:rPr>
              <w:t>l’étude</w:t>
            </w:r>
            <w:proofErr w:type="spellEnd"/>
            <w:r w:rsidRPr="00D475FD">
              <w:rPr>
                <w:rFonts w:ascii="Arial" w:hAnsi="Arial" w:cs="Arial"/>
                <w:sz w:val="18"/>
                <w:szCs w:val="18"/>
              </w:rPr>
              <w:t xml:space="preserve"> de </w:t>
            </w:r>
            <w:proofErr w:type="spellStart"/>
            <w:r w:rsidRPr="00D475FD">
              <w:rPr>
                <w:rFonts w:ascii="Arial" w:hAnsi="Arial" w:cs="Arial"/>
                <w:sz w:val="18"/>
                <w:szCs w:val="18"/>
              </w:rPr>
              <w:t>faisabilité</w:t>
            </w:r>
            <w:proofErr w:type="spellEnd"/>
            <w:r w:rsidRPr="00D475FD">
              <w:rPr>
                <w:rFonts w:ascii="Arial" w:hAnsi="Arial" w:cs="Arial"/>
                <w:sz w:val="18"/>
                <w:szCs w:val="18"/>
              </w:rPr>
              <w:t xml:space="preserve"> technique, </w:t>
            </w:r>
            <w:proofErr w:type="spellStart"/>
            <w:r w:rsidRPr="00D475FD">
              <w:rPr>
                <w:rFonts w:ascii="Arial" w:hAnsi="Arial" w:cs="Arial"/>
                <w:sz w:val="18"/>
                <w:szCs w:val="18"/>
              </w:rPr>
              <w:t>commerciale</w:t>
            </w:r>
            <w:proofErr w:type="spellEnd"/>
            <w:r w:rsidRPr="00D475FD">
              <w:rPr>
                <w:rFonts w:ascii="Arial" w:hAnsi="Arial" w:cs="Arial"/>
                <w:sz w:val="18"/>
                <w:szCs w:val="18"/>
              </w:rPr>
              <w:t xml:space="preserve">, financière et </w:t>
            </w:r>
            <w:proofErr w:type="spellStart"/>
            <w:r w:rsidRPr="00D475FD">
              <w:rPr>
                <w:rFonts w:ascii="Arial" w:hAnsi="Arial" w:cs="Arial"/>
                <w:sz w:val="18"/>
                <w:szCs w:val="18"/>
              </w:rPr>
              <w:t>juridique</w:t>
            </w:r>
            <w:proofErr w:type="spellEnd"/>
            <w:r w:rsidRPr="00D475FD">
              <w:rPr>
                <w:rFonts w:ascii="Arial" w:hAnsi="Arial" w:cs="Arial"/>
                <w:sz w:val="18"/>
                <w:szCs w:val="18"/>
              </w:rPr>
              <w:t xml:space="preserve"> </w:t>
            </w:r>
            <w:proofErr w:type="spellStart"/>
            <w:r w:rsidRPr="00D475FD">
              <w:rPr>
                <w:rFonts w:ascii="Arial" w:hAnsi="Arial" w:cs="Arial"/>
                <w:sz w:val="18"/>
                <w:szCs w:val="18"/>
              </w:rPr>
              <w:t>réalisée</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w:t>
            </w:r>
            <w:proofErr w:type="spellStart"/>
            <w:r w:rsidRPr="00D475FD">
              <w:rPr>
                <w:rFonts w:ascii="Arial" w:hAnsi="Arial" w:cs="Arial"/>
                <w:sz w:val="18"/>
                <w:szCs w:val="18"/>
              </w:rPr>
              <w:t>amont</w:t>
            </w:r>
            <w:proofErr w:type="spellEnd"/>
            <w:r w:rsidRPr="00D475FD">
              <w:rPr>
                <w:rFonts w:ascii="Arial" w:hAnsi="Arial" w:cs="Arial"/>
                <w:sz w:val="18"/>
                <w:szCs w:val="18"/>
              </w:rPr>
              <w:t xml:space="preserve">, le Consultant </w:t>
            </w:r>
            <w:proofErr w:type="spellStart"/>
            <w:r w:rsidRPr="00D475FD">
              <w:rPr>
                <w:rFonts w:ascii="Arial" w:hAnsi="Arial" w:cs="Arial"/>
                <w:sz w:val="18"/>
                <w:szCs w:val="18"/>
              </w:rPr>
              <w:t>fournira</w:t>
            </w:r>
            <w:proofErr w:type="spellEnd"/>
            <w:r w:rsidRPr="00D475FD">
              <w:rPr>
                <w:rFonts w:ascii="Arial" w:hAnsi="Arial" w:cs="Arial"/>
                <w:sz w:val="18"/>
                <w:szCs w:val="18"/>
              </w:rPr>
              <w:t xml:space="preserve"> des </w:t>
            </w:r>
            <w:proofErr w:type="spellStart"/>
            <w:r w:rsidRPr="00D475FD">
              <w:rPr>
                <w:rFonts w:ascii="Arial" w:hAnsi="Arial" w:cs="Arial"/>
                <w:sz w:val="18"/>
                <w:szCs w:val="18"/>
              </w:rPr>
              <w:t>recommandations</w:t>
            </w:r>
            <w:proofErr w:type="spellEnd"/>
            <w:r w:rsidRPr="00D475FD">
              <w:rPr>
                <w:rFonts w:ascii="Arial" w:hAnsi="Arial" w:cs="Arial"/>
                <w:sz w:val="18"/>
                <w:szCs w:val="18"/>
              </w:rPr>
              <w:t xml:space="preserve"> sur la structuration du </w:t>
            </w:r>
            <w:proofErr w:type="spellStart"/>
            <w:r w:rsidRPr="00D475FD">
              <w:rPr>
                <w:rFonts w:ascii="Arial" w:hAnsi="Arial" w:cs="Arial"/>
                <w:sz w:val="18"/>
                <w:szCs w:val="18"/>
              </w:rPr>
              <w:t>projet</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PPP et </w:t>
            </w:r>
            <w:proofErr w:type="spellStart"/>
            <w:r w:rsidRPr="00D475FD">
              <w:rPr>
                <w:rFonts w:ascii="Arial" w:hAnsi="Arial" w:cs="Arial"/>
                <w:sz w:val="18"/>
                <w:szCs w:val="18"/>
              </w:rPr>
              <w:t>réalisera</w:t>
            </w:r>
            <w:proofErr w:type="spellEnd"/>
            <w:r w:rsidRPr="00D475FD">
              <w:rPr>
                <w:rFonts w:ascii="Arial" w:hAnsi="Arial" w:cs="Arial"/>
                <w:sz w:val="18"/>
                <w:szCs w:val="18"/>
              </w:rPr>
              <w:t xml:space="preserve"> </w:t>
            </w:r>
            <w:proofErr w:type="spellStart"/>
            <w:r w:rsidRPr="00D475FD">
              <w:rPr>
                <w:rFonts w:ascii="Arial" w:hAnsi="Arial" w:cs="Arial"/>
                <w:sz w:val="18"/>
                <w:szCs w:val="18"/>
              </w:rPr>
              <w:t>en</w:t>
            </w:r>
            <w:proofErr w:type="spellEnd"/>
            <w:r w:rsidRPr="00D475FD">
              <w:rPr>
                <w:rFonts w:ascii="Arial" w:hAnsi="Arial" w:cs="Arial"/>
                <w:sz w:val="18"/>
                <w:szCs w:val="18"/>
              </w:rPr>
              <w:t xml:space="preserve"> particulier </w:t>
            </w:r>
            <w:proofErr w:type="spellStart"/>
            <w:r w:rsidRPr="00D475FD">
              <w:rPr>
                <w:rFonts w:ascii="Arial" w:hAnsi="Arial" w:cs="Arial"/>
                <w:sz w:val="18"/>
                <w:szCs w:val="18"/>
              </w:rPr>
              <w:t>une</w:t>
            </w:r>
            <w:proofErr w:type="spellEnd"/>
            <w:r w:rsidRPr="00D475FD">
              <w:rPr>
                <w:rFonts w:ascii="Arial" w:hAnsi="Arial" w:cs="Arial"/>
                <w:sz w:val="18"/>
                <w:szCs w:val="18"/>
              </w:rPr>
              <w:t xml:space="preserve"> </w:t>
            </w:r>
            <w:proofErr w:type="spellStart"/>
            <w:r w:rsidRPr="00D475FD">
              <w:rPr>
                <w:rFonts w:ascii="Arial" w:hAnsi="Arial" w:cs="Arial"/>
                <w:sz w:val="18"/>
                <w:szCs w:val="18"/>
              </w:rPr>
              <w:t>évaluation</w:t>
            </w:r>
            <w:proofErr w:type="spellEnd"/>
            <w:r w:rsidRPr="00D475FD">
              <w:rPr>
                <w:rFonts w:ascii="Arial" w:hAnsi="Arial" w:cs="Arial"/>
                <w:sz w:val="18"/>
                <w:szCs w:val="18"/>
              </w:rPr>
              <w:t xml:space="preserve"> </w:t>
            </w:r>
            <w:proofErr w:type="spellStart"/>
            <w:r w:rsidRPr="00D475FD">
              <w:rPr>
                <w:rFonts w:ascii="Arial" w:hAnsi="Arial" w:cs="Arial"/>
                <w:sz w:val="18"/>
                <w:szCs w:val="18"/>
              </w:rPr>
              <w:t>préliminaire</w:t>
            </w:r>
            <w:proofErr w:type="spellEnd"/>
            <w:r w:rsidRPr="00D475FD">
              <w:rPr>
                <w:rFonts w:ascii="Arial" w:hAnsi="Arial" w:cs="Arial"/>
                <w:sz w:val="18"/>
                <w:szCs w:val="18"/>
              </w:rPr>
              <w:t xml:space="preserve"> des </w:t>
            </w:r>
            <w:proofErr w:type="spellStart"/>
            <w:r w:rsidRPr="00D475FD">
              <w:rPr>
                <w:rFonts w:ascii="Arial" w:hAnsi="Arial" w:cs="Arial"/>
                <w:sz w:val="18"/>
                <w:szCs w:val="18"/>
              </w:rPr>
              <w:t>risques</w:t>
            </w:r>
            <w:proofErr w:type="spellEnd"/>
            <w:r w:rsidRPr="00D475FD">
              <w:rPr>
                <w:rFonts w:ascii="Arial" w:hAnsi="Arial" w:cs="Arial"/>
                <w:sz w:val="18"/>
                <w:szCs w:val="18"/>
              </w:rPr>
              <w:t xml:space="preserve"> </w:t>
            </w:r>
            <w:proofErr w:type="spellStart"/>
            <w:r w:rsidRPr="00D475FD">
              <w:rPr>
                <w:rFonts w:ascii="Arial" w:hAnsi="Arial" w:cs="Arial"/>
                <w:sz w:val="18"/>
                <w:szCs w:val="18"/>
              </w:rPr>
              <w:t>associés</w:t>
            </w:r>
            <w:proofErr w:type="spellEnd"/>
            <w:r w:rsidRPr="00D475FD">
              <w:rPr>
                <w:rFonts w:ascii="Arial" w:hAnsi="Arial" w:cs="Arial"/>
                <w:sz w:val="18"/>
                <w:szCs w:val="18"/>
              </w:rPr>
              <w:t xml:space="preserve"> au </w:t>
            </w:r>
            <w:proofErr w:type="spellStart"/>
            <w:r w:rsidRPr="00D475FD">
              <w:rPr>
                <w:rFonts w:ascii="Arial" w:hAnsi="Arial" w:cs="Arial"/>
                <w:sz w:val="18"/>
                <w:szCs w:val="18"/>
              </w:rPr>
              <w:t>projet</w:t>
            </w:r>
            <w:proofErr w:type="spellEnd"/>
            <w:r w:rsidRPr="00D475FD">
              <w:rPr>
                <w:rFonts w:ascii="Arial" w:hAnsi="Arial" w:cs="Arial"/>
                <w:sz w:val="18"/>
                <w:szCs w:val="18"/>
              </w:rPr>
              <w:t xml:space="preserve"> et </w:t>
            </w:r>
            <w:proofErr w:type="spellStart"/>
            <w:r w:rsidRPr="00D475FD">
              <w:rPr>
                <w:rFonts w:ascii="Arial" w:hAnsi="Arial" w:cs="Arial"/>
                <w:sz w:val="18"/>
                <w:szCs w:val="18"/>
              </w:rPr>
              <w:t>réalisera</w:t>
            </w:r>
            <w:proofErr w:type="spellEnd"/>
            <w:r w:rsidRPr="00D475FD">
              <w:rPr>
                <w:rFonts w:ascii="Arial" w:hAnsi="Arial" w:cs="Arial"/>
                <w:sz w:val="18"/>
                <w:szCs w:val="18"/>
              </w:rPr>
              <w:t xml:space="preserve"> </w:t>
            </w:r>
            <w:proofErr w:type="spellStart"/>
            <w:r w:rsidRPr="00D475FD">
              <w:rPr>
                <w:rFonts w:ascii="Arial" w:hAnsi="Arial" w:cs="Arial"/>
                <w:sz w:val="18"/>
                <w:szCs w:val="18"/>
              </w:rPr>
              <w:t>une</w:t>
            </w:r>
            <w:proofErr w:type="spellEnd"/>
            <w:r w:rsidRPr="00D475FD">
              <w:rPr>
                <w:rFonts w:ascii="Arial" w:hAnsi="Arial" w:cs="Arial"/>
                <w:sz w:val="18"/>
                <w:szCs w:val="18"/>
              </w:rPr>
              <w:t xml:space="preserve"> </w:t>
            </w:r>
            <w:proofErr w:type="spellStart"/>
            <w:r w:rsidRPr="00D475FD">
              <w:rPr>
                <w:rFonts w:ascii="Arial" w:hAnsi="Arial" w:cs="Arial"/>
                <w:sz w:val="18"/>
                <w:szCs w:val="18"/>
              </w:rPr>
              <w:t>matrice</w:t>
            </w:r>
            <w:proofErr w:type="spellEnd"/>
            <w:r w:rsidRPr="00D475FD">
              <w:rPr>
                <w:rFonts w:ascii="Arial" w:hAnsi="Arial" w:cs="Arial"/>
                <w:sz w:val="18"/>
                <w:szCs w:val="18"/>
              </w:rPr>
              <w:t xml:space="preserve"> </w:t>
            </w:r>
            <w:proofErr w:type="spellStart"/>
            <w:r w:rsidRPr="00D475FD">
              <w:rPr>
                <w:rFonts w:ascii="Arial" w:hAnsi="Arial" w:cs="Arial"/>
                <w:sz w:val="18"/>
                <w:szCs w:val="18"/>
              </w:rPr>
              <w:t>d’allocation</w:t>
            </w:r>
            <w:proofErr w:type="spellEnd"/>
            <w:r w:rsidRPr="00D475FD">
              <w:rPr>
                <w:rFonts w:ascii="Arial" w:hAnsi="Arial" w:cs="Arial"/>
                <w:sz w:val="18"/>
                <w:szCs w:val="18"/>
              </w:rPr>
              <w:t xml:space="preserve"> des </w:t>
            </w:r>
            <w:proofErr w:type="spellStart"/>
            <w:r w:rsidRPr="00D475FD">
              <w:rPr>
                <w:rFonts w:ascii="Arial" w:hAnsi="Arial" w:cs="Arial"/>
                <w:sz w:val="18"/>
                <w:szCs w:val="18"/>
              </w:rPr>
              <w:t>risques</w:t>
            </w:r>
            <w:proofErr w:type="spellEnd"/>
            <w:r w:rsidRPr="00D475FD">
              <w:rPr>
                <w:rFonts w:ascii="Arial" w:hAnsi="Arial" w:cs="Arial"/>
                <w:sz w:val="18"/>
                <w:szCs w:val="18"/>
              </w:rPr>
              <w:t xml:space="preserve"> pour la structure du </w:t>
            </w:r>
            <w:proofErr w:type="spellStart"/>
            <w:r w:rsidRPr="00D475FD">
              <w:rPr>
                <w:rFonts w:ascii="Arial" w:hAnsi="Arial" w:cs="Arial"/>
                <w:sz w:val="18"/>
                <w:szCs w:val="18"/>
              </w:rPr>
              <w:t>projet</w:t>
            </w:r>
            <w:proofErr w:type="spellEnd"/>
            <w:r w:rsidRPr="00D475FD">
              <w:rPr>
                <w:rFonts w:ascii="Arial" w:hAnsi="Arial" w:cs="Arial"/>
                <w:sz w:val="18"/>
                <w:szCs w:val="18"/>
              </w:rPr>
              <w:t xml:space="preserve"> qui aura </w:t>
            </w:r>
            <w:proofErr w:type="spellStart"/>
            <w:r w:rsidRPr="00D475FD">
              <w:rPr>
                <w:rFonts w:ascii="Arial" w:hAnsi="Arial" w:cs="Arial"/>
                <w:sz w:val="18"/>
                <w:szCs w:val="18"/>
              </w:rPr>
              <w:t>été</w:t>
            </w:r>
            <w:proofErr w:type="spellEnd"/>
            <w:r w:rsidRPr="00D475FD">
              <w:rPr>
                <w:rFonts w:ascii="Arial" w:hAnsi="Arial" w:cs="Arial"/>
                <w:sz w:val="18"/>
                <w:szCs w:val="18"/>
              </w:rPr>
              <w:t xml:space="preserve"> </w:t>
            </w:r>
            <w:proofErr w:type="spellStart"/>
            <w:r w:rsidRPr="00D475FD">
              <w:rPr>
                <w:rFonts w:ascii="Arial" w:hAnsi="Arial" w:cs="Arial"/>
                <w:sz w:val="18"/>
                <w:szCs w:val="18"/>
              </w:rPr>
              <w:t>préalablement</w:t>
            </w:r>
            <w:proofErr w:type="spellEnd"/>
            <w:r w:rsidRPr="00D475FD">
              <w:rPr>
                <w:rFonts w:ascii="Arial" w:hAnsi="Arial" w:cs="Arial"/>
                <w:sz w:val="18"/>
                <w:szCs w:val="18"/>
              </w:rPr>
              <w:t xml:space="preserve"> </w:t>
            </w:r>
            <w:proofErr w:type="spellStart"/>
            <w:r w:rsidRPr="00D475FD">
              <w:rPr>
                <w:rFonts w:ascii="Arial" w:hAnsi="Arial" w:cs="Arial"/>
                <w:sz w:val="18"/>
                <w:szCs w:val="18"/>
              </w:rPr>
              <w:t>approuvée</w:t>
            </w:r>
            <w:proofErr w:type="spellEnd"/>
            <w:r w:rsidRPr="00D475FD">
              <w:rPr>
                <w:rFonts w:ascii="Arial" w:hAnsi="Arial" w:cs="Arial"/>
                <w:sz w:val="18"/>
                <w:szCs w:val="18"/>
              </w:rPr>
              <w:t xml:space="preserve"> par le MHUAT, avec </w:t>
            </w:r>
            <w:proofErr w:type="spellStart"/>
            <w:r w:rsidRPr="00D475FD">
              <w:rPr>
                <w:rFonts w:ascii="Arial" w:hAnsi="Arial" w:cs="Arial"/>
                <w:sz w:val="18"/>
                <w:szCs w:val="18"/>
              </w:rPr>
              <w:t>l’appui</w:t>
            </w:r>
            <w:proofErr w:type="spellEnd"/>
            <w:r w:rsidRPr="00D475FD">
              <w:rPr>
                <w:rFonts w:ascii="Arial" w:hAnsi="Arial" w:cs="Arial"/>
                <w:sz w:val="18"/>
                <w:szCs w:val="18"/>
              </w:rPr>
              <w:t xml:space="preserve"> de la Cellule PPP. ● </w:t>
            </w:r>
            <w:proofErr w:type="spellStart"/>
            <w:r w:rsidRPr="00D475FD">
              <w:rPr>
                <w:rFonts w:ascii="Arial" w:hAnsi="Arial" w:cs="Arial"/>
                <w:sz w:val="18"/>
                <w:szCs w:val="18"/>
              </w:rPr>
              <w:t>Risques</w:t>
            </w:r>
            <w:proofErr w:type="spellEnd"/>
            <w:r w:rsidRPr="00D475FD">
              <w:rPr>
                <w:rFonts w:ascii="Arial" w:hAnsi="Arial" w:cs="Arial"/>
                <w:sz w:val="18"/>
                <w:szCs w:val="18"/>
              </w:rPr>
              <w:t xml:space="preserve"> </w:t>
            </w:r>
            <w:proofErr w:type="spellStart"/>
            <w:r w:rsidRPr="00D475FD">
              <w:rPr>
                <w:rFonts w:ascii="Arial" w:hAnsi="Arial" w:cs="Arial"/>
                <w:sz w:val="18"/>
                <w:szCs w:val="18"/>
              </w:rPr>
              <w:t>d’exploitation</w:t>
            </w:r>
            <w:proofErr w:type="spellEnd"/>
            <w:r w:rsidRPr="00D475FD">
              <w:rPr>
                <w:rFonts w:ascii="Arial" w:hAnsi="Arial" w:cs="Arial"/>
                <w:sz w:val="18"/>
                <w:szCs w:val="18"/>
              </w:rPr>
              <w:t xml:space="preserve"> ● </w:t>
            </w:r>
            <w:proofErr w:type="spellStart"/>
            <w:r w:rsidRPr="00D475FD">
              <w:rPr>
                <w:rFonts w:ascii="Arial" w:hAnsi="Arial" w:cs="Arial"/>
                <w:sz w:val="18"/>
                <w:szCs w:val="18"/>
              </w:rPr>
              <w:t>Risques</w:t>
            </w:r>
            <w:proofErr w:type="spellEnd"/>
            <w:r w:rsidRPr="00D475FD">
              <w:rPr>
                <w:rFonts w:ascii="Arial" w:hAnsi="Arial" w:cs="Arial"/>
                <w:sz w:val="18"/>
                <w:szCs w:val="18"/>
              </w:rPr>
              <w:t xml:space="preserve"> </w:t>
            </w:r>
            <w:proofErr w:type="spellStart"/>
            <w:r w:rsidRPr="00D475FD">
              <w:rPr>
                <w:rFonts w:ascii="Arial" w:hAnsi="Arial" w:cs="Arial"/>
                <w:sz w:val="18"/>
                <w:szCs w:val="18"/>
              </w:rPr>
              <w:t>technologiques</w:t>
            </w:r>
            <w:proofErr w:type="spellEnd"/>
            <w:r w:rsidRPr="00D475FD">
              <w:rPr>
                <w:rFonts w:ascii="Arial" w:hAnsi="Arial" w:cs="Arial"/>
                <w:sz w:val="18"/>
                <w:szCs w:val="18"/>
              </w:rPr>
              <w:t xml:space="preserve"> et </w:t>
            </w:r>
            <w:proofErr w:type="spellStart"/>
            <w:r w:rsidRPr="00D475FD">
              <w:rPr>
                <w:rFonts w:ascii="Arial" w:hAnsi="Arial" w:cs="Arial"/>
                <w:sz w:val="18"/>
                <w:szCs w:val="18"/>
              </w:rPr>
              <w:t>environnementaux</w:t>
            </w:r>
            <w:proofErr w:type="spellEnd"/>
            <w:r w:rsidRPr="00D475FD">
              <w:rPr>
                <w:rFonts w:ascii="Arial" w:hAnsi="Arial" w:cs="Arial"/>
                <w:sz w:val="18"/>
                <w:szCs w:val="18"/>
              </w:rPr>
              <w:t xml:space="preserve"> ● </w:t>
            </w:r>
            <w:proofErr w:type="spellStart"/>
            <w:r w:rsidRPr="00D475FD">
              <w:rPr>
                <w:rFonts w:ascii="Arial" w:hAnsi="Arial" w:cs="Arial"/>
                <w:sz w:val="18"/>
                <w:szCs w:val="18"/>
              </w:rPr>
              <w:t>Risques</w:t>
            </w:r>
            <w:proofErr w:type="spellEnd"/>
            <w:r w:rsidRPr="00D475FD">
              <w:rPr>
                <w:rFonts w:ascii="Arial" w:hAnsi="Arial" w:cs="Arial"/>
                <w:sz w:val="18"/>
                <w:szCs w:val="18"/>
              </w:rPr>
              <w:t xml:space="preserve"> macro-</w:t>
            </w:r>
            <w:proofErr w:type="spellStart"/>
            <w:r w:rsidRPr="00D475FD">
              <w:rPr>
                <w:rFonts w:ascii="Arial" w:hAnsi="Arial" w:cs="Arial"/>
                <w:sz w:val="18"/>
                <w:szCs w:val="18"/>
              </w:rPr>
              <w:t>économiques</w:t>
            </w:r>
            <w:proofErr w:type="spellEnd"/>
            <w:r w:rsidRPr="00D475FD">
              <w:rPr>
                <w:rFonts w:ascii="Arial" w:hAnsi="Arial" w:cs="Arial"/>
                <w:sz w:val="18"/>
                <w:szCs w:val="18"/>
              </w:rPr>
              <w:t xml:space="preserve"> et politiques</w:t>
            </w:r>
          </w:p>
        </w:tc>
      </w:tr>
      <w:tr w:rsidR="007414EF" w:rsidRPr="00163A5A" w14:paraId="4EEAE041" w14:textId="77777777" w:rsidTr="00551514">
        <w:tc>
          <w:tcPr>
            <w:tcW w:w="1158" w:type="dxa"/>
          </w:tcPr>
          <w:p w14:paraId="5B81CC2E" w14:textId="55E34DA1"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 xml:space="preserve">2021 </w:t>
            </w:r>
          </w:p>
        </w:tc>
        <w:tc>
          <w:tcPr>
            <w:tcW w:w="1602" w:type="dxa"/>
          </w:tcPr>
          <w:p w14:paraId="1D82D695" w14:textId="0B7F6BBC"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Liban</w:t>
            </w:r>
          </w:p>
        </w:tc>
        <w:tc>
          <w:tcPr>
            <w:tcW w:w="2135" w:type="dxa"/>
          </w:tcPr>
          <w:p w14:paraId="12ABCEB3"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Banque Mondiale</w:t>
            </w:r>
          </w:p>
          <w:p w14:paraId="6425602C"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 xml:space="preserve">Anne Cécile </w:t>
            </w:r>
            <w:proofErr w:type="spellStart"/>
            <w:r w:rsidRPr="00375870">
              <w:rPr>
                <w:rFonts w:ascii="Arial" w:hAnsi="Arial" w:cs="Arial"/>
                <w:sz w:val="18"/>
                <w:szCs w:val="18"/>
                <w:lang w:val="fr-FR"/>
              </w:rPr>
              <w:t>Souhaid</w:t>
            </w:r>
            <w:proofErr w:type="spellEnd"/>
          </w:p>
          <w:p w14:paraId="3A16CA1D" w14:textId="7F471D31" w:rsidR="007414EF" w:rsidRPr="00375870" w:rsidRDefault="00000000" w:rsidP="007414EF">
            <w:pPr>
              <w:rPr>
                <w:rFonts w:ascii="Arial" w:hAnsi="Arial" w:cs="Arial"/>
                <w:sz w:val="18"/>
                <w:szCs w:val="18"/>
                <w:lang w:val="fr-FR"/>
              </w:rPr>
            </w:pPr>
            <w:hyperlink r:id="rId9" w:history="1">
              <w:r w:rsidR="007414EF" w:rsidRPr="00375870">
                <w:rPr>
                  <w:rStyle w:val="Lienhypertexte"/>
                  <w:rFonts w:ascii="Arial" w:hAnsi="Arial" w:cs="Arial"/>
                  <w:sz w:val="18"/>
                  <w:szCs w:val="18"/>
                  <w:lang w:val="fr-FR"/>
                </w:rPr>
                <w:t>asouhaid@worldbank.org</w:t>
              </w:r>
            </w:hyperlink>
          </w:p>
          <w:p w14:paraId="3F6ECBC0" w14:textId="4788CA5F"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+1.240.280.67.33</w:t>
            </w:r>
          </w:p>
        </w:tc>
        <w:tc>
          <w:tcPr>
            <w:tcW w:w="1157" w:type="dxa"/>
          </w:tcPr>
          <w:p w14:paraId="188B5261" w14:textId="312EAFCD"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33E40D9C" w14:textId="0C442F7C" w:rsidR="007414EF" w:rsidRPr="00375870" w:rsidRDefault="007414EF" w:rsidP="007414EF">
            <w:pPr>
              <w:ind w:right="19"/>
              <w:jc w:val="both"/>
              <w:rPr>
                <w:rFonts w:ascii="Arial" w:hAnsi="Arial" w:cs="Arial"/>
                <w:sz w:val="18"/>
                <w:szCs w:val="18"/>
                <w:lang w:val="fr-FR"/>
              </w:rPr>
            </w:pPr>
            <w:r w:rsidRPr="00375870">
              <w:rPr>
                <w:rFonts w:ascii="Arial" w:hAnsi="Arial" w:cs="Arial"/>
                <w:sz w:val="18"/>
                <w:szCs w:val="18"/>
                <w:lang w:val="fr-FR"/>
              </w:rPr>
              <w:t xml:space="preserve">Appui dans le cadre de la revue d’études en vue de la reconstruction du port de Beyrouth ; élaboration de la nouvelle législation portuaire ; revue du cadre des appels d’offres pour la conclusion de concessions </w:t>
            </w:r>
          </w:p>
        </w:tc>
      </w:tr>
      <w:tr w:rsidR="007414EF" w:rsidRPr="00163A5A" w14:paraId="36408260" w14:textId="77777777" w:rsidTr="00551514">
        <w:tc>
          <w:tcPr>
            <w:tcW w:w="1158" w:type="dxa"/>
          </w:tcPr>
          <w:p w14:paraId="1C0ED2CC" w14:textId="561B2E7B"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2021</w:t>
            </w:r>
          </w:p>
        </w:tc>
        <w:tc>
          <w:tcPr>
            <w:tcW w:w="1602" w:type="dxa"/>
          </w:tcPr>
          <w:p w14:paraId="7FB9AC47" w14:textId="49067F1E"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2158AC74" w14:textId="77777777" w:rsidR="007414EF" w:rsidRPr="00375870" w:rsidRDefault="007414EF" w:rsidP="007414EF">
            <w:pPr>
              <w:rPr>
                <w:rFonts w:ascii="Arial" w:hAnsi="Arial" w:cs="Arial"/>
                <w:sz w:val="18"/>
                <w:szCs w:val="18"/>
              </w:rPr>
            </w:pPr>
            <w:r w:rsidRPr="00375870">
              <w:rPr>
                <w:rFonts w:ascii="Arial" w:hAnsi="Arial" w:cs="Arial"/>
                <w:sz w:val="18"/>
                <w:szCs w:val="18"/>
              </w:rPr>
              <w:t>ANRMP</w:t>
            </w:r>
          </w:p>
          <w:p w14:paraId="61DC9776" w14:textId="77777777" w:rsidR="007414EF" w:rsidRPr="00375870" w:rsidRDefault="007414EF" w:rsidP="007414EF">
            <w:pPr>
              <w:rPr>
                <w:rFonts w:ascii="Arial" w:hAnsi="Arial" w:cs="Arial"/>
                <w:sz w:val="18"/>
                <w:szCs w:val="18"/>
              </w:rPr>
            </w:pPr>
            <w:r w:rsidRPr="00375870">
              <w:rPr>
                <w:rFonts w:ascii="Arial" w:hAnsi="Arial" w:cs="Arial"/>
                <w:sz w:val="18"/>
                <w:szCs w:val="18"/>
              </w:rPr>
              <w:t xml:space="preserve">Vincent </w:t>
            </w:r>
            <w:proofErr w:type="spellStart"/>
            <w:r w:rsidRPr="00375870">
              <w:rPr>
                <w:rFonts w:ascii="Arial" w:hAnsi="Arial" w:cs="Arial"/>
                <w:sz w:val="18"/>
                <w:szCs w:val="18"/>
              </w:rPr>
              <w:t>Bilé</w:t>
            </w:r>
            <w:proofErr w:type="spellEnd"/>
          </w:p>
          <w:p w14:paraId="66AB61FB" w14:textId="77777777" w:rsidR="007414EF" w:rsidRPr="00375870" w:rsidRDefault="007414EF" w:rsidP="007414EF">
            <w:pPr>
              <w:rPr>
                <w:rFonts w:ascii="Arial" w:hAnsi="Arial" w:cs="Arial"/>
                <w:sz w:val="18"/>
                <w:szCs w:val="18"/>
              </w:rPr>
            </w:pPr>
            <w:r w:rsidRPr="00375870">
              <w:rPr>
                <w:rFonts w:ascii="Arial" w:hAnsi="Arial" w:cs="Arial"/>
                <w:sz w:val="18"/>
                <w:szCs w:val="18"/>
              </w:rPr>
              <w:t>+225.07.07.24.72.38</w:t>
            </w:r>
          </w:p>
          <w:p w14:paraId="11132DA3" w14:textId="57DACB66" w:rsidR="007414EF" w:rsidRPr="00375870" w:rsidRDefault="007414EF" w:rsidP="007414EF">
            <w:pPr>
              <w:rPr>
                <w:rFonts w:ascii="Arial" w:hAnsi="Arial" w:cs="Arial"/>
                <w:sz w:val="18"/>
                <w:szCs w:val="18"/>
                <w:lang w:val="fr-FR"/>
              </w:rPr>
            </w:pPr>
            <w:r w:rsidRPr="00375870">
              <w:rPr>
                <w:rFonts w:ascii="Arial" w:hAnsi="Arial" w:cs="Arial"/>
                <w:color w:val="000000"/>
                <w:sz w:val="18"/>
                <w:szCs w:val="18"/>
                <w:shd w:val="clear" w:color="auto" w:fill="FFFFFF"/>
              </w:rPr>
              <w:t>v_bile@yahoo.fr</w:t>
            </w:r>
          </w:p>
        </w:tc>
        <w:tc>
          <w:tcPr>
            <w:tcW w:w="1157" w:type="dxa"/>
          </w:tcPr>
          <w:p w14:paraId="27CA73D9" w14:textId="343B853A"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1CCB1710" w14:textId="0F1A4FAB" w:rsidR="007414EF" w:rsidRPr="00375870" w:rsidRDefault="007414EF" w:rsidP="007414EF">
            <w:pPr>
              <w:ind w:right="19"/>
              <w:jc w:val="both"/>
              <w:rPr>
                <w:rFonts w:ascii="Arial" w:hAnsi="Arial" w:cs="Arial"/>
                <w:sz w:val="18"/>
                <w:szCs w:val="18"/>
                <w:lang w:val="fr-FR"/>
              </w:rPr>
            </w:pPr>
            <w:r w:rsidRPr="00375870">
              <w:rPr>
                <w:rFonts w:ascii="Arial" w:hAnsi="Arial" w:cs="Arial"/>
                <w:sz w:val="18"/>
                <w:szCs w:val="18"/>
                <w:lang w:val="fr-FR"/>
              </w:rPr>
              <w:t>Elaboration des DAO (marchés publics : travaux, fournitures, services, prestations intellectuelles, marchés de conception réalisation, de conception, réalisation, exploitation et maintenance, marchés d’innovation, contrats clés en mains, accords cadre, contrat Genis</w:t>
            </w:r>
          </w:p>
        </w:tc>
      </w:tr>
      <w:tr w:rsidR="007414EF" w:rsidRPr="00163A5A" w14:paraId="1A32A1AB" w14:textId="77777777" w:rsidTr="00551514">
        <w:tc>
          <w:tcPr>
            <w:tcW w:w="1158" w:type="dxa"/>
          </w:tcPr>
          <w:p w14:paraId="157C508B" w14:textId="2F13143B"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2021</w:t>
            </w:r>
          </w:p>
        </w:tc>
        <w:tc>
          <w:tcPr>
            <w:tcW w:w="1602" w:type="dxa"/>
          </w:tcPr>
          <w:p w14:paraId="5D2AB352" w14:textId="42BBDD76"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27E6DE06"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Unité PPP</w:t>
            </w:r>
          </w:p>
          <w:p w14:paraId="058B0243"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lastRenderedPageBreak/>
              <w:t>Lamine Lo</w:t>
            </w:r>
          </w:p>
          <w:p w14:paraId="3EE565AE" w14:textId="073C7511" w:rsidR="007414EF" w:rsidRPr="00375870" w:rsidRDefault="00000000" w:rsidP="007414EF">
            <w:pPr>
              <w:rPr>
                <w:rFonts w:ascii="Arial" w:hAnsi="Arial" w:cs="Arial"/>
                <w:color w:val="000000"/>
                <w:sz w:val="18"/>
                <w:szCs w:val="18"/>
                <w:shd w:val="clear" w:color="auto" w:fill="FFFFFF"/>
              </w:rPr>
            </w:pPr>
            <w:hyperlink r:id="rId10" w:history="1">
              <w:r w:rsidR="007414EF" w:rsidRPr="00375870">
                <w:rPr>
                  <w:rStyle w:val="Lienhypertexte"/>
                  <w:rFonts w:ascii="Arial" w:hAnsi="Arial" w:cs="Arial"/>
                  <w:sz w:val="18"/>
                  <w:szCs w:val="18"/>
                  <w:shd w:val="clear" w:color="auto" w:fill="FFFFFF"/>
                </w:rPr>
                <w:t>lamine.lo@gmail.com</w:t>
              </w:r>
            </w:hyperlink>
          </w:p>
          <w:p w14:paraId="4A2E2DED" w14:textId="129AC705" w:rsidR="007414EF" w:rsidRPr="00375870" w:rsidRDefault="007414EF" w:rsidP="007414EF">
            <w:pPr>
              <w:rPr>
                <w:rFonts w:ascii="Arial" w:hAnsi="Arial" w:cs="Arial"/>
                <w:sz w:val="18"/>
                <w:szCs w:val="18"/>
                <w:lang w:val="fr-FR"/>
              </w:rPr>
            </w:pPr>
            <w:r w:rsidRPr="00375870">
              <w:rPr>
                <w:rFonts w:ascii="Arial" w:hAnsi="Arial" w:cs="Arial"/>
                <w:color w:val="000000"/>
                <w:sz w:val="18"/>
                <w:szCs w:val="18"/>
                <w:shd w:val="clear" w:color="auto" w:fill="FFFFFF"/>
              </w:rPr>
              <w:t>+221.77.875.66.88</w:t>
            </w:r>
          </w:p>
        </w:tc>
        <w:tc>
          <w:tcPr>
            <w:tcW w:w="1157" w:type="dxa"/>
          </w:tcPr>
          <w:p w14:paraId="68A4AE78" w14:textId="77777777" w:rsidR="007414EF" w:rsidRPr="00375870" w:rsidRDefault="007414EF" w:rsidP="007414EF">
            <w:pPr>
              <w:rPr>
                <w:rFonts w:ascii="Arial" w:hAnsi="Arial" w:cs="Arial"/>
                <w:sz w:val="18"/>
                <w:szCs w:val="18"/>
                <w:lang w:val="fr-FR"/>
              </w:rPr>
            </w:pPr>
          </w:p>
        </w:tc>
        <w:tc>
          <w:tcPr>
            <w:tcW w:w="9245" w:type="dxa"/>
          </w:tcPr>
          <w:p w14:paraId="10C6157A" w14:textId="5632D6E7" w:rsidR="007414EF" w:rsidRPr="00375870" w:rsidRDefault="007414EF" w:rsidP="007414EF">
            <w:pPr>
              <w:ind w:right="19"/>
              <w:jc w:val="both"/>
              <w:rPr>
                <w:rFonts w:ascii="Arial" w:hAnsi="Arial" w:cs="Arial"/>
                <w:sz w:val="18"/>
                <w:szCs w:val="18"/>
                <w:lang w:val="fr-FR"/>
              </w:rPr>
            </w:pPr>
            <w:r w:rsidRPr="00375870">
              <w:rPr>
                <w:rFonts w:ascii="Arial" w:hAnsi="Arial" w:cs="Arial"/>
                <w:sz w:val="18"/>
                <w:szCs w:val="18"/>
                <w:lang w:val="fr-FR"/>
              </w:rPr>
              <w:t>Revue du cadre réglementaire</w:t>
            </w:r>
          </w:p>
        </w:tc>
      </w:tr>
      <w:tr w:rsidR="007414EF" w:rsidRPr="00163A5A" w14:paraId="390A2E6E" w14:textId="77777777" w:rsidTr="00551514">
        <w:tc>
          <w:tcPr>
            <w:tcW w:w="1158" w:type="dxa"/>
          </w:tcPr>
          <w:p w14:paraId="4A286B6A" w14:textId="134B03A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2020/2023</w:t>
            </w:r>
          </w:p>
        </w:tc>
        <w:tc>
          <w:tcPr>
            <w:tcW w:w="1602" w:type="dxa"/>
          </w:tcPr>
          <w:p w14:paraId="0BAD9D99" w14:textId="683EB223"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13E80776"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Banque Mondiale</w:t>
            </w:r>
          </w:p>
          <w:p w14:paraId="09B6CA7B"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 xml:space="preserve">Anne Cécile </w:t>
            </w:r>
            <w:proofErr w:type="spellStart"/>
            <w:r w:rsidRPr="00375870">
              <w:rPr>
                <w:rFonts w:ascii="Arial" w:hAnsi="Arial" w:cs="Arial"/>
                <w:sz w:val="18"/>
                <w:szCs w:val="18"/>
                <w:lang w:val="fr-FR"/>
              </w:rPr>
              <w:t>Souhaid</w:t>
            </w:r>
            <w:proofErr w:type="spellEnd"/>
          </w:p>
          <w:p w14:paraId="52F21B32" w14:textId="77777777" w:rsidR="007414EF" w:rsidRPr="00375870" w:rsidRDefault="00000000" w:rsidP="007414EF">
            <w:pPr>
              <w:rPr>
                <w:rFonts w:ascii="Arial" w:hAnsi="Arial" w:cs="Arial"/>
                <w:sz w:val="18"/>
                <w:szCs w:val="18"/>
                <w:lang w:val="fr-FR"/>
              </w:rPr>
            </w:pPr>
            <w:hyperlink r:id="rId11" w:history="1">
              <w:r w:rsidR="007414EF" w:rsidRPr="00375870">
                <w:rPr>
                  <w:rStyle w:val="Lienhypertexte"/>
                  <w:rFonts w:ascii="Arial" w:hAnsi="Arial" w:cs="Arial"/>
                  <w:sz w:val="18"/>
                  <w:szCs w:val="18"/>
                  <w:lang w:val="fr-FR"/>
                </w:rPr>
                <w:t>asouhaid@worldbank.org</w:t>
              </w:r>
            </w:hyperlink>
          </w:p>
          <w:p w14:paraId="1E83B320" w14:textId="3A82C961"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+1.240.280.67.33</w:t>
            </w:r>
          </w:p>
        </w:tc>
        <w:tc>
          <w:tcPr>
            <w:tcW w:w="1157" w:type="dxa"/>
          </w:tcPr>
          <w:p w14:paraId="3D7BA379" w14:textId="787D699C"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4B3B326C" w14:textId="7A106484" w:rsidR="007414EF" w:rsidRPr="00375870" w:rsidRDefault="007414EF" w:rsidP="007414EF">
            <w:pPr>
              <w:ind w:right="19"/>
              <w:jc w:val="both"/>
              <w:rPr>
                <w:rFonts w:ascii="Arial" w:hAnsi="Arial" w:cs="Arial"/>
                <w:sz w:val="18"/>
                <w:szCs w:val="18"/>
                <w:lang w:val="fr-FR"/>
              </w:rPr>
            </w:pPr>
            <w:r w:rsidRPr="00375870">
              <w:rPr>
                <w:rFonts w:ascii="Arial" w:hAnsi="Arial" w:cs="Arial"/>
                <w:sz w:val="18"/>
                <w:szCs w:val="18"/>
                <w:lang w:val="fr-FR"/>
              </w:rPr>
              <w:t xml:space="preserve">Appui dans le cadre de la revue d’études de faisabilité et de schéma contractuel du projet de Bus Transit Rapide à Abidjan ; </w:t>
            </w:r>
            <w:r>
              <w:rPr>
                <w:rFonts w:ascii="Arial" w:hAnsi="Arial" w:cs="Arial"/>
                <w:sz w:val="18"/>
                <w:szCs w:val="18"/>
                <w:lang w:val="fr-FR"/>
              </w:rPr>
              <w:t xml:space="preserve">élaboration des DAO ; revue du modèle de contrat ; </w:t>
            </w:r>
            <w:r w:rsidRPr="00375870">
              <w:rPr>
                <w:rFonts w:ascii="Arial" w:hAnsi="Arial" w:cs="Arial"/>
                <w:sz w:val="18"/>
                <w:szCs w:val="18"/>
                <w:lang w:val="fr-FR"/>
              </w:rPr>
              <w:t>appui au recrutement d’un opérateur</w:t>
            </w:r>
          </w:p>
        </w:tc>
      </w:tr>
      <w:tr w:rsidR="007414EF" w:rsidRPr="00163A5A" w14:paraId="0D50F49F" w14:textId="77777777" w:rsidTr="00551514">
        <w:tc>
          <w:tcPr>
            <w:tcW w:w="1158" w:type="dxa"/>
          </w:tcPr>
          <w:p w14:paraId="7898C94E" w14:textId="4FDB246C"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2020/2023</w:t>
            </w:r>
          </w:p>
        </w:tc>
        <w:tc>
          <w:tcPr>
            <w:tcW w:w="1602" w:type="dxa"/>
          </w:tcPr>
          <w:p w14:paraId="186FAEA6" w14:textId="64597F0A"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Abuja</w:t>
            </w:r>
          </w:p>
        </w:tc>
        <w:tc>
          <w:tcPr>
            <w:tcW w:w="2135" w:type="dxa"/>
          </w:tcPr>
          <w:p w14:paraId="0F8BCCC8" w14:textId="462DAF0C"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 xml:space="preserve">BAD (sous-traitant de </w:t>
            </w:r>
            <w:proofErr w:type="spellStart"/>
            <w:r w:rsidRPr="00375870">
              <w:rPr>
                <w:rFonts w:ascii="Arial" w:hAnsi="Arial" w:cs="Arial"/>
                <w:sz w:val="18"/>
                <w:szCs w:val="18"/>
                <w:lang w:val="fr-FR"/>
              </w:rPr>
              <w:t>Sofreco</w:t>
            </w:r>
            <w:proofErr w:type="spellEnd"/>
            <w:r w:rsidRPr="00375870">
              <w:rPr>
                <w:rFonts w:ascii="Arial" w:hAnsi="Arial" w:cs="Arial"/>
                <w:sz w:val="18"/>
                <w:szCs w:val="18"/>
                <w:lang w:val="fr-FR"/>
              </w:rPr>
              <w:t xml:space="preserve">) ; </w:t>
            </w:r>
            <w:hyperlink r:id="rId12" w:history="1">
              <w:r w:rsidRPr="00375870">
                <w:rPr>
                  <w:rStyle w:val="Lienhypertexte"/>
                  <w:rFonts w:ascii="Arial" w:hAnsi="Arial" w:cs="Arial"/>
                  <w:sz w:val="18"/>
                  <w:szCs w:val="18"/>
                  <w:lang w:val="fr-FR"/>
                </w:rPr>
                <w:t>Theo.Audigier@sofreco.com</w:t>
              </w:r>
            </w:hyperlink>
            <w:r w:rsidRPr="00375870">
              <w:rPr>
                <w:rFonts w:ascii="Arial" w:hAnsi="Arial" w:cs="Arial"/>
                <w:sz w:val="18"/>
                <w:szCs w:val="18"/>
                <w:lang w:val="fr-FR"/>
              </w:rPr>
              <w:t> ; +33.6.13.29.96.98</w:t>
            </w:r>
          </w:p>
        </w:tc>
        <w:tc>
          <w:tcPr>
            <w:tcW w:w="1157" w:type="dxa"/>
          </w:tcPr>
          <w:p w14:paraId="013BCA29" w14:textId="4A25ACE4"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6DC72E87" w14:textId="4965A23F" w:rsidR="007414EF" w:rsidRPr="00375870" w:rsidRDefault="007414EF" w:rsidP="007414EF">
            <w:pPr>
              <w:ind w:right="19"/>
              <w:jc w:val="both"/>
              <w:rPr>
                <w:rFonts w:ascii="Arial" w:hAnsi="Arial" w:cs="Arial"/>
                <w:sz w:val="18"/>
                <w:szCs w:val="18"/>
                <w:lang w:val="fr-FR"/>
              </w:rPr>
            </w:pPr>
            <w:r w:rsidRPr="00375870">
              <w:rPr>
                <w:rFonts w:ascii="Arial" w:hAnsi="Arial" w:cs="Arial"/>
                <w:sz w:val="18"/>
                <w:szCs w:val="18"/>
                <w:lang w:val="fr-FR"/>
              </w:rPr>
              <w:t>Appui dans le cadre du développement du projet d’autoroute Lagos Abidjan (études de faisabilité, schéma contractuel, processus d’appel d’offres, évaluation, appui à la négociation)</w:t>
            </w:r>
          </w:p>
        </w:tc>
      </w:tr>
      <w:tr w:rsidR="007414EF" w:rsidRPr="00163A5A" w14:paraId="675078FD" w14:textId="77777777" w:rsidTr="00551514">
        <w:tc>
          <w:tcPr>
            <w:tcW w:w="1158" w:type="dxa"/>
          </w:tcPr>
          <w:p w14:paraId="320AB881" w14:textId="792603E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6054EC1A" w14:textId="7777777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Guinée Conakry</w:t>
            </w:r>
          </w:p>
        </w:tc>
        <w:tc>
          <w:tcPr>
            <w:tcW w:w="2135" w:type="dxa"/>
          </w:tcPr>
          <w:p w14:paraId="34F286F9"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Ministère des finances</w:t>
            </w:r>
          </w:p>
          <w:p w14:paraId="5730DD04"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Alpha Keita</w:t>
            </w:r>
          </w:p>
          <w:p w14:paraId="08BB9900"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+ 224.657.40.90.94</w:t>
            </w:r>
          </w:p>
          <w:p w14:paraId="089BC523" w14:textId="6A6D2B87" w:rsidR="007414EF" w:rsidRPr="00375870" w:rsidRDefault="007414EF" w:rsidP="007414EF">
            <w:pPr>
              <w:rPr>
                <w:rFonts w:ascii="Arial" w:hAnsi="Arial" w:cs="Arial"/>
                <w:sz w:val="18"/>
                <w:szCs w:val="18"/>
                <w:lang w:val="fr-FR"/>
              </w:rPr>
            </w:pPr>
            <w:r w:rsidRPr="00375870">
              <w:rPr>
                <w:rFonts w:ascii="Arial" w:hAnsi="Arial" w:cs="Arial"/>
                <w:color w:val="000000"/>
                <w:sz w:val="18"/>
                <w:szCs w:val="18"/>
                <w:shd w:val="clear" w:color="auto" w:fill="FFFFFF"/>
              </w:rPr>
              <w:t>alphakabine45@gmail.com</w:t>
            </w:r>
          </w:p>
        </w:tc>
        <w:tc>
          <w:tcPr>
            <w:tcW w:w="1157" w:type="dxa"/>
          </w:tcPr>
          <w:p w14:paraId="5AE68BA8" w14:textId="77777777" w:rsidR="007414EF" w:rsidRPr="00375870" w:rsidRDefault="007414EF" w:rsidP="007414EF">
            <w:pPr>
              <w:rPr>
                <w:rFonts w:ascii="Arial" w:hAnsi="Arial" w:cs="Arial"/>
                <w:sz w:val="18"/>
                <w:szCs w:val="18"/>
              </w:rPr>
            </w:pPr>
            <w:r w:rsidRPr="00375870">
              <w:rPr>
                <w:rFonts w:ascii="Arial" w:hAnsi="Arial" w:cs="Arial"/>
                <w:sz w:val="18"/>
                <w:szCs w:val="18"/>
                <w:lang w:val="fr-FR"/>
              </w:rPr>
              <w:t>Juriste senior</w:t>
            </w:r>
          </w:p>
        </w:tc>
        <w:tc>
          <w:tcPr>
            <w:tcW w:w="9245" w:type="dxa"/>
          </w:tcPr>
          <w:p w14:paraId="598891DC" w14:textId="77777777"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Elaboration du Code des marchés publics et délégations de service public de Guinée ; à cette occasion, revue des lois PPP et des lois sectorielles, notamment dans le secteur de l’énergie</w:t>
            </w:r>
          </w:p>
        </w:tc>
      </w:tr>
      <w:tr w:rsidR="007414EF" w:rsidRPr="00163A5A" w14:paraId="03C257B7" w14:textId="77777777" w:rsidTr="00551514">
        <w:tc>
          <w:tcPr>
            <w:tcW w:w="1158" w:type="dxa"/>
          </w:tcPr>
          <w:p w14:paraId="53E40876" w14:textId="588732B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2018/2020</w:t>
            </w:r>
          </w:p>
        </w:tc>
        <w:tc>
          <w:tcPr>
            <w:tcW w:w="1602" w:type="dxa"/>
          </w:tcPr>
          <w:p w14:paraId="6E2583E3" w14:textId="0AD9760B"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7D339157" w14:textId="77777777" w:rsidR="007414EF" w:rsidRPr="00375870" w:rsidRDefault="007414EF" w:rsidP="007414EF">
            <w:pPr>
              <w:rPr>
                <w:rFonts w:ascii="Arial" w:hAnsi="Arial" w:cs="Arial"/>
                <w:sz w:val="18"/>
                <w:szCs w:val="18"/>
              </w:rPr>
            </w:pPr>
            <w:r w:rsidRPr="00375870">
              <w:rPr>
                <w:rFonts w:ascii="Arial" w:hAnsi="Arial" w:cs="Arial"/>
                <w:sz w:val="18"/>
                <w:szCs w:val="18"/>
              </w:rPr>
              <w:t>PPP Unit</w:t>
            </w:r>
          </w:p>
          <w:p w14:paraId="3E5BA041" w14:textId="77777777" w:rsidR="007414EF" w:rsidRPr="00375870" w:rsidRDefault="007414EF" w:rsidP="007414EF">
            <w:pPr>
              <w:rPr>
                <w:rFonts w:ascii="Arial" w:hAnsi="Arial" w:cs="Arial"/>
                <w:sz w:val="18"/>
                <w:szCs w:val="18"/>
              </w:rPr>
            </w:pPr>
            <w:r w:rsidRPr="00375870">
              <w:rPr>
                <w:rFonts w:ascii="Arial" w:hAnsi="Arial" w:cs="Arial"/>
                <w:sz w:val="18"/>
                <w:szCs w:val="18"/>
              </w:rPr>
              <w:t>PAGIPG</w:t>
            </w:r>
          </w:p>
          <w:p w14:paraId="5C1FBBF2" w14:textId="77777777" w:rsidR="007414EF" w:rsidRPr="00375870" w:rsidRDefault="007414EF" w:rsidP="007414EF">
            <w:pPr>
              <w:rPr>
                <w:rFonts w:ascii="Arial" w:hAnsi="Arial" w:cs="Arial"/>
                <w:sz w:val="18"/>
                <w:szCs w:val="18"/>
              </w:rPr>
            </w:pPr>
            <w:r w:rsidRPr="00375870">
              <w:rPr>
                <w:rFonts w:ascii="Arial" w:hAnsi="Arial" w:cs="Arial"/>
                <w:sz w:val="18"/>
                <w:szCs w:val="18"/>
              </w:rPr>
              <w:t xml:space="preserve">Zakari </w:t>
            </w:r>
            <w:proofErr w:type="spellStart"/>
            <w:r w:rsidRPr="00375870">
              <w:rPr>
                <w:rFonts w:ascii="Arial" w:hAnsi="Arial" w:cs="Arial"/>
                <w:sz w:val="18"/>
                <w:szCs w:val="18"/>
              </w:rPr>
              <w:t>Tassou</w:t>
            </w:r>
            <w:proofErr w:type="spellEnd"/>
          </w:p>
          <w:p w14:paraId="487A270D" w14:textId="77777777" w:rsidR="007414EF" w:rsidRPr="00375870" w:rsidRDefault="007414EF" w:rsidP="007414EF">
            <w:pPr>
              <w:rPr>
                <w:rFonts w:ascii="Arial" w:hAnsi="Arial" w:cs="Arial"/>
                <w:sz w:val="18"/>
                <w:szCs w:val="18"/>
              </w:rPr>
            </w:pPr>
            <w:r w:rsidRPr="00375870">
              <w:rPr>
                <w:rFonts w:ascii="Arial" w:hAnsi="Arial" w:cs="Arial"/>
                <w:sz w:val="18"/>
                <w:szCs w:val="18"/>
              </w:rPr>
              <w:t>+229.21.30.96.04</w:t>
            </w:r>
          </w:p>
          <w:p w14:paraId="30418052" w14:textId="11390C65" w:rsidR="007414EF" w:rsidRPr="00375870" w:rsidRDefault="007414EF" w:rsidP="007414EF">
            <w:pPr>
              <w:rPr>
                <w:rFonts w:ascii="Arial" w:hAnsi="Arial" w:cs="Arial"/>
                <w:sz w:val="18"/>
                <w:szCs w:val="18"/>
                <w:lang w:val="fr-FR"/>
              </w:rPr>
            </w:pPr>
            <w:r w:rsidRPr="00375870">
              <w:rPr>
                <w:rFonts w:ascii="Arial" w:hAnsi="Arial" w:cs="Arial"/>
                <w:sz w:val="18"/>
                <w:szCs w:val="18"/>
              </w:rPr>
              <w:t>Pagipg_16@yahoo.com</w:t>
            </w:r>
          </w:p>
        </w:tc>
        <w:tc>
          <w:tcPr>
            <w:tcW w:w="1157" w:type="dxa"/>
          </w:tcPr>
          <w:p w14:paraId="5BE49025" w14:textId="521017A0"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6A7ACAC8" w14:textId="0AF7D7D9"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Expert PPP Transaction ; revue des études et procédures ; contractualisation</w:t>
            </w:r>
          </w:p>
        </w:tc>
      </w:tr>
      <w:tr w:rsidR="007414EF" w:rsidRPr="00163A5A" w14:paraId="001A146D" w14:textId="77777777" w:rsidTr="00551514">
        <w:tc>
          <w:tcPr>
            <w:tcW w:w="1158" w:type="dxa"/>
          </w:tcPr>
          <w:p w14:paraId="5FF6E84B" w14:textId="031C885E"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2018</w:t>
            </w:r>
          </w:p>
        </w:tc>
        <w:tc>
          <w:tcPr>
            <w:tcW w:w="1602" w:type="dxa"/>
          </w:tcPr>
          <w:p w14:paraId="1E3A7E1C" w14:textId="78A81EBD"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64B03963" w14:textId="77777777" w:rsidR="007414EF" w:rsidRPr="00375870" w:rsidRDefault="007414EF" w:rsidP="007414EF">
            <w:pPr>
              <w:rPr>
                <w:rFonts w:ascii="Arial" w:hAnsi="Arial" w:cs="Arial"/>
                <w:sz w:val="18"/>
                <w:szCs w:val="18"/>
              </w:rPr>
            </w:pPr>
            <w:r w:rsidRPr="00375870">
              <w:rPr>
                <w:rFonts w:ascii="Arial" w:hAnsi="Arial" w:cs="Arial"/>
                <w:sz w:val="18"/>
                <w:szCs w:val="18"/>
              </w:rPr>
              <w:t>ANRMP</w:t>
            </w:r>
          </w:p>
          <w:p w14:paraId="57967E21" w14:textId="77777777" w:rsidR="007414EF" w:rsidRPr="00375870" w:rsidRDefault="007414EF" w:rsidP="007414EF">
            <w:pPr>
              <w:rPr>
                <w:rFonts w:ascii="Arial" w:hAnsi="Arial" w:cs="Arial"/>
                <w:sz w:val="18"/>
                <w:szCs w:val="18"/>
              </w:rPr>
            </w:pPr>
            <w:r w:rsidRPr="00375870">
              <w:rPr>
                <w:rFonts w:ascii="Arial" w:hAnsi="Arial" w:cs="Arial"/>
                <w:sz w:val="18"/>
                <w:szCs w:val="18"/>
              </w:rPr>
              <w:t xml:space="preserve">Vincent </w:t>
            </w:r>
            <w:proofErr w:type="spellStart"/>
            <w:r w:rsidRPr="00375870">
              <w:rPr>
                <w:rFonts w:ascii="Arial" w:hAnsi="Arial" w:cs="Arial"/>
                <w:sz w:val="18"/>
                <w:szCs w:val="18"/>
              </w:rPr>
              <w:t>Bilé</w:t>
            </w:r>
            <w:proofErr w:type="spellEnd"/>
          </w:p>
          <w:p w14:paraId="437198CC" w14:textId="77777777" w:rsidR="007414EF" w:rsidRPr="00375870" w:rsidRDefault="007414EF" w:rsidP="007414EF">
            <w:pPr>
              <w:rPr>
                <w:rFonts w:ascii="Arial" w:hAnsi="Arial" w:cs="Arial"/>
                <w:sz w:val="18"/>
                <w:szCs w:val="18"/>
              </w:rPr>
            </w:pPr>
            <w:r w:rsidRPr="00375870">
              <w:rPr>
                <w:rFonts w:ascii="Arial" w:hAnsi="Arial" w:cs="Arial"/>
                <w:sz w:val="18"/>
                <w:szCs w:val="18"/>
              </w:rPr>
              <w:t>+225.07.07.24.72.38</w:t>
            </w:r>
          </w:p>
          <w:p w14:paraId="4504AB20" w14:textId="77FF97A8" w:rsidR="007414EF" w:rsidRPr="00375870" w:rsidRDefault="007414EF" w:rsidP="007414EF">
            <w:pPr>
              <w:rPr>
                <w:rFonts w:ascii="Arial" w:hAnsi="Arial" w:cs="Arial"/>
                <w:sz w:val="18"/>
                <w:szCs w:val="18"/>
              </w:rPr>
            </w:pPr>
            <w:r w:rsidRPr="00375870">
              <w:rPr>
                <w:rFonts w:ascii="Arial" w:hAnsi="Arial" w:cs="Arial"/>
                <w:color w:val="000000"/>
                <w:sz w:val="18"/>
                <w:szCs w:val="18"/>
                <w:shd w:val="clear" w:color="auto" w:fill="FFFFFF"/>
              </w:rPr>
              <w:t>v_bile@yahoo.fr</w:t>
            </w:r>
          </w:p>
        </w:tc>
        <w:tc>
          <w:tcPr>
            <w:tcW w:w="1157" w:type="dxa"/>
          </w:tcPr>
          <w:p w14:paraId="5F25B1E1" w14:textId="236A0829"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4425FAFA" w14:textId="35C7D7C0" w:rsidR="007414EF" w:rsidRPr="00375870" w:rsidRDefault="007414EF" w:rsidP="007414EF">
            <w:pPr>
              <w:ind w:right="19"/>
              <w:jc w:val="both"/>
              <w:rPr>
                <w:rFonts w:ascii="Arial" w:hAnsi="Arial" w:cs="Arial"/>
                <w:bCs/>
                <w:sz w:val="18"/>
                <w:szCs w:val="18"/>
                <w:lang w:val="fr-FR"/>
              </w:rPr>
            </w:pPr>
            <w:r w:rsidRPr="00375870">
              <w:rPr>
                <w:rFonts w:ascii="Arial" w:hAnsi="Arial" w:cs="Arial"/>
                <w:sz w:val="18"/>
                <w:szCs w:val="18"/>
                <w:lang w:val="fr-FR"/>
              </w:rPr>
              <w:t>Elaboration du Code des marchés publics</w:t>
            </w:r>
          </w:p>
        </w:tc>
      </w:tr>
      <w:tr w:rsidR="007414EF" w:rsidRPr="00163A5A" w14:paraId="6685E9E7" w14:textId="77777777" w:rsidTr="00551514">
        <w:tc>
          <w:tcPr>
            <w:tcW w:w="1158" w:type="dxa"/>
          </w:tcPr>
          <w:p w14:paraId="7BDE5E45" w14:textId="76B89F3B"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2017/2019</w:t>
            </w:r>
          </w:p>
        </w:tc>
        <w:tc>
          <w:tcPr>
            <w:tcW w:w="1602" w:type="dxa"/>
          </w:tcPr>
          <w:p w14:paraId="1CD37A0D" w14:textId="23C191B9"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Guinée</w:t>
            </w:r>
          </w:p>
        </w:tc>
        <w:tc>
          <w:tcPr>
            <w:tcW w:w="2135" w:type="dxa"/>
          </w:tcPr>
          <w:p w14:paraId="54002047" w14:textId="77777777" w:rsidR="007414EF" w:rsidRPr="00375870" w:rsidRDefault="007414EF" w:rsidP="007414EF">
            <w:pPr>
              <w:rPr>
                <w:rFonts w:ascii="Arial" w:hAnsi="Arial" w:cs="Arial"/>
                <w:sz w:val="18"/>
                <w:szCs w:val="18"/>
              </w:rPr>
            </w:pPr>
            <w:r w:rsidRPr="00375870">
              <w:rPr>
                <w:rFonts w:ascii="Arial" w:hAnsi="Arial" w:cs="Arial"/>
                <w:sz w:val="18"/>
                <w:szCs w:val="18"/>
              </w:rPr>
              <w:t>Banque Mondiale</w:t>
            </w:r>
          </w:p>
          <w:p w14:paraId="23E314DE"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Alpha Keita</w:t>
            </w:r>
          </w:p>
          <w:p w14:paraId="59A450A7" w14:textId="77777777"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+ 224.657.40.90.94</w:t>
            </w:r>
          </w:p>
          <w:p w14:paraId="77FDF74C" w14:textId="0FB705DD" w:rsidR="007414EF" w:rsidRPr="00375870" w:rsidRDefault="007414EF" w:rsidP="007414EF">
            <w:pPr>
              <w:spacing w:before="10" w:after="10"/>
              <w:rPr>
                <w:rFonts w:ascii="Arial" w:hAnsi="Arial" w:cs="Arial"/>
                <w:sz w:val="18"/>
                <w:szCs w:val="18"/>
                <w:lang w:val="en-US"/>
              </w:rPr>
            </w:pPr>
            <w:r w:rsidRPr="00375870">
              <w:rPr>
                <w:rFonts w:ascii="Arial" w:hAnsi="Arial" w:cs="Arial"/>
                <w:color w:val="000000"/>
                <w:sz w:val="18"/>
                <w:szCs w:val="18"/>
                <w:shd w:val="clear" w:color="auto" w:fill="FFFFFF"/>
              </w:rPr>
              <w:t>alphakabine45@gmail.com</w:t>
            </w:r>
          </w:p>
        </w:tc>
        <w:tc>
          <w:tcPr>
            <w:tcW w:w="1157" w:type="dxa"/>
          </w:tcPr>
          <w:p w14:paraId="65050FC0" w14:textId="7B68B80A"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0E3A1D62" w14:textId="3C8EB3EC" w:rsidR="007414EF" w:rsidRPr="00375870" w:rsidRDefault="007414EF" w:rsidP="007414EF">
            <w:pPr>
              <w:ind w:right="19"/>
              <w:jc w:val="both"/>
              <w:rPr>
                <w:rFonts w:ascii="Arial" w:hAnsi="Arial" w:cs="Arial"/>
                <w:bCs/>
                <w:sz w:val="18"/>
                <w:szCs w:val="18"/>
                <w:lang w:val="fr-FR"/>
              </w:rPr>
            </w:pPr>
            <w:r>
              <w:rPr>
                <w:rFonts w:ascii="Arial" w:hAnsi="Arial" w:cs="Arial"/>
                <w:sz w:val="18"/>
                <w:szCs w:val="18"/>
                <w:lang w:val="fr-FR"/>
              </w:rPr>
              <w:t>Revue de la loi PPP et des textes d’application</w:t>
            </w:r>
          </w:p>
        </w:tc>
      </w:tr>
      <w:tr w:rsidR="007414EF" w:rsidRPr="00163A5A" w14:paraId="6ECF1DE7" w14:textId="77777777" w:rsidTr="00551514">
        <w:tc>
          <w:tcPr>
            <w:tcW w:w="1158" w:type="dxa"/>
          </w:tcPr>
          <w:p w14:paraId="75A9A774" w14:textId="476850B0"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2017</w:t>
            </w:r>
          </w:p>
        </w:tc>
        <w:tc>
          <w:tcPr>
            <w:tcW w:w="1602" w:type="dxa"/>
          </w:tcPr>
          <w:p w14:paraId="088A13B7" w14:textId="07EC51A6"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1004FB64" w14:textId="77777777"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CPCS Transcom</w:t>
            </w:r>
          </w:p>
          <w:p w14:paraId="34230FA6" w14:textId="2A2CD3A4" w:rsidR="007414EF" w:rsidRPr="00375870" w:rsidRDefault="007414EF" w:rsidP="007414EF">
            <w:pPr>
              <w:rPr>
                <w:rFonts w:ascii="Arial" w:hAnsi="Arial" w:cs="Arial"/>
                <w:sz w:val="18"/>
                <w:szCs w:val="18"/>
                <w:lang w:val="fr-FR"/>
              </w:rPr>
            </w:pPr>
            <w:proofErr w:type="spellStart"/>
            <w:r w:rsidRPr="00375870">
              <w:rPr>
                <w:rFonts w:ascii="Arial" w:hAnsi="Arial" w:cs="Arial"/>
                <w:sz w:val="18"/>
                <w:szCs w:val="18"/>
                <w:lang w:val="en-US"/>
              </w:rPr>
              <w:t>Mr</w:t>
            </w:r>
            <w:proofErr w:type="spellEnd"/>
            <w:r w:rsidRPr="00375870">
              <w:rPr>
                <w:rFonts w:ascii="Arial" w:hAnsi="Arial" w:cs="Arial"/>
                <w:sz w:val="18"/>
                <w:szCs w:val="18"/>
                <w:lang w:val="en-US"/>
              </w:rPr>
              <w:t xml:space="preserve"> </w:t>
            </w:r>
            <w:proofErr w:type="gramStart"/>
            <w:r w:rsidRPr="00375870">
              <w:rPr>
                <w:rFonts w:ascii="Arial" w:hAnsi="Arial" w:cs="Arial"/>
                <w:sz w:val="18"/>
                <w:szCs w:val="18"/>
                <w:lang w:val="en-US"/>
              </w:rPr>
              <w:t>Arsenault :</w:t>
            </w:r>
            <w:proofErr w:type="gramEnd"/>
            <w:r w:rsidRPr="00375870">
              <w:rPr>
                <w:rFonts w:ascii="Arial" w:hAnsi="Arial" w:cs="Arial"/>
                <w:sz w:val="18"/>
                <w:szCs w:val="18"/>
                <w:lang w:val="en-US"/>
              </w:rPr>
              <w:t xml:space="preserve"> 00.1.819.328.01.46</w:t>
            </w:r>
          </w:p>
        </w:tc>
        <w:tc>
          <w:tcPr>
            <w:tcW w:w="1157" w:type="dxa"/>
          </w:tcPr>
          <w:p w14:paraId="401C27AD" w14:textId="14C009C8"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132ADF8F" w14:textId="2643F0E9"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Assistance dans la révision du cadre réglementaire des PPP</w:t>
            </w:r>
          </w:p>
        </w:tc>
      </w:tr>
      <w:tr w:rsidR="007414EF" w:rsidRPr="00163A5A" w14:paraId="4731C7FA" w14:textId="77777777" w:rsidTr="00551514">
        <w:tc>
          <w:tcPr>
            <w:tcW w:w="1158" w:type="dxa"/>
          </w:tcPr>
          <w:p w14:paraId="46DAB0D2" w14:textId="740463DE"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2017</w:t>
            </w:r>
          </w:p>
        </w:tc>
        <w:tc>
          <w:tcPr>
            <w:tcW w:w="1602" w:type="dxa"/>
          </w:tcPr>
          <w:p w14:paraId="4EBE4BF1" w14:textId="6778248C"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071EFFA1" w14:textId="77777777"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CPCS Transcom</w:t>
            </w:r>
          </w:p>
          <w:p w14:paraId="75744CB7" w14:textId="4B418520" w:rsidR="007414EF" w:rsidRPr="00375870" w:rsidRDefault="007414EF" w:rsidP="007414EF">
            <w:pPr>
              <w:rPr>
                <w:rFonts w:ascii="Arial" w:hAnsi="Arial" w:cs="Arial"/>
                <w:sz w:val="18"/>
                <w:szCs w:val="18"/>
                <w:lang w:val="fr-FR"/>
              </w:rPr>
            </w:pPr>
            <w:proofErr w:type="spellStart"/>
            <w:r w:rsidRPr="00375870">
              <w:rPr>
                <w:rFonts w:ascii="Arial" w:hAnsi="Arial" w:cs="Arial"/>
                <w:sz w:val="18"/>
                <w:szCs w:val="18"/>
                <w:lang w:val="en-US"/>
              </w:rPr>
              <w:t>Mr</w:t>
            </w:r>
            <w:proofErr w:type="spellEnd"/>
            <w:r w:rsidRPr="00375870">
              <w:rPr>
                <w:rFonts w:ascii="Arial" w:hAnsi="Arial" w:cs="Arial"/>
                <w:sz w:val="18"/>
                <w:szCs w:val="18"/>
                <w:lang w:val="en-US"/>
              </w:rPr>
              <w:t xml:space="preserve"> </w:t>
            </w:r>
            <w:proofErr w:type="gramStart"/>
            <w:r w:rsidRPr="00375870">
              <w:rPr>
                <w:rFonts w:ascii="Arial" w:hAnsi="Arial" w:cs="Arial"/>
                <w:sz w:val="18"/>
                <w:szCs w:val="18"/>
                <w:lang w:val="en-US"/>
              </w:rPr>
              <w:t>Arsenault :</w:t>
            </w:r>
            <w:proofErr w:type="gramEnd"/>
            <w:r w:rsidRPr="00375870">
              <w:rPr>
                <w:rFonts w:ascii="Arial" w:hAnsi="Arial" w:cs="Arial"/>
                <w:sz w:val="18"/>
                <w:szCs w:val="18"/>
                <w:lang w:val="en-US"/>
              </w:rPr>
              <w:t xml:space="preserve"> 00.1.819.328.01.46</w:t>
            </w:r>
          </w:p>
        </w:tc>
        <w:tc>
          <w:tcPr>
            <w:tcW w:w="1157" w:type="dxa"/>
          </w:tcPr>
          <w:p w14:paraId="09B00577" w14:textId="2B9CFAF6"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40CE58CF" w14:textId="40547D25"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Assistance dans l’élaboration d’un manuel de procédures sur les PPP</w:t>
            </w:r>
          </w:p>
        </w:tc>
      </w:tr>
      <w:tr w:rsidR="007414EF" w:rsidRPr="00163A5A" w14:paraId="3E972FEF" w14:textId="77777777" w:rsidTr="00551514">
        <w:tc>
          <w:tcPr>
            <w:tcW w:w="1158" w:type="dxa"/>
          </w:tcPr>
          <w:p w14:paraId="2B504941" w14:textId="0451BCC0"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2017</w:t>
            </w:r>
          </w:p>
        </w:tc>
        <w:tc>
          <w:tcPr>
            <w:tcW w:w="1602" w:type="dxa"/>
          </w:tcPr>
          <w:p w14:paraId="4217018E" w14:textId="4EC2D01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22B5E0FE" w14:textId="77777777"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CPCS Transcom</w:t>
            </w:r>
          </w:p>
          <w:p w14:paraId="07A36E3F" w14:textId="3685338F" w:rsidR="007414EF" w:rsidRPr="00375870" w:rsidRDefault="007414EF" w:rsidP="007414EF">
            <w:pPr>
              <w:rPr>
                <w:rFonts w:ascii="Arial" w:hAnsi="Arial" w:cs="Arial"/>
                <w:sz w:val="18"/>
                <w:szCs w:val="18"/>
                <w:lang w:val="fr-FR"/>
              </w:rPr>
            </w:pPr>
            <w:proofErr w:type="spellStart"/>
            <w:r w:rsidRPr="00375870">
              <w:rPr>
                <w:rFonts w:ascii="Arial" w:hAnsi="Arial" w:cs="Arial"/>
                <w:sz w:val="18"/>
                <w:szCs w:val="18"/>
                <w:lang w:val="en-US"/>
              </w:rPr>
              <w:t>Mr</w:t>
            </w:r>
            <w:proofErr w:type="spellEnd"/>
            <w:r w:rsidRPr="00375870">
              <w:rPr>
                <w:rFonts w:ascii="Arial" w:hAnsi="Arial" w:cs="Arial"/>
                <w:sz w:val="18"/>
                <w:szCs w:val="18"/>
                <w:lang w:val="en-US"/>
              </w:rPr>
              <w:t xml:space="preserve"> </w:t>
            </w:r>
            <w:proofErr w:type="gramStart"/>
            <w:r w:rsidRPr="00375870">
              <w:rPr>
                <w:rFonts w:ascii="Arial" w:hAnsi="Arial" w:cs="Arial"/>
                <w:sz w:val="18"/>
                <w:szCs w:val="18"/>
                <w:lang w:val="en-US"/>
              </w:rPr>
              <w:t>Arsenault :</w:t>
            </w:r>
            <w:proofErr w:type="gramEnd"/>
            <w:r w:rsidRPr="00375870">
              <w:rPr>
                <w:rFonts w:ascii="Arial" w:hAnsi="Arial" w:cs="Arial"/>
                <w:sz w:val="18"/>
                <w:szCs w:val="18"/>
                <w:lang w:val="en-US"/>
              </w:rPr>
              <w:t xml:space="preserve"> 00.1.819.328.01.46</w:t>
            </w:r>
          </w:p>
        </w:tc>
        <w:tc>
          <w:tcPr>
            <w:tcW w:w="1157" w:type="dxa"/>
          </w:tcPr>
          <w:p w14:paraId="23C90935" w14:textId="2F17D323"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7272F112" w14:textId="400BA58E"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Assistance dans le développement d’un remblai au Port d’Abidjan sous schéma PPP</w:t>
            </w:r>
          </w:p>
        </w:tc>
      </w:tr>
      <w:tr w:rsidR="007414EF" w:rsidRPr="00163A5A" w14:paraId="5AAF2C74" w14:textId="77777777" w:rsidTr="00551514">
        <w:tc>
          <w:tcPr>
            <w:tcW w:w="1158" w:type="dxa"/>
          </w:tcPr>
          <w:p w14:paraId="0E6CD0F0" w14:textId="2961904E"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2016/2017</w:t>
            </w:r>
          </w:p>
        </w:tc>
        <w:tc>
          <w:tcPr>
            <w:tcW w:w="1602" w:type="dxa"/>
          </w:tcPr>
          <w:p w14:paraId="7F983E8E" w14:textId="12F4CCE6"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6FE05D5B" w14:textId="77777777" w:rsidR="007414EF" w:rsidRPr="00375870" w:rsidRDefault="007414EF" w:rsidP="007414EF">
            <w:pPr>
              <w:rPr>
                <w:rStyle w:val="Corpsdutexte3"/>
                <w:sz w:val="18"/>
                <w:szCs w:val="18"/>
              </w:rPr>
            </w:pPr>
            <w:r w:rsidRPr="00375870">
              <w:rPr>
                <w:rStyle w:val="Corpsdutexte3"/>
                <w:sz w:val="18"/>
                <w:szCs w:val="18"/>
              </w:rPr>
              <w:t>Ministry of PPP</w:t>
            </w:r>
          </w:p>
          <w:p w14:paraId="0D6A605A" w14:textId="77777777" w:rsidR="007414EF" w:rsidRPr="00375870" w:rsidRDefault="007414EF" w:rsidP="007414EF">
            <w:pPr>
              <w:rPr>
                <w:rStyle w:val="Corpsdutexte3"/>
                <w:sz w:val="18"/>
                <w:szCs w:val="18"/>
              </w:rPr>
            </w:pPr>
            <w:r w:rsidRPr="00375870">
              <w:rPr>
                <w:rStyle w:val="Corpsdutexte3"/>
                <w:sz w:val="18"/>
                <w:szCs w:val="18"/>
              </w:rPr>
              <w:t>Ibrahima Fall</w:t>
            </w:r>
          </w:p>
          <w:p w14:paraId="44FF0C93" w14:textId="77777777" w:rsidR="007414EF" w:rsidRPr="00375870" w:rsidRDefault="007414EF" w:rsidP="007414EF">
            <w:pPr>
              <w:rPr>
                <w:rStyle w:val="Corpsdutexte3"/>
                <w:sz w:val="18"/>
                <w:szCs w:val="18"/>
              </w:rPr>
            </w:pPr>
            <w:r w:rsidRPr="00375870">
              <w:rPr>
                <w:rStyle w:val="Corpsdutexte3"/>
                <w:sz w:val="18"/>
                <w:szCs w:val="18"/>
              </w:rPr>
              <w:t>+221.77.631.50.30</w:t>
            </w:r>
          </w:p>
          <w:p w14:paraId="0EA4D6B5" w14:textId="07923FDE" w:rsidR="007414EF" w:rsidRPr="00375870" w:rsidRDefault="007414EF" w:rsidP="007414EF">
            <w:pPr>
              <w:spacing w:before="10" w:after="10"/>
              <w:ind w:firstLine="425"/>
              <w:rPr>
                <w:rFonts w:ascii="Arial" w:hAnsi="Arial" w:cs="Arial"/>
                <w:sz w:val="18"/>
                <w:szCs w:val="18"/>
                <w:lang w:val="en-US"/>
              </w:rPr>
            </w:pPr>
            <w:r w:rsidRPr="00375870">
              <w:rPr>
                <w:rFonts w:ascii="Arial" w:hAnsi="Arial" w:cs="Arial"/>
                <w:color w:val="000000"/>
                <w:sz w:val="18"/>
                <w:szCs w:val="18"/>
                <w:shd w:val="clear" w:color="auto" w:fill="FFFFFF"/>
              </w:rPr>
              <w:t>ibrahimalaf2@gmail.com</w:t>
            </w:r>
          </w:p>
        </w:tc>
        <w:tc>
          <w:tcPr>
            <w:tcW w:w="1157" w:type="dxa"/>
          </w:tcPr>
          <w:p w14:paraId="64CDA0D0" w14:textId="34D05286"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3F9F3B35" w14:textId="5DC7A486"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Etude d’évaluation du cadre de développement des PPP dans les collectivités territoriales ; stratégie et feuille de route</w:t>
            </w:r>
          </w:p>
        </w:tc>
      </w:tr>
      <w:tr w:rsidR="007414EF" w:rsidRPr="00163A5A" w14:paraId="507EBACB" w14:textId="77777777" w:rsidTr="00551514">
        <w:tc>
          <w:tcPr>
            <w:tcW w:w="1158" w:type="dxa"/>
          </w:tcPr>
          <w:p w14:paraId="57FBBC1D" w14:textId="61FEBC65"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2014-2016</w:t>
            </w:r>
          </w:p>
        </w:tc>
        <w:tc>
          <w:tcPr>
            <w:tcW w:w="1602" w:type="dxa"/>
          </w:tcPr>
          <w:p w14:paraId="6F6C91A1" w14:textId="048E5460"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UEMOA</w:t>
            </w:r>
          </w:p>
        </w:tc>
        <w:tc>
          <w:tcPr>
            <w:tcW w:w="2135" w:type="dxa"/>
          </w:tcPr>
          <w:p w14:paraId="331BB950" w14:textId="634786A5"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 xml:space="preserve">Commission de </w:t>
            </w:r>
            <w:proofErr w:type="spellStart"/>
            <w:r w:rsidRPr="00375870">
              <w:rPr>
                <w:rFonts w:ascii="Arial" w:hAnsi="Arial" w:cs="Arial"/>
                <w:sz w:val="18"/>
                <w:szCs w:val="18"/>
                <w:lang w:val="en-US"/>
              </w:rPr>
              <w:t>l’UEMOA</w:t>
            </w:r>
            <w:proofErr w:type="spellEnd"/>
          </w:p>
        </w:tc>
        <w:tc>
          <w:tcPr>
            <w:tcW w:w="1157" w:type="dxa"/>
          </w:tcPr>
          <w:p w14:paraId="49A0F439" w14:textId="4A054261"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46D0664B" w14:textId="77777777"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Elaboration de la stratégie PPP de l’UEMOA et du projet de Directive PPP</w:t>
            </w:r>
          </w:p>
          <w:p w14:paraId="3EC61775" w14:textId="7F540DD9" w:rsidR="007414EF" w:rsidRPr="00375870" w:rsidRDefault="007414EF" w:rsidP="007414EF">
            <w:pPr>
              <w:pStyle w:val="Date2"/>
              <w:tabs>
                <w:tab w:val="left" w:pos="708"/>
              </w:tabs>
              <w:spacing w:line="240" w:lineRule="auto"/>
              <w:ind w:left="0" w:right="-48" w:firstLine="0"/>
              <w:rPr>
                <w:rFonts w:ascii="Arial" w:hAnsi="Arial" w:cs="Arial"/>
                <w:bCs/>
                <w:sz w:val="18"/>
                <w:szCs w:val="18"/>
              </w:rPr>
            </w:pPr>
            <w:r w:rsidRPr="00375870">
              <w:rPr>
                <w:rFonts w:ascii="Arial" w:hAnsi="Arial" w:cs="Arial"/>
                <w:bCs/>
                <w:sz w:val="18"/>
                <w:szCs w:val="18"/>
              </w:rPr>
              <w:lastRenderedPageBreak/>
              <w:t>(</w:t>
            </w:r>
            <w:proofErr w:type="gramStart"/>
            <w:r w:rsidRPr="00375870">
              <w:rPr>
                <w:rFonts w:ascii="Arial" w:hAnsi="Arial" w:cs="Arial"/>
                <w:bCs/>
                <w:sz w:val="18"/>
                <w:szCs w:val="18"/>
              </w:rPr>
              <w:t>diagnostic</w:t>
            </w:r>
            <w:proofErr w:type="gramEnd"/>
            <w:r w:rsidRPr="00375870">
              <w:rPr>
                <w:rFonts w:ascii="Arial" w:hAnsi="Arial" w:cs="Arial"/>
                <w:bCs/>
                <w:sz w:val="18"/>
                <w:szCs w:val="18"/>
              </w:rPr>
              <w:t xml:space="preserve"> de l’existant, stratégie, acte communautaire, modèles de contrat juridique, modules de formation, instruments financiers, projets, benchmark sur les fonds souverains, dispositif de suivi-évaluation) ; revue des projets PPP dans les pays membres y compris en matière d’autoroute (Diamniadio au Sénégal, Pont HKB à Abidjan, Chemin de fer </w:t>
            </w:r>
            <w:proofErr w:type="spellStart"/>
            <w:r w:rsidRPr="00375870">
              <w:rPr>
                <w:rFonts w:ascii="Arial" w:hAnsi="Arial" w:cs="Arial"/>
                <w:bCs/>
                <w:sz w:val="18"/>
                <w:szCs w:val="18"/>
              </w:rPr>
              <w:t>Sitarail</w:t>
            </w:r>
            <w:proofErr w:type="spellEnd"/>
            <w:r w:rsidRPr="00375870">
              <w:rPr>
                <w:rFonts w:ascii="Arial" w:hAnsi="Arial" w:cs="Arial"/>
                <w:bCs/>
                <w:sz w:val="18"/>
                <w:szCs w:val="18"/>
              </w:rPr>
              <w:t>, Port de Lomé)</w:t>
            </w:r>
          </w:p>
        </w:tc>
      </w:tr>
      <w:tr w:rsidR="007414EF" w:rsidRPr="00163A5A" w14:paraId="1E23245B" w14:textId="77777777" w:rsidTr="00551514">
        <w:tc>
          <w:tcPr>
            <w:tcW w:w="1158" w:type="dxa"/>
          </w:tcPr>
          <w:p w14:paraId="4B6F7B2C" w14:textId="16BDC87C"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lastRenderedPageBreak/>
              <w:t>2013/2014</w:t>
            </w:r>
          </w:p>
        </w:tc>
        <w:tc>
          <w:tcPr>
            <w:tcW w:w="1602" w:type="dxa"/>
          </w:tcPr>
          <w:p w14:paraId="0ED51D74" w14:textId="3FD8E316"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5D4D0645" w14:textId="77777777" w:rsidR="007414EF" w:rsidRPr="00374074" w:rsidRDefault="007414EF" w:rsidP="007414EF">
            <w:pPr>
              <w:rPr>
                <w:rStyle w:val="Corpsdutexte3"/>
                <w:sz w:val="18"/>
                <w:szCs w:val="18"/>
              </w:rPr>
            </w:pPr>
            <w:proofErr w:type="spellStart"/>
            <w:r w:rsidRPr="00374074">
              <w:rPr>
                <w:rStyle w:val="Corpsdutexte3"/>
                <w:sz w:val="18"/>
                <w:szCs w:val="18"/>
              </w:rPr>
              <w:t>Eiffage</w:t>
            </w:r>
            <w:proofErr w:type="spellEnd"/>
            <w:r w:rsidRPr="00374074">
              <w:rPr>
                <w:rStyle w:val="Corpsdutexte3"/>
                <w:sz w:val="18"/>
                <w:szCs w:val="18"/>
              </w:rPr>
              <w:t xml:space="preserve"> Group</w:t>
            </w:r>
          </w:p>
          <w:p w14:paraId="220D2321" w14:textId="77777777" w:rsidR="00374074" w:rsidRPr="00374074" w:rsidRDefault="00374074" w:rsidP="00374074">
            <w:pPr>
              <w:rPr>
                <w:rStyle w:val="Corpsdutexte3"/>
                <w:sz w:val="18"/>
                <w:szCs w:val="18"/>
              </w:rPr>
            </w:pPr>
            <w:r w:rsidRPr="00374074">
              <w:rPr>
                <w:rStyle w:val="Corpsdutexte3"/>
                <w:sz w:val="18"/>
                <w:szCs w:val="18"/>
              </w:rPr>
              <w:t>Mr. Olivier Miens</w:t>
            </w:r>
          </w:p>
          <w:p w14:paraId="20D7B625" w14:textId="6D096A40" w:rsidR="007414EF" w:rsidRPr="00375870" w:rsidRDefault="00000000" w:rsidP="00374074">
            <w:pPr>
              <w:spacing w:before="10" w:after="10"/>
              <w:rPr>
                <w:rFonts w:ascii="Arial" w:hAnsi="Arial" w:cs="Arial"/>
                <w:sz w:val="18"/>
                <w:szCs w:val="18"/>
                <w:lang w:val="en-US"/>
              </w:rPr>
            </w:pPr>
            <w:hyperlink r:id="rId13" w:history="1">
              <w:r w:rsidR="00374074" w:rsidRPr="00374074">
                <w:rPr>
                  <w:rStyle w:val="Lienhypertexte"/>
                  <w:rFonts w:ascii="Arial" w:hAnsi="Arial" w:cs="Arial"/>
                  <w:sz w:val="18"/>
                  <w:szCs w:val="18"/>
                  <w:shd w:val="clear" w:color="auto" w:fill="FFFFFF"/>
                </w:rPr>
                <w:t>Olivier.MIENS@eiffage.com</w:t>
              </w:r>
              <w:r w:rsidR="00374074" w:rsidRPr="00374074">
                <w:rPr>
                  <w:rStyle w:val="Lienhypertexte"/>
                  <w:rFonts w:ascii="Arial" w:hAnsi="Arial" w:cs="Arial"/>
                  <w:sz w:val="18"/>
                  <w:szCs w:val="18"/>
                </w:rPr>
                <w:t>/tel</w:t>
              </w:r>
            </w:hyperlink>
            <w:r w:rsidR="00374074" w:rsidRPr="00374074">
              <w:rPr>
                <w:rFonts w:ascii="Arial" w:hAnsi="Arial" w:cs="Arial"/>
                <w:sz w:val="18"/>
                <w:szCs w:val="18"/>
              </w:rPr>
              <w:t xml:space="preserve"> </w:t>
            </w:r>
            <w:r w:rsidR="00374074" w:rsidRPr="00374074">
              <w:rPr>
                <w:rFonts w:ascii="Arial" w:hAnsi="Arial" w:cs="Arial"/>
                <w:color w:val="1F497D"/>
                <w:sz w:val="18"/>
                <w:szCs w:val="18"/>
                <w:shd w:val="clear" w:color="auto" w:fill="FFFFFF"/>
              </w:rPr>
              <w:t>+33 (0) 1 41 32 81 83</w:t>
            </w:r>
          </w:p>
        </w:tc>
        <w:tc>
          <w:tcPr>
            <w:tcW w:w="1157" w:type="dxa"/>
          </w:tcPr>
          <w:p w14:paraId="0E737C77" w14:textId="4C61E99B"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7F7A9E98" w14:textId="7E9FB01D"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Développement d’un projet d’université à San Pedro</w:t>
            </w:r>
          </w:p>
        </w:tc>
      </w:tr>
      <w:tr w:rsidR="007414EF" w:rsidRPr="00163A5A" w14:paraId="4614367C" w14:textId="77777777" w:rsidTr="00551514">
        <w:tc>
          <w:tcPr>
            <w:tcW w:w="1158" w:type="dxa"/>
          </w:tcPr>
          <w:p w14:paraId="02DD49B8" w14:textId="4CAEC9E5"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10/2011-12/2012</w:t>
            </w:r>
          </w:p>
        </w:tc>
        <w:tc>
          <w:tcPr>
            <w:tcW w:w="1602" w:type="dxa"/>
          </w:tcPr>
          <w:p w14:paraId="68843832" w14:textId="77777777"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Côte d’Ivoire</w:t>
            </w:r>
          </w:p>
          <w:p w14:paraId="7E61BD61" w14:textId="77777777" w:rsidR="007414EF" w:rsidRPr="00375870" w:rsidRDefault="007414EF" w:rsidP="007414EF">
            <w:pPr>
              <w:spacing w:before="10" w:after="10"/>
              <w:rPr>
                <w:rFonts w:ascii="Arial" w:hAnsi="Arial" w:cs="Arial"/>
                <w:bCs/>
                <w:sz w:val="18"/>
                <w:szCs w:val="18"/>
                <w:lang w:val="fr-FR"/>
              </w:rPr>
            </w:pPr>
          </w:p>
        </w:tc>
        <w:tc>
          <w:tcPr>
            <w:tcW w:w="2135" w:type="dxa"/>
          </w:tcPr>
          <w:p w14:paraId="336CC67C" w14:textId="77777777"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 xml:space="preserve">Madeleine Yao, </w:t>
            </w:r>
            <w:proofErr w:type="spellStart"/>
            <w:r w:rsidRPr="00375870">
              <w:rPr>
                <w:rFonts w:ascii="Arial" w:hAnsi="Arial" w:cs="Arial"/>
                <w:sz w:val="18"/>
                <w:szCs w:val="18"/>
                <w:lang w:val="en-US"/>
              </w:rPr>
              <w:t>coordinatrice</w:t>
            </w:r>
            <w:proofErr w:type="spellEnd"/>
            <w:r w:rsidRPr="00375870">
              <w:rPr>
                <w:rFonts w:ascii="Arial" w:hAnsi="Arial" w:cs="Arial"/>
                <w:sz w:val="18"/>
                <w:szCs w:val="18"/>
                <w:lang w:val="en-US"/>
              </w:rPr>
              <w:t xml:space="preserve"> cellule PPP</w:t>
            </w:r>
          </w:p>
          <w:p w14:paraId="06AB3286" w14:textId="6F07413C"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+22520200835</w:t>
            </w:r>
          </w:p>
        </w:tc>
        <w:tc>
          <w:tcPr>
            <w:tcW w:w="1157" w:type="dxa"/>
          </w:tcPr>
          <w:p w14:paraId="70BDE1AB" w14:textId="045E91DD"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3B0E7086" w14:textId="77777777" w:rsidR="007414EF"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Mission d’appui des autorités ivoiriennes (Unité PPP) sur la stratégie de développement des PPP en Côte d’Ivoire (cadre stratégique, réglementaire et institutionnel, directives sur les procédures de passation des contrats, priorisation des projets, modalités de financement, opérationnalisation de l’Unité PPP, renforcement des capacités, développement des projets (infrastructures, énergie, fibre optique, logements sociaux, agriculture, santé, zones industrielles, bâtiments publics, etc.) ;</w:t>
            </w:r>
          </w:p>
          <w:p w14:paraId="4CC450E0" w14:textId="77777777" w:rsidR="007414EF" w:rsidRPr="00375870" w:rsidRDefault="007414EF" w:rsidP="007414EF">
            <w:pPr>
              <w:ind w:right="19"/>
              <w:jc w:val="both"/>
              <w:rPr>
                <w:rFonts w:ascii="Arial" w:hAnsi="Arial" w:cs="Arial"/>
                <w:bCs/>
                <w:sz w:val="18"/>
                <w:szCs w:val="18"/>
                <w:lang w:val="fr-FR"/>
              </w:rPr>
            </w:pPr>
          </w:p>
          <w:p w14:paraId="3F8756A8" w14:textId="33FFA916"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Mission diagnostic pour le Gouvernement ivoirien et identification de projets bancables (analyse cadre réglementaire, institutionnel et contractuel (tous secteurs confondus, y compris transport (énergie, port, aéroport, pont, autoroute)</w:t>
            </w:r>
          </w:p>
        </w:tc>
      </w:tr>
      <w:tr w:rsidR="007414EF" w:rsidRPr="00163A5A" w14:paraId="04E4ED7C" w14:textId="77777777" w:rsidTr="00551514">
        <w:tc>
          <w:tcPr>
            <w:tcW w:w="1158" w:type="dxa"/>
          </w:tcPr>
          <w:p w14:paraId="280DD485" w14:textId="720673C0"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2012</w:t>
            </w:r>
          </w:p>
        </w:tc>
        <w:tc>
          <w:tcPr>
            <w:tcW w:w="1602" w:type="dxa"/>
          </w:tcPr>
          <w:p w14:paraId="359EB335" w14:textId="7C9386E1" w:rsidR="007414EF" w:rsidRPr="00375870" w:rsidRDefault="007414EF" w:rsidP="007414EF">
            <w:pPr>
              <w:spacing w:before="10" w:after="10"/>
              <w:rPr>
                <w:rFonts w:ascii="Arial" w:hAnsi="Arial" w:cs="Arial"/>
                <w:bCs/>
                <w:sz w:val="18"/>
                <w:szCs w:val="18"/>
                <w:lang w:val="fr-FR"/>
              </w:rPr>
            </w:pPr>
            <w:r w:rsidRPr="00375870">
              <w:rPr>
                <w:rFonts w:ascii="Arial" w:hAnsi="Arial" w:cs="Arial"/>
                <w:bCs/>
                <w:sz w:val="18"/>
                <w:szCs w:val="18"/>
                <w:lang w:val="fr-FR"/>
              </w:rPr>
              <w:t>Togo</w:t>
            </w:r>
          </w:p>
        </w:tc>
        <w:tc>
          <w:tcPr>
            <w:tcW w:w="2135" w:type="dxa"/>
          </w:tcPr>
          <w:p w14:paraId="3B6E2DB9" w14:textId="77777777" w:rsidR="007414EF" w:rsidRPr="00375870" w:rsidRDefault="007414EF" w:rsidP="007414EF">
            <w:pPr>
              <w:spacing w:before="10" w:after="10"/>
              <w:rPr>
                <w:rFonts w:ascii="Arial" w:hAnsi="Arial" w:cs="Arial"/>
                <w:sz w:val="18"/>
                <w:szCs w:val="18"/>
                <w:lang w:val="en-US"/>
              </w:rPr>
            </w:pPr>
            <w:r w:rsidRPr="00375870">
              <w:rPr>
                <w:rFonts w:ascii="Arial" w:hAnsi="Arial" w:cs="Arial"/>
                <w:sz w:val="18"/>
                <w:szCs w:val="18"/>
                <w:lang w:val="en-US"/>
              </w:rPr>
              <w:t>BOAD (Alexis Kiema)</w:t>
            </w:r>
          </w:p>
          <w:p w14:paraId="244DB745" w14:textId="0CDCF5B7" w:rsidR="007414EF" w:rsidRPr="00375870" w:rsidRDefault="00000000" w:rsidP="007414EF">
            <w:pPr>
              <w:spacing w:before="10" w:after="10"/>
              <w:rPr>
                <w:rFonts w:ascii="Arial" w:hAnsi="Arial" w:cs="Arial"/>
                <w:sz w:val="18"/>
                <w:szCs w:val="18"/>
                <w:lang w:val="en-US"/>
              </w:rPr>
            </w:pPr>
            <w:hyperlink r:id="rId14" w:history="1">
              <w:r w:rsidR="007414EF" w:rsidRPr="00375870">
                <w:rPr>
                  <w:rStyle w:val="Lienhypertexte"/>
                  <w:rFonts w:ascii="Arial" w:hAnsi="Arial" w:cs="Arial"/>
                  <w:color w:val="auto"/>
                  <w:sz w:val="18"/>
                  <w:szCs w:val="18"/>
                  <w:u w:val="none"/>
                  <w:shd w:val="clear" w:color="auto" w:fill="FFFFFF"/>
                </w:rPr>
                <w:t>akiema@boad.org</w:t>
              </w:r>
            </w:hyperlink>
          </w:p>
        </w:tc>
        <w:tc>
          <w:tcPr>
            <w:tcW w:w="1157" w:type="dxa"/>
          </w:tcPr>
          <w:p w14:paraId="547CA2B0" w14:textId="1E889B20" w:rsidR="007414EF" w:rsidRPr="00375870" w:rsidRDefault="007414EF" w:rsidP="007414E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4C7A24DC" w14:textId="79B3EF97" w:rsidR="007414EF" w:rsidRPr="00375870" w:rsidRDefault="007414EF" w:rsidP="007414EF">
            <w:pPr>
              <w:ind w:right="19"/>
              <w:jc w:val="both"/>
              <w:rPr>
                <w:rFonts w:ascii="Arial" w:hAnsi="Arial" w:cs="Arial"/>
                <w:bCs/>
                <w:sz w:val="18"/>
                <w:szCs w:val="18"/>
                <w:lang w:val="fr-FR"/>
              </w:rPr>
            </w:pPr>
            <w:r w:rsidRPr="00375870">
              <w:rPr>
                <w:rFonts w:ascii="Arial" w:hAnsi="Arial" w:cs="Arial"/>
                <w:bCs/>
                <w:sz w:val="18"/>
                <w:szCs w:val="18"/>
                <w:lang w:val="fr-FR"/>
              </w:rPr>
              <w:t>Elaboration des Directives marchés Publics et PPP</w:t>
            </w:r>
          </w:p>
        </w:tc>
      </w:tr>
      <w:tr w:rsidR="00FD6DEC" w:rsidRPr="00163A5A" w14:paraId="73365ADD" w14:textId="77777777" w:rsidTr="00551514">
        <w:tc>
          <w:tcPr>
            <w:tcW w:w="1158" w:type="dxa"/>
          </w:tcPr>
          <w:p w14:paraId="0C69E6F2" w14:textId="77777777" w:rsidR="00FD6DEC" w:rsidRPr="00FD6DEC" w:rsidRDefault="00FD6DEC" w:rsidP="00FD6DEC">
            <w:pPr>
              <w:rPr>
                <w:rFonts w:ascii="Arial" w:hAnsi="Arial" w:cs="Arial"/>
                <w:sz w:val="18"/>
                <w:szCs w:val="18"/>
              </w:rPr>
            </w:pPr>
            <w:r w:rsidRPr="00FD6DEC">
              <w:rPr>
                <w:rFonts w:ascii="Arial" w:hAnsi="Arial" w:cs="Arial"/>
                <w:sz w:val="18"/>
                <w:szCs w:val="18"/>
              </w:rPr>
              <w:t>Nov2010</w:t>
            </w:r>
          </w:p>
          <w:p w14:paraId="55CD9413" w14:textId="1E964B38" w:rsidR="00FD6DEC" w:rsidRPr="00FD6DEC" w:rsidRDefault="00FD6DEC" w:rsidP="00FD6DEC">
            <w:pPr>
              <w:rPr>
                <w:rFonts w:ascii="Arial" w:hAnsi="Arial" w:cs="Arial"/>
                <w:sz w:val="18"/>
                <w:szCs w:val="18"/>
              </w:rPr>
            </w:pPr>
            <w:r w:rsidRPr="00FD6DEC">
              <w:rPr>
                <w:rFonts w:ascii="Arial" w:hAnsi="Arial" w:cs="Arial"/>
                <w:sz w:val="18"/>
                <w:szCs w:val="18"/>
              </w:rPr>
              <w:t>Juin 2012</w:t>
            </w:r>
          </w:p>
          <w:p w14:paraId="4AB685A7" w14:textId="77777777" w:rsidR="00FD6DEC" w:rsidRPr="00FD6DEC" w:rsidRDefault="00FD6DEC" w:rsidP="00FD6DEC">
            <w:pPr>
              <w:spacing w:before="10" w:after="10"/>
              <w:rPr>
                <w:rFonts w:ascii="Arial" w:hAnsi="Arial" w:cs="Arial"/>
                <w:bCs/>
                <w:sz w:val="18"/>
                <w:szCs w:val="18"/>
                <w:lang w:val="fr-FR"/>
              </w:rPr>
            </w:pPr>
          </w:p>
          <w:p w14:paraId="010DF85B" w14:textId="77777777" w:rsidR="00FD6DEC" w:rsidRPr="00FD6DEC" w:rsidRDefault="00FD6DEC" w:rsidP="00FD6DEC">
            <w:pPr>
              <w:spacing w:before="10" w:after="10"/>
              <w:rPr>
                <w:rFonts w:ascii="Arial" w:hAnsi="Arial" w:cs="Arial"/>
                <w:bCs/>
                <w:sz w:val="18"/>
                <w:szCs w:val="18"/>
                <w:lang w:val="fr-FR"/>
              </w:rPr>
            </w:pPr>
          </w:p>
        </w:tc>
        <w:tc>
          <w:tcPr>
            <w:tcW w:w="1602" w:type="dxa"/>
          </w:tcPr>
          <w:p w14:paraId="57322EF5" w14:textId="77777777" w:rsidR="00FD6DEC" w:rsidRPr="00FD6DEC" w:rsidRDefault="00FD6DEC" w:rsidP="00FD6DEC">
            <w:pPr>
              <w:rPr>
                <w:rFonts w:ascii="Arial" w:hAnsi="Arial" w:cs="Arial"/>
                <w:sz w:val="18"/>
                <w:szCs w:val="18"/>
              </w:rPr>
            </w:pPr>
            <w:r w:rsidRPr="00FD6DEC">
              <w:rPr>
                <w:rFonts w:ascii="Arial" w:hAnsi="Arial" w:cs="Arial"/>
                <w:sz w:val="18"/>
                <w:szCs w:val="18"/>
              </w:rPr>
              <w:t>Burkina</w:t>
            </w:r>
          </w:p>
          <w:p w14:paraId="0FFD750E" w14:textId="77777777" w:rsidR="00FD6DEC" w:rsidRPr="00FD6DEC" w:rsidRDefault="00FD6DEC" w:rsidP="00FD6DEC">
            <w:pPr>
              <w:spacing w:before="10" w:after="10"/>
              <w:rPr>
                <w:rFonts w:ascii="Arial" w:hAnsi="Arial" w:cs="Arial"/>
                <w:bCs/>
                <w:sz w:val="18"/>
                <w:szCs w:val="18"/>
                <w:lang w:val="fr-FR"/>
              </w:rPr>
            </w:pPr>
          </w:p>
        </w:tc>
        <w:tc>
          <w:tcPr>
            <w:tcW w:w="2135" w:type="dxa"/>
          </w:tcPr>
          <w:p w14:paraId="3B405E4C" w14:textId="3C211784" w:rsidR="00FD6DEC" w:rsidRPr="00FD6DEC" w:rsidRDefault="00FD6DEC" w:rsidP="00FD6DEC">
            <w:pPr>
              <w:rPr>
                <w:rStyle w:val="Corpsdutexte3"/>
                <w:sz w:val="18"/>
                <w:szCs w:val="18"/>
              </w:rPr>
            </w:pPr>
            <w:r w:rsidRPr="00FD6DEC">
              <w:rPr>
                <w:rStyle w:val="Corpsdutexte3"/>
                <w:sz w:val="18"/>
                <w:szCs w:val="18"/>
              </w:rPr>
              <w:t>Commission UEMOA</w:t>
            </w:r>
          </w:p>
          <w:p w14:paraId="2F6E55AA" w14:textId="77777777" w:rsidR="00FD6DEC" w:rsidRPr="00FD6DEC" w:rsidRDefault="00FD6DEC" w:rsidP="00FD6DEC">
            <w:pPr>
              <w:rPr>
                <w:rStyle w:val="Corpsdutexte3"/>
                <w:sz w:val="18"/>
                <w:szCs w:val="18"/>
              </w:rPr>
            </w:pPr>
          </w:p>
          <w:p w14:paraId="36D91C3F" w14:textId="77777777" w:rsidR="00FD6DEC" w:rsidRPr="00FD6DEC" w:rsidRDefault="00FD6DEC" w:rsidP="00FD6DEC">
            <w:pPr>
              <w:rPr>
                <w:rStyle w:val="Corpsdutexte3"/>
                <w:sz w:val="18"/>
                <w:szCs w:val="18"/>
              </w:rPr>
            </w:pPr>
            <w:r w:rsidRPr="00FD6DEC">
              <w:rPr>
                <w:rStyle w:val="Corpsdutexte3"/>
                <w:sz w:val="18"/>
                <w:szCs w:val="18"/>
              </w:rPr>
              <w:t>Mr. Abdou TAHIROU</w:t>
            </w:r>
          </w:p>
          <w:p w14:paraId="421D6D49" w14:textId="77777777" w:rsidR="00FD6DEC" w:rsidRPr="00FD6DEC" w:rsidRDefault="00FD6DEC" w:rsidP="00FD6DEC">
            <w:pPr>
              <w:ind w:right="95"/>
              <w:rPr>
                <w:rStyle w:val="Corpsdutexte3"/>
                <w:sz w:val="18"/>
                <w:szCs w:val="18"/>
              </w:rPr>
            </w:pPr>
          </w:p>
          <w:p w14:paraId="09806432" w14:textId="77777777" w:rsidR="00FD6DEC" w:rsidRPr="00FD6DEC" w:rsidRDefault="00FD6DEC" w:rsidP="00FD6DEC">
            <w:pPr>
              <w:spacing w:before="10" w:after="10"/>
              <w:rPr>
                <w:rFonts w:ascii="Arial" w:hAnsi="Arial" w:cs="Arial"/>
                <w:sz w:val="18"/>
                <w:szCs w:val="18"/>
                <w:lang w:val="en-US"/>
              </w:rPr>
            </w:pPr>
          </w:p>
        </w:tc>
        <w:tc>
          <w:tcPr>
            <w:tcW w:w="1157" w:type="dxa"/>
          </w:tcPr>
          <w:p w14:paraId="1D90836F" w14:textId="7DF65F89" w:rsidR="00FD6DEC" w:rsidRPr="00FD6DEC" w:rsidRDefault="00FD6DEC" w:rsidP="00FD6DEC">
            <w:pPr>
              <w:rPr>
                <w:rFonts w:ascii="Arial" w:hAnsi="Arial" w:cs="Arial"/>
                <w:sz w:val="18"/>
                <w:szCs w:val="18"/>
                <w:lang w:val="fr-FR"/>
              </w:rPr>
            </w:pPr>
            <w:r w:rsidRPr="00FD6DEC">
              <w:rPr>
                <w:rFonts w:ascii="Arial" w:hAnsi="Arial" w:cs="Arial"/>
                <w:sz w:val="18"/>
                <w:szCs w:val="18"/>
                <w:lang w:val="fr-FR"/>
              </w:rPr>
              <w:t>Team Leader</w:t>
            </w:r>
          </w:p>
        </w:tc>
        <w:tc>
          <w:tcPr>
            <w:tcW w:w="9245" w:type="dxa"/>
          </w:tcPr>
          <w:p w14:paraId="4C0EEA11" w14:textId="7190C64F" w:rsidR="00FD6DEC" w:rsidRPr="00FD6DEC" w:rsidRDefault="00FD6DEC" w:rsidP="00FD6DEC">
            <w:pPr>
              <w:rPr>
                <w:rFonts w:ascii="Arial" w:hAnsi="Arial" w:cs="Arial"/>
                <w:bCs/>
                <w:sz w:val="18"/>
                <w:szCs w:val="18"/>
                <w:lang w:val="fr-FR"/>
              </w:rPr>
            </w:pPr>
            <w:proofErr w:type="spellStart"/>
            <w:r w:rsidRPr="00FD6DEC">
              <w:rPr>
                <w:rFonts w:ascii="Arial" w:hAnsi="Arial" w:cs="Arial"/>
                <w:sz w:val="18"/>
                <w:szCs w:val="18"/>
              </w:rPr>
              <w:t>Développement</w:t>
            </w:r>
            <w:proofErr w:type="spellEnd"/>
            <w:r w:rsidRPr="00FD6DEC">
              <w:rPr>
                <w:rFonts w:ascii="Arial" w:hAnsi="Arial" w:cs="Arial"/>
                <w:sz w:val="18"/>
                <w:szCs w:val="18"/>
              </w:rPr>
              <w:t xml:space="preserve"> d’un guide de transposition des directives </w:t>
            </w:r>
            <w:proofErr w:type="spellStart"/>
            <w:r w:rsidRPr="00FD6DEC">
              <w:rPr>
                <w:rFonts w:ascii="Arial" w:hAnsi="Arial" w:cs="Arial"/>
                <w:sz w:val="18"/>
                <w:szCs w:val="18"/>
              </w:rPr>
              <w:t>marchés</w:t>
            </w:r>
            <w:proofErr w:type="spellEnd"/>
            <w:r w:rsidRPr="00FD6DEC">
              <w:rPr>
                <w:rFonts w:ascii="Arial" w:hAnsi="Arial" w:cs="Arial"/>
                <w:sz w:val="18"/>
                <w:szCs w:val="18"/>
              </w:rPr>
              <w:t xml:space="preserve"> publics et </w:t>
            </w:r>
            <w:proofErr w:type="spellStart"/>
            <w:r w:rsidRPr="00FD6DEC">
              <w:rPr>
                <w:rFonts w:ascii="Arial" w:hAnsi="Arial" w:cs="Arial"/>
                <w:sz w:val="18"/>
                <w:szCs w:val="18"/>
              </w:rPr>
              <w:t>délégations</w:t>
            </w:r>
            <w:proofErr w:type="spellEnd"/>
            <w:r w:rsidRPr="00FD6DEC">
              <w:rPr>
                <w:rFonts w:ascii="Arial" w:hAnsi="Arial" w:cs="Arial"/>
                <w:sz w:val="18"/>
                <w:szCs w:val="18"/>
              </w:rPr>
              <w:t xml:space="preserve"> de service public, d’un </w:t>
            </w:r>
            <w:proofErr w:type="spellStart"/>
            <w:r w:rsidRPr="00FD6DEC">
              <w:rPr>
                <w:rFonts w:ascii="Arial" w:hAnsi="Arial" w:cs="Arial"/>
                <w:sz w:val="18"/>
                <w:szCs w:val="18"/>
              </w:rPr>
              <w:t>mécanisme</w:t>
            </w:r>
            <w:proofErr w:type="spellEnd"/>
            <w:r w:rsidRPr="00FD6DEC">
              <w:rPr>
                <w:rFonts w:ascii="Arial" w:hAnsi="Arial" w:cs="Arial"/>
                <w:sz w:val="18"/>
                <w:szCs w:val="18"/>
              </w:rPr>
              <w:t xml:space="preserve"> de </w:t>
            </w:r>
            <w:proofErr w:type="spellStart"/>
            <w:r w:rsidRPr="00FD6DEC">
              <w:rPr>
                <w:rFonts w:ascii="Arial" w:hAnsi="Arial" w:cs="Arial"/>
                <w:sz w:val="18"/>
                <w:szCs w:val="18"/>
              </w:rPr>
              <w:t>recours</w:t>
            </w:r>
            <w:proofErr w:type="spellEnd"/>
            <w:r w:rsidRPr="00FD6DEC">
              <w:rPr>
                <w:rFonts w:ascii="Arial" w:hAnsi="Arial" w:cs="Arial"/>
                <w:sz w:val="18"/>
                <w:szCs w:val="18"/>
              </w:rPr>
              <w:t xml:space="preserve"> au </w:t>
            </w:r>
            <w:proofErr w:type="spellStart"/>
            <w:r w:rsidRPr="00FD6DEC">
              <w:rPr>
                <w:rFonts w:ascii="Arial" w:hAnsi="Arial" w:cs="Arial"/>
                <w:sz w:val="18"/>
                <w:szCs w:val="18"/>
              </w:rPr>
              <w:t>niveau</w:t>
            </w:r>
            <w:proofErr w:type="spellEnd"/>
            <w:r w:rsidRPr="00FD6DEC">
              <w:rPr>
                <w:rFonts w:ascii="Arial" w:hAnsi="Arial" w:cs="Arial"/>
                <w:sz w:val="18"/>
                <w:szCs w:val="18"/>
              </w:rPr>
              <w:t xml:space="preserve"> regional, </w:t>
            </w:r>
            <w:proofErr w:type="spellStart"/>
            <w:r w:rsidRPr="00FD6DEC">
              <w:rPr>
                <w:rFonts w:ascii="Arial" w:hAnsi="Arial" w:cs="Arial"/>
                <w:sz w:val="18"/>
                <w:szCs w:val="18"/>
              </w:rPr>
              <w:t>d’une</w:t>
            </w:r>
            <w:proofErr w:type="spellEnd"/>
            <w:r w:rsidRPr="00FD6DEC">
              <w:rPr>
                <w:rFonts w:ascii="Arial" w:hAnsi="Arial" w:cs="Arial"/>
                <w:sz w:val="18"/>
                <w:szCs w:val="18"/>
              </w:rPr>
              <w:t xml:space="preserve"> directive sur les sanctions, d’un code de </w:t>
            </w:r>
            <w:proofErr w:type="spellStart"/>
            <w:r w:rsidRPr="00FD6DEC">
              <w:rPr>
                <w:rFonts w:ascii="Arial" w:hAnsi="Arial" w:cs="Arial"/>
                <w:sz w:val="18"/>
                <w:szCs w:val="18"/>
              </w:rPr>
              <w:t>conduite</w:t>
            </w:r>
            <w:proofErr w:type="spellEnd"/>
            <w:r w:rsidRPr="00FD6DEC">
              <w:rPr>
                <w:rFonts w:ascii="Arial" w:hAnsi="Arial" w:cs="Arial"/>
                <w:sz w:val="18"/>
                <w:szCs w:val="18"/>
              </w:rPr>
              <w:t xml:space="preserve"> et </w:t>
            </w:r>
            <w:proofErr w:type="spellStart"/>
            <w:r w:rsidRPr="00FD6DEC">
              <w:rPr>
                <w:rFonts w:ascii="Arial" w:hAnsi="Arial" w:cs="Arial"/>
                <w:sz w:val="18"/>
                <w:szCs w:val="18"/>
              </w:rPr>
              <w:t>d’éthique</w:t>
            </w:r>
            <w:proofErr w:type="spellEnd"/>
          </w:p>
        </w:tc>
      </w:tr>
      <w:tr w:rsidR="00FD6DEC" w:rsidRPr="00163A5A" w14:paraId="036B695F" w14:textId="77777777" w:rsidTr="00551514">
        <w:tc>
          <w:tcPr>
            <w:tcW w:w="1158" w:type="dxa"/>
          </w:tcPr>
          <w:p w14:paraId="5A29ECB0" w14:textId="1FFB7991" w:rsidR="00FD6DEC" w:rsidRPr="00FD6DEC" w:rsidRDefault="00FD6DEC" w:rsidP="00FD6DEC">
            <w:pPr>
              <w:spacing w:before="10" w:after="10"/>
              <w:rPr>
                <w:rFonts w:ascii="Arial" w:hAnsi="Arial" w:cs="Arial"/>
                <w:bCs/>
                <w:sz w:val="18"/>
                <w:szCs w:val="18"/>
                <w:lang w:val="fr-FR"/>
              </w:rPr>
            </w:pPr>
            <w:r w:rsidRPr="00FD6DEC">
              <w:rPr>
                <w:rFonts w:ascii="Arial" w:hAnsi="Arial" w:cs="Arial"/>
                <w:bCs/>
                <w:sz w:val="18"/>
                <w:szCs w:val="18"/>
                <w:lang w:val="fr-FR"/>
              </w:rPr>
              <w:t>2012</w:t>
            </w:r>
          </w:p>
        </w:tc>
        <w:tc>
          <w:tcPr>
            <w:tcW w:w="1602" w:type="dxa"/>
          </w:tcPr>
          <w:p w14:paraId="156A02D1" w14:textId="420218D9" w:rsidR="00FD6DEC" w:rsidRPr="00FD6DEC" w:rsidRDefault="00FD6DEC" w:rsidP="00FD6DEC">
            <w:pPr>
              <w:spacing w:before="10" w:after="10"/>
              <w:rPr>
                <w:rFonts w:ascii="Arial" w:hAnsi="Arial" w:cs="Arial"/>
                <w:bCs/>
                <w:sz w:val="18"/>
                <w:szCs w:val="18"/>
                <w:lang w:val="fr-FR"/>
              </w:rPr>
            </w:pPr>
            <w:r w:rsidRPr="00FD6DEC">
              <w:rPr>
                <w:rFonts w:ascii="Arial" w:hAnsi="Arial" w:cs="Arial"/>
                <w:sz w:val="18"/>
                <w:szCs w:val="18"/>
              </w:rPr>
              <w:t>Afrique</w:t>
            </w:r>
          </w:p>
        </w:tc>
        <w:tc>
          <w:tcPr>
            <w:tcW w:w="2135" w:type="dxa"/>
          </w:tcPr>
          <w:p w14:paraId="22A37352" w14:textId="77777777" w:rsidR="00FD6DEC" w:rsidRPr="00FD6DEC" w:rsidRDefault="00FD6DEC" w:rsidP="00FD6DEC">
            <w:pPr>
              <w:ind w:right="95"/>
              <w:rPr>
                <w:rStyle w:val="Corpsdutexte3"/>
                <w:sz w:val="18"/>
                <w:szCs w:val="18"/>
              </w:rPr>
            </w:pPr>
            <w:r w:rsidRPr="00FD6DEC">
              <w:rPr>
                <w:rStyle w:val="Corpsdutexte3"/>
                <w:sz w:val="18"/>
                <w:szCs w:val="18"/>
              </w:rPr>
              <w:t>The Investment Climate Facility for Africa</w:t>
            </w:r>
          </w:p>
          <w:p w14:paraId="45F5146D" w14:textId="77777777" w:rsidR="00FD6DEC" w:rsidRPr="00FD6DEC" w:rsidRDefault="00FD6DEC" w:rsidP="00FD6DEC">
            <w:pPr>
              <w:ind w:right="95"/>
              <w:rPr>
                <w:rStyle w:val="Corpsdutexte3"/>
                <w:sz w:val="18"/>
                <w:szCs w:val="18"/>
              </w:rPr>
            </w:pPr>
          </w:p>
          <w:p w14:paraId="661D632D" w14:textId="77777777" w:rsidR="00FD6DEC" w:rsidRPr="00FD6DEC" w:rsidRDefault="00FD6DEC" w:rsidP="00FD6DEC">
            <w:pPr>
              <w:ind w:right="95"/>
              <w:rPr>
                <w:rStyle w:val="Corpsdutexte3"/>
                <w:sz w:val="18"/>
                <w:szCs w:val="18"/>
              </w:rPr>
            </w:pPr>
            <w:r w:rsidRPr="00FD6DEC">
              <w:rPr>
                <w:rStyle w:val="Corpsdutexte3"/>
                <w:sz w:val="18"/>
                <w:szCs w:val="18"/>
              </w:rPr>
              <w:t>Mr. Michael MAKALE</w:t>
            </w:r>
          </w:p>
          <w:p w14:paraId="1EFACE77" w14:textId="77777777" w:rsidR="00FD6DEC" w:rsidRPr="00FD6DEC" w:rsidRDefault="00FD6DEC" w:rsidP="00FD6DEC">
            <w:pPr>
              <w:spacing w:before="10" w:after="10"/>
              <w:rPr>
                <w:rFonts w:ascii="Arial" w:hAnsi="Arial" w:cs="Arial"/>
                <w:sz w:val="18"/>
                <w:szCs w:val="18"/>
                <w:lang w:val="en-US"/>
              </w:rPr>
            </w:pPr>
          </w:p>
        </w:tc>
        <w:tc>
          <w:tcPr>
            <w:tcW w:w="1157" w:type="dxa"/>
          </w:tcPr>
          <w:p w14:paraId="16CF6A19" w14:textId="3BDC0720" w:rsidR="00FD6DEC" w:rsidRPr="00FD6DEC" w:rsidRDefault="00FD6DEC" w:rsidP="00FD6DEC">
            <w:pPr>
              <w:rPr>
                <w:rFonts w:ascii="Arial" w:hAnsi="Arial" w:cs="Arial"/>
                <w:sz w:val="18"/>
                <w:szCs w:val="18"/>
                <w:lang w:val="fr-FR"/>
              </w:rPr>
            </w:pPr>
            <w:r w:rsidRPr="00FD6DEC">
              <w:rPr>
                <w:rFonts w:ascii="Arial" w:hAnsi="Arial" w:cs="Arial"/>
                <w:sz w:val="18"/>
                <w:szCs w:val="18"/>
                <w:lang w:val="fr-FR"/>
              </w:rPr>
              <w:t>Juriste senior</w:t>
            </w:r>
          </w:p>
        </w:tc>
        <w:tc>
          <w:tcPr>
            <w:tcW w:w="9245" w:type="dxa"/>
          </w:tcPr>
          <w:p w14:paraId="180E1D8A" w14:textId="4F370B88" w:rsidR="00FD6DEC" w:rsidRPr="00FD6DEC" w:rsidRDefault="00FD6DEC" w:rsidP="00FD6DEC">
            <w:pPr>
              <w:pStyle w:val="Puce1"/>
              <w:numPr>
                <w:ilvl w:val="0"/>
                <w:numId w:val="0"/>
              </w:numPr>
              <w:ind w:left="170" w:hanging="170"/>
              <w:rPr>
                <w:rFonts w:cs="Arial"/>
                <w:bCs/>
                <w:lang w:val="en-US"/>
              </w:rPr>
            </w:pPr>
            <w:r w:rsidRPr="00FD6DEC">
              <w:rPr>
                <w:rFonts w:cs="Arial"/>
                <w:bCs/>
                <w:lang w:val="en-US"/>
              </w:rPr>
              <w:t xml:space="preserve">Consultation sur </w:t>
            </w:r>
            <w:proofErr w:type="spellStart"/>
            <w:r w:rsidRPr="00FD6DEC">
              <w:rPr>
                <w:rFonts w:cs="Arial"/>
                <w:bCs/>
                <w:lang w:val="en-US"/>
              </w:rPr>
              <w:t>l’achèvement</w:t>
            </w:r>
            <w:proofErr w:type="spellEnd"/>
            <w:r w:rsidRPr="00FD6DEC">
              <w:rPr>
                <w:rFonts w:cs="Arial"/>
                <w:bCs/>
                <w:lang w:val="en-US"/>
              </w:rPr>
              <w:t xml:space="preserve"> des </w:t>
            </w:r>
            <w:proofErr w:type="spellStart"/>
            <w:r w:rsidRPr="00FD6DEC">
              <w:rPr>
                <w:rFonts w:cs="Arial"/>
                <w:bCs/>
                <w:lang w:val="en-US"/>
              </w:rPr>
              <w:t>réformes</w:t>
            </w:r>
            <w:proofErr w:type="spellEnd"/>
            <w:r w:rsidRPr="00FD6DEC">
              <w:rPr>
                <w:rFonts w:cs="Arial"/>
                <w:bCs/>
                <w:lang w:val="en-US"/>
              </w:rPr>
              <w:t xml:space="preserve"> des </w:t>
            </w:r>
            <w:proofErr w:type="spellStart"/>
            <w:r w:rsidRPr="00FD6DEC">
              <w:rPr>
                <w:rFonts w:cs="Arial"/>
                <w:bCs/>
                <w:lang w:val="en-US"/>
              </w:rPr>
              <w:t>actes</w:t>
            </w:r>
            <w:proofErr w:type="spellEnd"/>
            <w:r w:rsidRPr="00FD6DEC">
              <w:rPr>
                <w:rFonts w:cs="Arial"/>
                <w:bCs/>
                <w:lang w:val="en-US"/>
              </w:rPr>
              <w:t xml:space="preserve"> </w:t>
            </w:r>
            <w:proofErr w:type="spellStart"/>
            <w:r w:rsidRPr="00FD6DEC">
              <w:rPr>
                <w:rFonts w:cs="Arial"/>
                <w:bCs/>
                <w:lang w:val="en-US"/>
              </w:rPr>
              <w:t>uniformes</w:t>
            </w:r>
            <w:proofErr w:type="spellEnd"/>
            <w:r w:rsidRPr="00FD6DEC">
              <w:rPr>
                <w:rFonts w:cs="Arial"/>
                <w:bCs/>
                <w:lang w:val="en-US"/>
              </w:rPr>
              <w:t xml:space="preserve"> de </w:t>
            </w:r>
            <w:proofErr w:type="spellStart"/>
            <w:r w:rsidRPr="00FD6DEC">
              <w:rPr>
                <w:rFonts w:cs="Arial"/>
                <w:bCs/>
                <w:lang w:val="en-US"/>
              </w:rPr>
              <w:t>l’OHADA</w:t>
            </w:r>
            <w:proofErr w:type="spellEnd"/>
          </w:p>
          <w:p w14:paraId="2E2603C5" w14:textId="0DC22DA9" w:rsidR="00FD6DEC" w:rsidRPr="00FD6DEC" w:rsidRDefault="00FD6DEC" w:rsidP="00FD6DEC">
            <w:pPr>
              <w:ind w:right="19"/>
              <w:jc w:val="both"/>
              <w:rPr>
                <w:rFonts w:ascii="Arial" w:hAnsi="Arial" w:cs="Arial"/>
                <w:bCs/>
                <w:sz w:val="18"/>
                <w:szCs w:val="18"/>
                <w:lang w:val="fr-FR"/>
              </w:rPr>
            </w:pPr>
          </w:p>
        </w:tc>
      </w:tr>
      <w:tr w:rsidR="00FD6DEC" w:rsidRPr="00163A5A" w14:paraId="45F8DBFD" w14:textId="77777777" w:rsidTr="00551514">
        <w:tc>
          <w:tcPr>
            <w:tcW w:w="1158" w:type="dxa"/>
          </w:tcPr>
          <w:p w14:paraId="598D1702" w14:textId="5CDD269F" w:rsidR="00FD6DEC" w:rsidRPr="00375870" w:rsidRDefault="00FD6DEC" w:rsidP="00FD6DEC">
            <w:pPr>
              <w:spacing w:before="10" w:after="10"/>
              <w:rPr>
                <w:rFonts w:ascii="Arial" w:hAnsi="Arial" w:cs="Arial"/>
                <w:bCs/>
                <w:sz w:val="18"/>
                <w:szCs w:val="18"/>
                <w:lang w:val="fr-FR"/>
              </w:rPr>
            </w:pPr>
            <w:r w:rsidRPr="00375870">
              <w:rPr>
                <w:rFonts w:ascii="Arial" w:hAnsi="Arial" w:cs="Arial"/>
                <w:bCs/>
                <w:sz w:val="18"/>
                <w:szCs w:val="18"/>
                <w:lang w:val="fr-FR"/>
              </w:rPr>
              <w:t>2010</w:t>
            </w:r>
          </w:p>
        </w:tc>
        <w:tc>
          <w:tcPr>
            <w:tcW w:w="1602" w:type="dxa"/>
          </w:tcPr>
          <w:p w14:paraId="14B8987F" w14:textId="37CC5EA5" w:rsidR="00FD6DEC" w:rsidRPr="00375870" w:rsidRDefault="00FD6DEC" w:rsidP="00FD6DEC">
            <w:pPr>
              <w:spacing w:before="10" w:after="10"/>
              <w:rPr>
                <w:rFonts w:ascii="Arial" w:hAnsi="Arial" w:cs="Arial"/>
                <w:bCs/>
                <w:sz w:val="18"/>
                <w:szCs w:val="18"/>
                <w:lang w:val="fr-FR"/>
              </w:rPr>
            </w:pPr>
            <w:r w:rsidRPr="00375870">
              <w:rPr>
                <w:rFonts w:ascii="Arial" w:hAnsi="Arial" w:cs="Arial"/>
                <w:bCs/>
                <w:sz w:val="18"/>
                <w:szCs w:val="18"/>
                <w:lang w:val="fr-FR"/>
              </w:rPr>
              <w:t>Côte d’Ivoire/Tanzanie</w:t>
            </w:r>
          </w:p>
        </w:tc>
        <w:tc>
          <w:tcPr>
            <w:tcW w:w="2135" w:type="dxa"/>
          </w:tcPr>
          <w:p w14:paraId="513740CE" w14:textId="77777777" w:rsidR="00FD6DEC" w:rsidRPr="00375870" w:rsidRDefault="00FD6DEC" w:rsidP="00FD6DEC">
            <w:pPr>
              <w:rPr>
                <w:rFonts w:ascii="Arial" w:hAnsi="Arial" w:cs="Arial"/>
                <w:sz w:val="18"/>
                <w:szCs w:val="18"/>
              </w:rPr>
            </w:pPr>
            <w:r w:rsidRPr="00375870">
              <w:rPr>
                <w:rFonts w:ascii="Arial" w:hAnsi="Arial" w:cs="Arial"/>
                <w:sz w:val="18"/>
                <w:szCs w:val="18"/>
              </w:rPr>
              <w:t>African Development Bank</w:t>
            </w:r>
          </w:p>
          <w:p w14:paraId="4FBE10F3" w14:textId="77777777" w:rsidR="00FD6DEC" w:rsidRPr="00375870" w:rsidRDefault="00FD6DEC" w:rsidP="00FD6DEC">
            <w:pPr>
              <w:pStyle w:val="Pieddepage"/>
              <w:spacing w:before="10" w:after="10"/>
              <w:rPr>
                <w:rFonts w:ascii="Arial" w:hAnsi="Arial" w:cs="Arial"/>
                <w:sz w:val="18"/>
                <w:szCs w:val="18"/>
                <w:lang w:val="fr-FR"/>
              </w:rPr>
            </w:pPr>
            <w:proofErr w:type="spellStart"/>
            <w:r w:rsidRPr="00375870">
              <w:rPr>
                <w:rFonts w:ascii="Arial" w:hAnsi="Arial" w:cs="Arial"/>
                <w:sz w:val="18"/>
                <w:szCs w:val="18"/>
                <w:lang w:val="fr-FR"/>
              </w:rPr>
              <w:t>Eric</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Yoboue</w:t>
            </w:r>
            <w:proofErr w:type="spellEnd"/>
            <w:r w:rsidRPr="00375870">
              <w:rPr>
                <w:rFonts w:ascii="Arial" w:hAnsi="Arial" w:cs="Arial"/>
                <w:sz w:val="18"/>
                <w:szCs w:val="18"/>
                <w:lang w:val="fr-FR"/>
              </w:rPr>
              <w:t>, Banque africaine de développement</w:t>
            </w:r>
          </w:p>
          <w:p w14:paraId="499D2C9E" w14:textId="77777777" w:rsidR="00FD6DEC" w:rsidRPr="00375870" w:rsidRDefault="00FD6DEC" w:rsidP="00FD6DEC">
            <w:pPr>
              <w:pStyle w:val="Pieddepage"/>
              <w:spacing w:before="10" w:after="10"/>
              <w:rPr>
                <w:rFonts w:ascii="Arial" w:hAnsi="Arial" w:cs="Arial"/>
                <w:sz w:val="18"/>
                <w:szCs w:val="18"/>
                <w:lang w:val="fr-FR"/>
              </w:rPr>
            </w:pPr>
            <w:r w:rsidRPr="00375870">
              <w:rPr>
                <w:rFonts w:ascii="Arial" w:hAnsi="Arial" w:cs="Arial"/>
                <w:sz w:val="18"/>
                <w:szCs w:val="18"/>
                <w:lang w:val="fr-FR"/>
              </w:rPr>
              <w:t>+22508858591</w:t>
            </w:r>
          </w:p>
          <w:p w14:paraId="2DC58A48" w14:textId="77777777" w:rsidR="00FD6DEC" w:rsidRPr="00375870" w:rsidRDefault="00FD6DEC" w:rsidP="00FD6DEC">
            <w:pPr>
              <w:pStyle w:val="Pieddepage"/>
              <w:spacing w:before="10" w:after="10"/>
              <w:rPr>
                <w:rFonts w:ascii="Arial" w:hAnsi="Arial" w:cs="Arial"/>
                <w:sz w:val="18"/>
                <w:szCs w:val="18"/>
                <w:lang w:val="fr-FR"/>
              </w:rPr>
            </w:pPr>
            <w:r w:rsidRPr="00375870">
              <w:rPr>
                <w:rFonts w:ascii="Arial" w:hAnsi="Arial" w:cs="Arial"/>
                <w:color w:val="000000"/>
                <w:sz w:val="18"/>
                <w:szCs w:val="18"/>
                <w:shd w:val="clear" w:color="auto" w:fill="FFFFFF"/>
              </w:rPr>
              <w:t>E.YOBOUE@AFDB.ORG</w:t>
            </w:r>
          </w:p>
          <w:p w14:paraId="08BF01C7" w14:textId="77777777" w:rsidR="00FD6DEC" w:rsidRPr="00375870" w:rsidRDefault="00FD6DEC" w:rsidP="00FD6DEC">
            <w:pPr>
              <w:spacing w:before="10" w:after="10"/>
              <w:rPr>
                <w:rFonts w:ascii="Arial" w:hAnsi="Arial" w:cs="Arial"/>
                <w:sz w:val="18"/>
                <w:szCs w:val="18"/>
                <w:lang w:val="en-US"/>
              </w:rPr>
            </w:pPr>
          </w:p>
        </w:tc>
        <w:tc>
          <w:tcPr>
            <w:tcW w:w="1157" w:type="dxa"/>
          </w:tcPr>
          <w:p w14:paraId="22B3E744" w14:textId="1242E4A3" w:rsidR="00FD6DEC" w:rsidRPr="00375870" w:rsidRDefault="00FD6DEC" w:rsidP="00FD6DEC">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6ABBE97A" w14:textId="2B6DE1AD" w:rsidR="00FD6DEC" w:rsidRPr="00375870" w:rsidRDefault="00FD6DEC" w:rsidP="00FD6DEC">
            <w:pPr>
              <w:ind w:right="19"/>
              <w:jc w:val="both"/>
              <w:rPr>
                <w:rFonts w:ascii="Arial" w:hAnsi="Arial" w:cs="Arial"/>
                <w:bCs/>
                <w:sz w:val="18"/>
                <w:szCs w:val="18"/>
                <w:lang w:val="fr-FR"/>
              </w:rPr>
            </w:pPr>
            <w:r w:rsidRPr="00375870">
              <w:rPr>
                <w:rFonts w:ascii="Arial" w:hAnsi="Arial" w:cs="Arial"/>
                <w:bCs/>
                <w:sz w:val="18"/>
                <w:szCs w:val="18"/>
                <w:lang w:val="fr-FR"/>
              </w:rPr>
              <w:t>Elaboration de lignes directrices opérationnelles pour la BAD en matière de marchés publics</w:t>
            </w:r>
          </w:p>
        </w:tc>
      </w:tr>
      <w:tr w:rsidR="00FD6DEC" w:rsidRPr="00163A5A" w14:paraId="6F74A010" w14:textId="77777777" w:rsidTr="00551514">
        <w:tc>
          <w:tcPr>
            <w:tcW w:w="1158" w:type="dxa"/>
          </w:tcPr>
          <w:p w14:paraId="08639C83" w14:textId="1AB4092F" w:rsidR="00FD6DEC" w:rsidRPr="00375870" w:rsidRDefault="00FD6DEC" w:rsidP="00FD6DEC">
            <w:pPr>
              <w:spacing w:before="10" w:after="10"/>
              <w:rPr>
                <w:rFonts w:ascii="Arial" w:hAnsi="Arial" w:cs="Arial"/>
                <w:bCs/>
                <w:sz w:val="18"/>
                <w:szCs w:val="18"/>
                <w:lang w:val="fr-FR"/>
              </w:rPr>
            </w:pPr>
            <w:r w:rsidRPr="00375870">
              <w:rPr>
                <w:rFonts w:ascii="Arial" w:hAnsi="Arial" w:cs="Arial"/>
                <w:bCs/>
                <w:sz w:val="18"/>
                <w:szCs w:val="18"/>
                <w:lang w:val="fr-FR"/>
              </w:rPr>
              <w:t>2005/2022</w:t>
            </w:r>
          </w:p>
        </w:tc>
        <w:tc>
          <w:tcPr>
            <w:tcW w:w="1602" w:type="dxa"/>
          </w:tcPr>
          <w:p w14:paraId="70781106" w14:textId="799B37C0" w:rsidR="00FD6DEC" w:rsidRPr="00375870" w:rsidRDefault="00FD6DEC" w:rsidP="00FD6DEC">
            <w:pPr>
              <w:spacing w:before="10" w:after="10"/>
              <w:rPr>
                <w:rFonts w:ascii="Arial" w:hAnsi="Arial" w:cs="Arial"/>
                <w:bCs/>
                <w:sz w:val="18"/>
                <w:szCs w:val="18"/>
                <w:lang w:val="fr-FR"/>
              </w:rPr>
            </w:pPr>
            <w:r w:rsidRPr="00375870">
              <w:rPr>
                <w:rFonts w:ascii="Arial" w:hAnsi="Arial" w:cs="Arial"/>
                <w:bCs/>
                <w:sz w:val="18"/>
                <w:szCs w:val="18"/>
                <w:lang w:val="fr-FR"/>
              </w:rPr>
              <w:t xml:space="preserve">Afrique de l’Ouest, Afrique centrale, Zone </w:t>
            </w:r>
            <w:proofErr w:type="spellStart"/>
            <w:r w:rsidRPr="00375870">
              <w:rPr>
                <w:rFonts w:ascii="Arial" w:hAnsi="Arial" w:cs="Arial"/>
                <w:bCs/>
                <w:sz w:val="18"/>
                <w:szCs w:val="18"/>
                <w:lang w:val="fr-FR"/>
              </w:rPr>
              <w:t>Comesa</w:t>
            </w:r>
            <w:proofErr w:type="spellEnd"/>
          </w:p>
        </w:tc>
        <w:tc>
          <w:tcPr>
            <w:tcW w:w="2135" w:type="dxa"/>
          </w:tcPr>
          <w:p w14:paraId="75E74823" w14:textId="1986E547" w:rsidR="00FD6DEC" w:rsidRPr="00375870" w:rsidRDefault="00FD6DEC" w:rsidP="00FD6DEC">
            <w:pPr>
              <w:spacing w:before="10" w:after="10"/>
              <w:rPr>
                <w:rFonts w:ascii="Arial" w:hAnsi="Arial" w:cs="Arial"/>
                <w:sz w:val="18"/>
                <w:szCs w:val="18"/>
                <w:lang w:val="en-US"/>
              </w:rPr>
            </w:pPr>
            <w:proofErr w:type="spellStart"/>
            <w:r w:rsidRPr="00375870">
              <w:rPr>
                <w:rFonts w:ascii="Arial" w:hAnsi="Arial" w:cs="Arial"/>
                <w:sz w:val="18"/>
                <w:szCs w:val="18"/>
                <w:lang w:val="en-US"/>
              </w:rPr>
              <w:t>Cedeao</w:t>
            </w:r>
            <w:proofErr w:type="spellEnd"/>
            <w:r w:rsidRPr="00375870">
              <w:rPr>
                <w:rFonts w:ascii="Arial" w:hAnsi="Arial" w:cs="Arial"/>
                <w:sz w:val="18"/>
                <w:szCs w:val="18"/>
                <w:lang w:val="en-US"/>
              </w:rPr>
              <w:t xml:space="preserve">, </w:t>
            </w:r>
            <w:proofErr w:type="spellStart"/>
            <w:r w:rsidRPr="00375870">
              <w:rPr>
                <w:rFonts w:ascii="Arial" w:hAnsi="Arial" w:cs="Arial"/>
                <w:sz w:val="18"/>
                <w:szCs w:val="18"/>
                <w:lang w:val="en-US"/>
              </w:rPr>
              <w:t>Comesa</w:t>
            </w:r>
            <w:proofErr w:type="spellEnd"/>
            <w:r w:rsidRPr="00375870">
              <w:rPr>
                <w:rFonts w:ascii="Arial" w:hAnsi="Arial" w:cs="Arial"/>
                <w:sz w:val="18"/>
                <w:szCs w:val="18"/>
                <w:lang w:val="en-US"/>
              </w:rPr>
              <w:t xml:space="preserve">, </w:t>
            </w:r>
            <w:proofErr w:type="spellStart"/>
            <w:r w:rsidRPr="00375870">
              <w:rPr>
                <w:rFonts w:ascii="Arial" w:hAnsi="Arial" w:cs="Arial"/>
                <w:sz w:val="18"/>
                <w:szCs w:val="18"/>
                <w:lang w:val="en-US"/>
              </w:rPr>
              <w:t>Autorité</w:t>
            </w:r>
            <w:proofErr w:type="spellEnd"/>
            <w:r w:rsidRPr="00375870">
              <w:rPr>
                <w:rFonts w:ascii="Arial" w:hAnsi="Arial" w:cs="Arial"/>
                <w:sz w:val="18"/>
                <w:szCs w:val="18"/>
                <w:lang w:val="en-US"/>
              </w:rPr>
              <w:t xml:space="preserve"> du Bassin du Niger</w:t>
            </w:r>
            <w:r>
              <w:rPr>
                <w:rFonts w:ascii="Arial" w:hAnsi="Arial" w:cs="Arial"/>
                <w:sz w:val="18"/>
                <w:szCs w:val="18"/>
                <w:lang w:val="en-US"/>
              </w:rPr>
              <w:t xml:space="preserve">, BOAD, </w:t>
            </w:r>
          </w:p>
          <w:p w14:paraId="4931FF4D" w14:textId="38449BE9" w:rsidR="00FD6DEC" w:rsidRPr="00375870" w:rsidRDefault="00FD6DEC" w:rsidP="00FD6DEC">
            <w:pPr>
              <w:spacing w:before="10" w:after="10"/>
              <w:rPr>
                <w:rFonts w:ascii="Arial" w:hAnsi="Arial" w:cs="Arial"/>
                <w:sz w:val="18"/>
                <w:szCs w:val="18"/>
                <w:lang w:val="en-US"/>
              </w:rPr>
            </w:pPr>
            <w:r w:rsidRPr="00375870">
              <w:rPr>
                <w:rFonts w:ascii="Arial" w:hAnsi="Arial" w:cs="Arial"/>
                <w:bCs/>
                <w:sz w:val="18"/>
                <w:szCs w:val="18"/>
                <w:lang w:val="fr-FR"/>
              </w:rPr>
              <w:t xml:space="preserve">Sénégal, Côte d’Ivoire, Bénin, Togo, Guinée, Mauritanie, Gabon, RDC, République du </w:t>
            </w:r>
            <w:r w:rsidRPr="00375870">
              <w:rPr>
                <w:rFonts w:ascii="Arial" w:hAnsi="Arial" w:cs="Arial"/>
                <w:bCs/>
                <w:sz w:val="18"/>
                <w:szCs w:val="18"/>
                <w:lang w:val="fr-FR"/>
              </w:rPr>
              <w:lastRenderedPageBreak/>
              <w:t>Congo, Burundi, Comores, Madagascar</w:t>
            </w:r>
          </w:p>
        </w:tc>
        <w:tc>
          <w:tcPr>
            <w:tcW w:w="1157" w:type="dxa"/>
          </w:tcPr>
          <w:p w14:paraId="1E1C0B03" w14:textId="5C950EC5" w:rsidR="00FD6DEC" w:rsidRPr="00375870" w:rsidRDefault="00FD6DEC" w:rsidP="00FD6DEC">
            <w:pPr>
              <w:rPr>
                <w:rFonts w:ascii="Arial" w:hAnsi="Arial" w:cs="Arial"/>
                <w:sz w:val="18"/>
                <w:szCs w:val="18"/>
                <w:lang w:val="fr-FR"/>
              </w:rPr>
            </w:pPr>
            <w:r w:rsidRPr="00375870">
              <w:rPr>
                <w:rFonts w:ascii="Arial" w:hAnsi="Arial" w:cs="Arial"/>
                <w:sz w:val="18"/>
                <w:szCs w:val="18"/>
                <w:lang w:val="fr-FR"/>
              </w:rPr>
              <w:lastRenderedPageBreak/>
              <w:t>Team Leader</w:t>
            </w:r>
          </w:p>
        </w:tc>
        <w:tc>
          <w:tcPr>
            <w:tcW w:w="9245" w:type="dxa"/>
          </w:tcPr>
          <w:p w14:paraId="34DF23FE" w14:textId="4D0B8CDE" w:rsidR="00FD6DEC" w:rsidRPr="00375870" w:rsidRDefault="00FD6DEC" w:rsidP="00FD6DEC">
            <w:pPr>
              <w:ind w:right="19"/>
              <w:jc w:val="both"/>
              <w:rPr>
                <w:rFonts w:ascii="Arial" w:hAnsi="Arial" w:cs="Arial"/>
                <w:bCs/>
                <w:sz w:val="18"/>
                <w:szCs w:val="18"/>
                <w:lang w:val="fr-FR"/>
              </w:rPr>
            </w:pPr>
            <w:r w:rsidRPr="00375870">
              <w:rPr>
                <w:rFonts w:ascii="Arial" w:hAnsi="Arial" w:cs="Arial"/>
                <w:bCs/>
                <w:sz w:val="18"/>
                <w:szCs w:val="18"/>
                <w:lang w:val="fr-FR"/>
              </w:rPr>
              <w:t>Vaste expérience dans l’évaluation des systèmes de passation des marchés publics, élaboration de législation, cadre institutionnel, dossier standard, manuel de procédures (marchés publics et délégations de service public</w:t>
            </w:r>
            <w:r>
              <w:rPr>
                <w:rFonts w:ascii="Arial" w:hAnsi="Arial" w:cs="Arial"/>
                <w:bCs/>
                <w:sz w:val="18"/>
                <w:szCs w:val="18"/>
                <w:lang w:val="fr-FR"/>
              </w:rPr>
              <w:t>)</w:t>
            </w:r>
          </w:p>
        </w:tc>
      </w:tr>
      <w:tr w:rsidR="00FD6DEC" w:rsidRPr="00163A5A" w14:paraId="019CE662" w14:textId="77777777" w:rsidTr="0011355D">
        <w:trPr>
          <w:trHeight w:val="806"/>
        </w:trPr>
        <w:tc>
          <w:tcPr>
            <w:tcW w:w="1158" w:type="dxa"/>
          </w:tcPr>
          <w:p w14:paraId="3EBF1463" w14:textId="707740CC" w:rsidR="00FD6DEC" w:rsidRPr="006964BB" w:rsidRDefault="00FD6DEC" w:rsidP="00FD6DEC">
            <w:pPr>
              <w:spacing w:before="10" w:after="10"/>
              <w:rPr>
                <w:rFonts w:ascii="Arial" w:hAnsi="Arial" w:cs="Arial"/>
                <w:bCs/>
                <w:sz w:val="18"/>
                <w:szCs w:val="18"/>
                <w:lang w:val="fr-FR"/>
              </w:rPr>
            </w:pPr>
            <w:r w:rsidRPr="006964BB">
              <w:rPr>
                <w:rFonts w:ascii="Arial" w:hAnsi="Arial" w:cs="Arial"/>
                <w:bCs/>
                <w:sz w:val="18"/>
                <w:szCs w:val="18"/>
                <w:lang w:val="fr-FR"/>
              </w:rPr>
              <w:t>2007</w:t>
            </w:r>
          </w:p>
        </w:tc>
        <w:tc>
          <w:tcPr>
            <w:tcW w:w="1602" w:type="dxa"/>
          </w:tcPr>
          <w:p w14:paraId="437DF0A8" w14:textId="0A4DCD3F" w:rsidR="00FD6DEC" w:rsidRPr="006964BB" w:rsidRDefault="00FD6DEC" w:rsidP="00FD6DEC">
            <w:pPr>
              <w:spacing w:before="10" w:after="10"/>
              <w:rPr>
                <w:rFonts w:ascii="Arial" w:hAnsi="Arial" w:cs="Arial"/>
                <w:bCs/>
                <w:sz w:val="18"/>
                <w:szCs w:val="18"/>
                <w:lang w:val="fr-FR"/>
              </w:rPr>
            </w:pPr>
            <w:r w:rsidRPr="006964BB">
              <w:rPr>
                <w:rFonts w:ascii="Arial" w:hAnsi="Arial" w:cs="Arial"/>
                <w:bCs/>
                <w:sz w:val="18"/>
                <w:szCs w:val="18"/>
                <w:lang w:val="fr-FR"/>
              </w:rPr>
              <w:t>Washington</w:t>
            </w:r>
          </w:p>
        </w:tc>
        <w:tc>
          <w:tcPr>
            <w:tcW w:w="2135" w:type="dxa"/>
          </w:tcPr>
          <w:p w14:paraId="51863CF0" w14:textId="4673A4CD" w:rsidR="00FD6DEC" w:rsidRPr="006964BB" w:rsidRDefault="00FD6DEC" w:rsidP="00FD6DEC">
            <w:pPr>
              <w:spacing w:before="10" w:after="10"/>
              <w:rPr>
                <w:rFonts w:ascii="Arial" w:hAnsi="Arial" w:cs="Arial"/>
                <w:sz w:val="18"/>
                <w:szCs w:val="18"/>
                <w:lang w:val="en-US"/>
              </w:rPr>
            </w:pPr>
            <w:r w:rsidRPr="006964BB">
              <w:rPr>
                <w:rFonts w:ascii="Arial" w:hAnsi="Arial" w:cs="Arial"/>
                <w:sz w:val="18"/>
                <w:szCs w:val="18"/>
                <w:lang w:val="en-US"/>
              </w:rPr>
              <w:t>World Bank (</w:t>
            </w:r>
            <w:proofErr w:type="spellStart"/>
            <w:r w:rsidRPr="006964BB">
              <w:rPr>
                <w:rFonts w:ascii="Arial" w:hAnsi="Arial" w:cs="Arial"/>
                <w:sz w:val="18"/>
                <w:szCs w:val="18"/>
                <w:lang w:val="en-US"/>
              </w:rPr>
              <w:t>cf</w:t>
            </w:r>
            <w:proofErr w:type="spellEnd"/>
            <w:r w:rsidRPr="006964BB">
              <w:rPr>
                <w:rFonts w:ascii="Arial" w:hAnsi="Arial" w:cs="Arial"/>
                <w:sz w:val="18"/>
                <w:szCs w:val="18"/>
                <w:lang w:val="en-US"/>
              </w:rPr>
              <w:t xml:space="preserve"> attestation de bonne execution)</w:t>
            </w:r>
          </w:p>
        </w:tc>
        <w:tc>
          <w:tcPr>
            <w:tcW w:w="1157" w:type="dxa"/>
          </w:tcPr>
          <w:p w14:paraId="25DCB036" w14:textId="57D42129" w:rsidR="00FD6DEC" w:rsidRPr="006964BB" w:rsidRDefault="00FD6DEC" w:rsidP="00FD6DEC">
            <w:pPr>
              <w:rPr>
                <w:rFonts w:ascii="Arial" w:hAnsi="Arial" w:cs="Arial"/>
                <w:sz w:val="18"/>
                <w:szCs w:val="18"/>
                <w:lang w:val="fr-FR"/>
              </w:rPr>
            </w:pPr>
            <w:r w:rsidRPr="006964BB">
              <w:rPr>
                <w:rFonts w:ascii="Arial" w:hAnsi="Arial" w:cs="Arial"/>
                <w:sz w:val="18"/>
                <w:szCs w:val="18"/>
                <w:lang w:val="fr-FR"/>
              </w:rPr>
              <w:t>Juriste senior</w:t>
            </w:r>
          </w:p>
        </w:tc>
        <w:tc>
          <w:tcPr>
            <w:tcW w:w="9245" w:type="dxa"/>
          </w:tcPr>
          <w:p w14:paraId="39D5B0E1" w14:textId="2BCA2B53" w:rsidR="00FD6DEC" w:rsidRPr="006964BB" w:rsidRDefault="00FD6DEC" w:rsidP="00FD6DEC">
            <w:pPr>
              <w:jc w:val="both"/>
              <w:rPr>
                <w:rFonts w:ascii="Arial" w:eastAsia="Georgia" w:hAnsi="Arial" w:cs="Arial"/>
                <w:sz w:val="18"/>
                <w:szCs w:val="18"/>
              </w:rPr>
            </w:pPr>
            <w:r w:rsidRPr="006964BB">
              <w:rPr>
                <w:rFonts w:ascii="Arial" w:eastAsia="Georgia" w:hAnsi="Arial" w:cs="Arial"/>
                <w:sz w:val="18"/>
                <w:szCs w:val="18"/>
              </w:rPr>
              <w:t xml:space="preserve">Legal assistance and capacity building to WB on public procurement and PPP - World Bank </w:t>
            </w:r>
          </w:p>
          <w:p w14:paraId="1E60C61C" w14:textId="77777777" w:rsidR="00FD6DEC" w:rsidRPr="006964BB" w:rsidRDefault="00FD6DEC" w:rsidP="00FD6DEC">
            <w:pPr>
              <w:ind w:right="19"/>
              <w:jc w:val="both"/>
              <w:rPr>
                <w:rFonts w:ascii="Arial" w:hAnsi="Arial" w:cs="Arial"/>
                <w:bCs/>
                <w:sz w:val="18"/>
                <w:szCs w:val="18"/>
                <w:lang w:val="fr-FR"/>
              </w:rPr>
            </w:pPr>
          </w:p>
        </w:tc>
      </w:tr>
      <w:tr w:rsidR="00954B0B" w:rsidRPr="00163A5A" w14:paraId="7EFF9E29" w14:textId="77777777" w:rsidTr="00551514">
        <w:tc>
          <w:tcPr>
            <w:tcW w:w="1158" w:type="dxa"/>
          </w:tcPr>
          <w:p w14:paraId="13F4D7D5" w14:textId="295DD41E" w:rsidR="00954B0B" w:rsidRPr="00954B0B" w:rsidRDefault="00954B0B" w:rsidP="00954B0B">
            <w:pPr>
              <w:spacing w:before="10" w:after="10"/>
              <w:rPr>
                <w:rFonts w:ascii="Arial" w:hAnsi="Arial" w:cs="Arial"/>
                <w:bCs/>
                <w:sz w:val="18"/>
                <w:szCs w:val="18"/>
                <w:lang w:val="fr-FR"/>
              </w:rPr>
            </w:pPr>
            <w:r w:rsidRPr="00954B0B">
              <w:rPr>
                <w:rFonts w:ascii="Arial" w:hAnsi="Arial" w:cs="Arial"/>
                <w:bCs/>
                <w:sz w:val="18"/>
                <w:szCs w:val="18"/>
                <w:lang w:val="fr-FR"/>
              </w:rPr>
              <w:t>2007</w:t>
            </w:r>
          </w:p>
        </w:tc>
        <w:tc>
          <w:tcPr>
            <w:tcW w:w="1602" w:type="dxa"/>
          </w:tcPr>
          <w:p w14:paraId="3308C28C" w14:textId="1B762CE9" w:rsidR="00954B0B" w:rsidRPr="00954B0B" w:rsidRDefault="00954B0B" w:rsidP="00954B0B">
            <w:pPr>
              <w:spacing w:before="10" w:after="10"/>
              <w:rPr>
                <w:rFonts w:ascii="Arial" w:hAnsi="Arial" w:cs="Arial"/>
                <w:bCs/>
                <w:sz w:val="18"/>
                <w:szCs w:val="18"/>
                <w:lang w:val="fr-FR"/>
              </w:rPr>
            </w:pPr>
            <w:r w:rsidRPr="00954B0B">
              <w:rPr>
                <w:rFonts w:ascii="Arial" w:hAnsi="Arial" w:cs="Arial"/>
                <w:bCs/>
                <w:sz w:val="18"/>
                <w:szCs w:val="18"/>
                <w:lang w:val="fr-FR"/>
              </w:rPr>
              <w:t>Mauritani</w:t>
            </w:r>
            <w:r w:rsidR="00F545D1">
              <w:rPr>
                <w:rFonts w:ascii="Arial" w:hAnsi="Arial" w:cs="Arial"/>
                <w:bCs/>
                <w:sz w:val="18"/>
                <w:szCs w:val="18"/>
                <w:lang w:val="fr-FR"/>
              </w:rPr>
              <w:t>e</w:t>
            </w:r>
          </w:p>
        </w:tc>
        <w:tc>
          <w:tcPr>
            <w:tcW w:w="2135" w:type="dxa"/>
          </w:tcPr>
          <w:p w14:paraId="00B668B2" w14:textId="2830777A" w:rsidR="00954B0B" w:rsidRPr="00954B0B" w:rsidRDefault="00954B0B" w:rsidP="00954B0B">
            <w:pPr>
              <w:keepNext/>
              <w:rPr>
                <w:rFonts w:ascii="Arial" w:hAnsi="Arial" w:cs="Arial"/>
                <w:sz w:val="18"/>
                <w:szCs w:val="18"/>
              </w:rPr>
            </w:pPr>
            <w:proofErr w:type="spellStart"/>
            <w:r w:rsidRPr="00954B0B">
              <w:rPr>
                <w:rFonts w:ascii="Arial" w:hAnsi="Arial" w:cs="Arial"/>
                <w:sz w:val="18"/>
                <w:szCs w:val="18"/>
              </w:rPr>
              <w:t>Ministère</w:t>
            </w:r>
            <w:proofErr w:type="spellEnd"/>
            <w:r w:rsidRPr="00954B0B">
              <w:rPr>
                <w:rFonts w:ascii="Arial" w:hAnsi="Arial" w:cs="Arial"/>
                <w:sz w:val="18"/>
                <w:szCs w:val="18"/>
              </w:rPr>
              <w:t xml:space="preserve"> des Affaires </w:t>
            </w:r>
            <w:proofErr w:type="spellStart"/>
            <w:r w:rsidRPr="00954B0B">
              <w:rPr>
                <w:rFonts w:ascii="Arial" w:hAnsi="Arial" w:cs="Arial"/>
                <w:sz w:val="18"/>
                <w:szCs w:val="18"/>
              </w:rPr>
              <w:t>économiques</w:t>
            </w:r>
            <w:proofErr w:type="spellEnd"/>
            <w:r w:rsidRPr="00954B0B">
              <w:rPr>
                <w:rFonts w:ascii="Arial" w:hAnsi="Arial" w:cs="Arial"/>
                <w:sz w:val="18"/>
                <w:szCs w:val="18"/>
              </w:rPr>
              <w:t xml:space="preserve"> et du </w:t>
            </w:r>
            <w:proofErr w:type="spellStart"/>
            <w:r w:rsidRPr="00954B0B">
              <w:rPr>
                <w:rFonts w:ascii="Arial" w:hAnsi="Arial" w:cs="Arial"/>
                <w:sz w:val="18"/>
                <w:szCs w:val="18"/>
              </w:rPr>
              <w:t>Développement</w:t>
            </w:r>
            <w:proofErr w:type="spellEnd"/>
            <w:r w:rsidRPr="00954B0B">
              <w:rPr>
                <w:rFonts w:ascii="Arial" w:hAnsi="Arial" w:cs="Arial"/>
                <w:sz w:val="18"/>
                <w:szCs w:val="18"/>
              </w:rPr>
              <w:t xml:space="preserve"> Mohamed </w:t>
            </w:r>
            <w:proofErr w:type="spellStart"/>
            <w:r w:rsidRPr="00954B0B">
              <w:rPr>
                <w:rFonts w:ascii="Arial" w:hAnsi="Arial" w:cs="Arial"/>
                <w:sz w:val="18"/>
                <w:szCs w:val="18"/>
              </w:rPr>
              <w:t>Elghaly</w:t>
            </w:r>
            <w:proofErr w:type="spellEnd"/>
            <w:r w:rsidRPr="00954B0B">
              <w:rPr>
                <w:rFonts w:ascii="Arial" w:hAnsi="Arial" w:cs="Arial"/>
                <w:sz w:val="18"/>
                <w:szCs w:val="18"/>
              </w:rPr>
              <w:t xml:space="preserve"> </w:t>
            </w:r>
            <w:proofErr w:type="spellStart"/>
            <w:r w:rsidRPr="00954B0B">
              <w:rPr>
                <w:rFonts w:ascii="Arial" w:hAnsi="Arial" w:cs="Arial"/>
                <w:sz w:val="18"/>
                <w:szCs w:val="18"/>
              </w:rPr>
              <w:t>Ould</w:t>
            </w:r>
            <w:proofErr w:type="spellEnd"/>
            <w:r w:rsidRPr="00954B0B">
              <w:rPr>
                <w:rFonts w:ascii="Arial" w:hAnsi="Arial" w:cs="Arial"/>
                <w:sz w:val="18"/>
                <w:szCs w:val="18"/>
              </w:rPr>
              <w:t xml:space="preserve"> </w:t>
            </w:r>
            <w:proofErr w:type="spellStart"/>
            <w:r w:rsidRPr="00954B0B">
              <w:rPr>
                <w:rFonts w:ascii="Arial" w:hAnsi="Arial" w:cs="Arial"/>
                <w:sz w:val="18"/>
                <w:szCs w:val="18"/>
              </w:rPr>
              <w:t>Kerboub</w:t>
            </w:r>
            <w:proofErr w:type="spellEnd"/>
          </w:p>
          <w:p w14:paraId="70DB24B1" w14:textId="77777777" w:rsidR="00954B0B" w:rsidRPr="00954B0B" w:rsidRDefault="00000000" w:rsidP="00954B0B">
            <w:pPr>
              <w:keepNext/>
              <w:rPr>
                <w:rFonts w:ascii="Arial" w:hAnsi="Arial" w:cs="Arial"/>
                <w:sz w:val="18"/>
                <w:szCs w:val="18"/>
                <w:shd w:val="clear" w:color="auto" w:fill="FFFFFF"/>
              </w:rPr>
            </w:pPr>
            <w:hyperlink r:id="rId15" w:history="1">
              <w:r w:rsidR="00954B0B" w:rsidRPr="00954B0B">
                <w:rPr>
                  <w:rStyle w:val="Lienhypertexte"/>
                  <w:rFonts w:ascii="Arial" w:hAnsi="Arial" w:cs="Arial"/>
                  <w:sz w:val="18"/>
                  <w:szCs w:val="18"/>
                  <w:shd w:val="clear" w:color="auto" w:fill="FFFFFF"/>
                </w:rPr>
                <w:t>mouldkerkoub@yahoo.fr</w:t>
              </w:r>
            </w:hyperlink>
          </w:p>
          <w:p w14:paraId="721C493A" w14:textId="221B84B4" w:rsidR="00954B0B" w:rsidRPr="00954B0B" w:rsidRDefault="00954B0B" w:rsidP="00954B0B">
            <w:pPr>
              <w:spacing w:before="10" w:after="10"/>
              <w:rPr>
                <w:rFonts w:ascii="Arial" w:hAnsi="Arial" w:cs="Arial"/>
                <w:sz w:val="18"/>
                <w:szCs w:val="18"/>
                <w:lang w:val="en-US"/>
              </w:rPr>
            </w:pPr>
            <w:r w:rsidRPr="00954B0B">
              <w:rPr>
                <w:rFonts w:ascii="Arial" w:hAnsi="Arial" w:cs="Arial"/>
                <w:sz w:val="18"/>
                <w:szCs w:val="18"/>
              </w:rPr>
              <w:t>00.222.36.30.80.46</w:t>
            </w:r>
          </w:p>
        </w:tc>
        <w:tc>
          <w:tcPr>
            <w:tcW w:w="1157" w:type="dxa"/>
          </w:tcPr>
          <w:p w14:paraId="42322424" w14:textId="14BEA9B6" w:rsidR="00954B0B" w:rsidRPr="00954B0B" w:rsidRDefault="00954B0B" w:rsidP="00954B0B">
            <w:pPr>
              <w:rPr>
                <w:rFonts w:ascii="Arial" w:hAnsi="Arial" w:cs="Arial"/>
                <w:sz w:val="18"/>
                <w:szCs w:val="18"/>
                <w:lang w:val="fr-FR"/>
              </w:rPr>
            </w:pPr>
            <w:r w:rsidRPr="00954B0B">
              <w:rPr>
                <w:rFonts w:ascii="Arial" w:hAnsi="Arial" w:cs="Arial"/>
                <w:sz w:val="18"/>
                <w:szCs w:val="18"/>
                <w:lang w:val="fr-FR"/>
              </w:rPr>
              <w:t>Team Leader</w:t>
            </w:r>
          </w:p>
        </w:tc>
        <w:tc>
          <w:tcPr>
            <w:tcW w:w="9245" w:type="dxa"/>
          </w:tcPr>
          <w:p w14:paraId="18A14C7A" w14:textId="3CA164E1" w:rsidR="00954B0B" w:rsidRPr="00954B0B" w:rsidRDefault="00954B0B" w:rsidP="00954B0B">
            <w:pPr>
              <w:rPr>
                <w:rFonts w:ascii="Arial" w:eastAsia="Georgia" w:hAnsi="Arial" w:cs="Arial"/>
                <w:sz w:val="18"/>
                <w:szCs w:val="18"/>
              </w:rPr>
            </w:pPr>
            <w:r w:rsidRPr="00954B0B">
              <w:rPr>
                <w:rFonts w:ascii="Arial" w:hAnsi="Arial" w:cs="Arial"/>
                <w:bCs/>
                <w:sz w:val="18"/>
                <w:szCs w:val="18"/>
              </w:rPr>
              <w:t xml:space="preserve">Elaboration du cadre </w:t>
            </w:r>
            <w:proofErr w:type="spellStart"/>
            <w:r w:rsidRPr="00954B0B">
              <w:rPr>
                <w:rFonts w:ascii="Arial" w:hAnsi="Arial" w:cs="Arial"/>
                <w:bCs/>
                <w:sz w:val="18"/>
                <w:szCs w:val="18"/>
              </w:rPr>
              <w:t>réglementaire</w:t>
            </w:r>
            <w:proofErr w:type="spellEnd"/>
            <w:r w:rsidRPr="00954B0B">
              <w:rPr>
                <w:rFonts w:ascii="Arial" w:hAnsi="Arial" w:cs="Arial"/>
                <w:bCs/>
                <w:sz w:val="18"/>
                <w:szCs w:val="18"/>
              </w:rPr>
              <w:t xml:space="preserve"> des </w:t>
            </w:r>
            <w:proofErr w:type="spellStart"/>
            <w:r w:rsidRPr="00954B0B">
              <w:rPr>
                <w:rFonts w:ascii="Arial" w:hAnsi="Arial" w:cs="Arial"/>
                <w:bCs/>
                <w:sz w:val="18"/>
                <w:szCs w:val="18"/>
              </w:rPr>
              <w:t>marchés</w:t>
            </w:r>
            <w:proofErr w:type="spellEnd"/>
            <w:r w:rsidRPr="00954B0B">
              <w:rPr>
                <w:rFonts w:ascii="Arial" w:hAnsi="Arial" w:cs="Arial"/>
                <w:bCs/>
                <w:sz w:val="18"/>
                <w:szCs w:val="18"/>
              </w:rPr>
              <w:t xml:space="preserve"> </w:t>
            </w:r>
            <w:r w:rsidR="0011355D">
              <w:rPr>
                <w:rFonts w:ascii="Arial" w:hAnsi="Arial" w:cs="Arial"/>
                <w:bCs/>
                <w:sz w:val="18"/>
                <w:szCs w:val="18"/>
              </w:rPr>
              <w:t>p</w:t>
            </w:r>
            <w:r w:rsidRPr="00954B0B">
              <w:rPr>
                <w:rFonts w:ascii="Arial" w:hAnsi="Arial" w:cs="Arial"/>
                <w:bCs/>
                <w:sz w:val="18"/>
                <w:szCs w:val="18"/>
              </w:rPr>
              <w:t>ublics et PPP</w:t>
            </w:r>
          </w:p>
        </w:tc>
      </w:tr>
      <w:tr w:rsidR="00F545D1" w:rsidRPr="00163A5A" w14:paraId="74371E0F" w14:textId="77777777" w:rsidTr="00551514">
        <w:tc>
          <w:tcPr>
            <w:tcW w:w="1158" w:type="dxa"/>
          </w:tcPr>
          <w:p w14:paraId="46F77F30" w14:textId="649BA601" w:rsidR="00F545D1" w:rsidRPr="00954B0B" w:rsidRDefault="00F545D1" w:rsidP="00F545D1">
            <w:pPr>
              <w:spacing w:before="10" w:after="10"/>
              <w:rPr>
                <w:rFonts w:ascii="Arial" w:hAnsi="Arial" w:cs="Arial"/>
                <w:bCs/>
                <w:sz w:val="18"/>
                <w:szCs w:val="18"/>
                <w:lang w:val="fr-FR"/>
              </w:rPr>
            </w:pPr>
            <w:r w:rsidRPr="00284C3B">
              <w:rPr>
                <w:rFonts w:cs="Arial"/>
                <w:bCs/>
                <w:szCs w:val="18"/>
                <w:lang w:val="fr-FR"/>
              </w:rPr>
              <w:t>2005</w:t>
            </w:r>
          </w:p>
        </w:tc>
        <w:tc>
          <w:tcPr>
            <w:tcW w:w="1602" w:type="dxa"/>
          </w:tcPr>
          <w:p w14:paraId="1FD738EB" w14:textId="15033169" w:rsidR="00F545D1" w:rsidRPr="009D08ED" w:rsidRDefault="00410B1F" w:rsidP="00F545D1">
            <w:pPr>
              <w:spacing w:before="10" w:after="10"/>
              <w:rPr>
                <w:rFonts w:ascii="Arial" w:hAnsi="Arial" w:cs="Arial"/>
                <w:bCs/>
                <w:sz w:val="18"/>
                <w:szCs w:val="18"/>
                <w:lang w:val="fr-FR"/>
              </w:rPr>
            </w:pPr>
            <w:r w:rsidRPr="009D08ED">
              <w:rPr>
                <w:rFonts w:ascii="Arial" w:hAnsi="Arial" w:cs="Arial"/>
                <w:bCs/>
                <w:sz w:val="18"/>
                <w:szCs w:val="18"/>
                <w:lang w:val="fr-FR"/>
              </w:rPr>
              <w:t>Burkina</w:t>
            </w:r>
          </w:p>
        </w:tc>
        <w:tc>
          <w:tcPr>
            <w:tcW w:w="2135" w:type="dxa"/>
          </w:tcPr>
          <w:p w14:paraId="22FD7F9C" w14:textId="44D6BE0A" w:rsidR="00F545D1" w:rsidRPr="00F545D1" w:rsidRDefault="00F545D1" w:rsidP="00F545D1">
            <w:pPr>
              <w:rPr>
                <w:rFonts w:ascii="Arial" w:hAnsi="Arial" w:cs="Arial"/>
                <w:bCs/>
                <w:sz w:val="18"/>
                <w:szCs w:val="18"/>
              </w:rPr>
            </w:pPr>
            <w:r w:rsidRPr="00F545D1">
              <w:rPr>
                <w:rFonts w:ascii="Arial" w:hAnsi="Arial" w:cs="Arial"/>
                <w:bCs/>
                <w:sz w:val="18"/>
                <w:szCs w:val="18"/>
              </w:rPr>
              <w:t>Banque Mondiale/</w:t>
            </w:r>
            <w:proofErr w:type="spellStart"/>
            <w:r w:rsidRPr="00F545D1">
              <w:rPr>
                <w:rFonts w:ascii="Arial" w:hAnsi="Arial" w:cs="Arial"/>
                <w:bCs/>
                <w:sz w:val="18"/>
                <w:szCs w:val="18"/>
              </w:rPr>
              <w:t>Sofreco</w:t>
            </w:r>
            <w:proofErr w:type="spellEnd"/>
          </w:p>
          <w:p w14:paraId="7215509F" w14:textId="77777777" w:rsidR="00F545D1" w:rsidRPr="00F545D1" w:rsidRDefault="00F545D1" w:rsidP="00F545D1">
            <w:pPr>
              <w:rPr>
                <w:rFonts w:ascii="Arial" w:hAnsi="Arial" w:cs="Arial"/>
                <w:bCs/>
                <w:sz w:val="18"/>
                <w:szCs w:val="18"/>
              </w:rPr>
            </w:pPr>
          </w:p>
          <w:p w14:paraId="36C2D282" w14:textId="77777777" w:rsidR="00F545D1" w:rsidRPr="00F545D1" w:rsidRDefault="00F545D1" w:rsidP="00F545D1">
            <w:pPr>
              <w:rPr>
                <w:rFonts w:ascii="Arial" w:hAnsi="Arial" w:cs="Arial"/>
                <w:bCs/>
                <w:sz w:val="18"/>
                <w:szCs w:val="18"/>
              </w:rPr>
            </w:pPr>
            <w:r w:rsidRPr="00F545D1">
              <w:rPr>
                <w:rFonts w:ascii="Arial" w:hAnsi="Arial" w:cs="Arial"/>
                <w:bCs/>
                <w:sz w:val="18"/>
                <w:szCs w:val="18"/>
              </w:rPr>
              <w:t>Tel: 00.33.1.41.27.95.95</w:t>
            </w:r>
          </w:p>
          <w:p w14:paraId="1EAF591A" w14:textId="77777777" w:rsidR="00F545D1" w:rsidRPr="00F545D1" w:rsidRDefault="00F545D1" w:rsidP="00F545D1">
            <w:pPr>
              <w:keepNext/>
              <w:rPr>
                <w:rFonts w:ascii="Arial" w:hAnsi="Arial" w:cs="Arial"/>
                <w:sz w:val="18"/>
                <w:szCs w:val="18"/>
              </w:rPr>
            </w:pPr>
          </w:p>
        </w:tc>
        <w:tc>
          <w:tcPr>
            <w:tcW w:w="1157" w:type="dxa"/>
          </w:tcPr>
          <w:p w14:paraId="47FA0A18" w14:textId="76F1D219" w:rsidR="00F545D1" w:rsidRPr="00F545D1" w:rsidRDefault="00F545D1" w:rsidP="00F545D1">
            <w:pPr>
              <w:rPr>
                <w:rFonts w:ascii="Arial" w:hAnsi="Arial" w:cs="Arial"/>
                <w:sz w:val="18"/>
                <w:szCs w:val="18"/>
                <w:lang w:val="fr-FR"/>
              </w:rPr>
            </w:pPr>
            <w:r w:rsidRPr="00F545D1">
              <w:rPr>
                <w:rFonts w:ascii="Arial" w:hAnsi="Arial" w:cs="Arial"/>
                <w:sz w:val="18"/>
                <w:szCs w:val="18"/>
                <w:lang w:val="fr-FR"/>
              </w:rPr>
              <w:t>Juriste senior</w:t>
            </w:r>
          </w:p>
        </w:tc>
        <w:tc>
          <w:tcPr>
            <w:tcW w:w="9245" w:type="dxa"/>
          </w:tcPr>
          <w:p w14:paraId="415F4406" w14:textId="084C9E03" w:rsidR="00F545D1" w:rsidRPr="00F545D1" w:rsidRDefault="00F545D1" w:rsidP="00F545D1">
            <w:pPr>
              <w:rPr>
                <w:rFonts w:ascii="Arial" w:hAnsi="Arial" w:cs="Arial"/>
                <w:bCs/>
                <w:sz w:val="18"/>
                <w:szCs w:val="18"/>
              </w:rPr>
            </w:pPr>
            <w:r w:rsidRPr="00F545D1">
              <w:rPr>
                <w:rFonts w:ascii="Arial" w:hAnsi="Arial" w:cs="Arial"/>
                <w:bCs/>
                <w:sz w:val="18"/>
                <w:szCs w:val="18"/>
              </w:rPr>
              <w:t>Elaboration du Country Framework Report sur les PPP</w:t>
            </w:r>
          </w:p>
          <w:p w14:paraId="5E6217C7" w14:textId="6DD5A931" w:rsidR="00F545D1" w:rsidRPr="00F545D1" w:rsidRDefault="00F545D1" w:rsidP="00F545D1">
            <w:pPr>
              <w:pStyle w:val="Puce1"/>
              <w:numPr>
                <w:ilvl w:val="0"/>
                <w:numId w:val="0"/>
              </w:numPr>
              <w:rPr>
                <w:rFonts w:cs="Arial"/>
                <w:bCs/>
              </w:rPr>
            </w:pPr>
            <w:proofErr w:type="spellStart"/>
            <w:r w:rsidRPr="00F545D1">
              <w:rPr>
                <w:rFonts w:cs="Arial"/>
                <w:bCs/>
                <w:lang w:val="en-US" w:eastAsia="en-US"/>
              </w:rPr>
              <w:t>Analyse</w:t>
            </w:r>
            <w:proofErr w:type="spellEnd"/>
            <w:r w:rsidRPr="00F545D1">
              <w:rPr>
                <w:rFonts w:cs="Arial"/>
                <w:bCs/>
                <w:lang w:val="en-US" w:eastAsia="en-US"/>
              </w:rPr>
              <w:t xml:space="preserve"> du cadre legal des transports, </w:t>
            </w:r>
            <w:proofErr w:type="spellStart"/>
            <w:r w:rsidRPr="00F545D1">
              <w:rPr>
                <w:rFonts w:cs="Arial"/>
                <w:bCs/>
                <w:lang w:val="en-US" w:eastAsia="en-US"/>
              </w:rPr>
              <w:t>télécoms</w:t>
            </w:r>
            <w:proofErr w:type="spellEnd"/>
            <w:r w:rsidRPr="00F545D1">
              <w:rPr>
                <w:rFonts w:cs="Arial"/>
                <w:bCs/>
                <w:lang w:val="en-US" w:eastAsia="en-US"/>
              </w:rPr>
              <w:t xml:space="preserve"> et </w:t>
            </w:r>
            <w:proofErr w:type="spellStart"/>
            <w:proofErr w:type="gramStart"/>
            <w:r w:rsidRPr="00F545D1">
              <w:rPr>
                <w:rFonts w:cs="Arial"/>
                <w:bCs/>
                <w:lang w:val="en-US" w:eastAsia="en-US"/>
              </w:rPr>
              <w:t>énergie</w:t>
            </w:r>
            <w:proofErr w:type="spellEnd"/>
            <w:r w:rsidRPr="00F545D1">
              <w:rPr>
                <w:rFonts w:cs="Arial"/>
                <w:bCs/>
                <w:lang w:val="en-US" w:eastAsia="en-US"/>
              </w:rPr>
              <w:t xml:space="preserve"> ;</w:t>
            </w:r>
            <w:proofErr w:type="gramEnd"/>
            <w:r w:rsidRPr="00F545D1">
              <w:rPr>
                <w:rFonts w:cs="Arial"/>
                <w:bCs/>
                <w:lang w:val="en-US" w:eastAsia="en-US"/>
              </w:rPr>
              <w:t xml:space="preserve"> </w:t>
            </w:r>
            <w:proofErr w:type="spellStart"/>
            <w:r w:rsidRPr="00F545D1">
              <w:rPr>
                <w:rFonts w:cs="Arial"/>
                <w:bCs/>
                <w:lang w:val="en-US" w:eastAsia="en-US"/>
              </w:rPr>
              <w:t>définition</w:t>
            </w:r>
            <w:proofErr w:type="spellEnd"/>
            <w:r w:rsidRPr="00F545D1">
              <w:rPr>
                <w:rFonts w:cs="Arial"/>
                <w:bCs/>
                <w:lang w:val="en-US" w:eastAsia="en-US"/>
              </w:rPr>
              <w:t xml:space="preserve"> </w:t>
            </w:r>
            <w:proofErr w:type="spellStart"/>
            <w:r w:rsidRPr="00F545D1">
              <w:rPr>
                <w:rFonts w:cs="Arial"/>
                <w:bCs/>
                <w:lang w:val="en-US" w:eastAsia="en-US"/>
              </w:rPr>
              <w:t>d’une</w:t>
            </w:r>
            <w:proofErr w:type="spellEnd"/>
            <w:r w:rsidRPr="00F545D1">
              <w:rPr>
                <w:rFonts w:cs="Arial"/>
                <w:bCs/>
                <w:lang w:val="en-US" w:eastAsia="en-US"/>
              </w:rPr>
              <w:t xml:space="preserve"> </w:t>
            </w:r>
            <w:proofErr w:type="spellStart"/>
            <w:r w:rsidRPr="00F545D1">
              <w:rPr>
                <w:rFonts w:cs="Arial"/>
                <w:bCs/>
                <w:lang w:val="en-US" w:eastAsia="en-US"/>
              </w:rPr>
              <w:t>feuille</w:t>
            </w:r>
            <w:proofErr w:type="spellEnd"/>
            <w:r w:rsidRPr="00F545D1">
              <w:rPr>
                <w:rFonts w:cs="Arial"/>
                <w:bCs/>
                <w:lang w:val="en-US" w:eastAsia="en-US"/>
              </w:rPr>
              <w:t xml:space="preserve"> de route pour la participation du </w:t>
            </w:r>
            <w:proofErr w:type="spellStart"/>
            <w:r w:rsidRPr="00F545D1">
              <w:rPr>
                <w:rFonts w:cs="Arial"/>
                <w:bCs/>
                <w:lang w:val="en-US" w:eastAsia="en-US"/>
              </w:rPr>
              <w:t>secteur</w:t>
            </w:r>
            <w:proofErr w:type="spellEnd"/>
            <w:r w:rsidRPr="00F545D1">
              <w:rPr>
                <w:rFonts w:cs="Arial"/>
                <w:bCs/>
                <w:lang w:val="en-US" w:eastAsia="en-US"/>
              </w:rPr>
              <w:t xml:space="preserve"> </w:t>
            </w:r>
            <w:proofErr w:type="spellStart"/>
            <w:r w:rsidRPr="00F545D1">
              <w:rPr>
                <w:rFonts w:cs="Arial"/>
                <w:bCs/>
                <w:lang w:val="en-US" w:eastAsia="en-US"/>
              </w:rPr>
              <w:t>privé</w:t>
            </w:r>
            <w:proofErr w:type="spellEnd"/>
          </w:p>
        </w:tc>
      </w:tr>
      <w:tr w:rsidR="00410B1F" w:rsidRPr="00163A5A" w14:paraId="37657E87" w14:textId="77777777" w:rsidTr="00551514">
        <w:tc>
          <w:tcPr>
            <w:tcW w:w="1158" w:type="dxa"/>
          </w:tcPr>
          <w:p w14:paraId="43CC4329" w14:textId="4A632CEF"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01-12/2005</w:t>
            </w:r>
          </w:p>
        </w:tc>
        <w:tc>
          <w:tcPr>
            <w:tcW w:w="1602" w:type="dxa"/>
          </w:tcPr>
          <w:p w14:paraId="59BF9B46" w14:textId="77777777"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Paris France, Burkina Faso</w:t>
            </w:r>
          </w:p>
          <w:p w14:paraId="0E3944F4" w14:textId="77777777" w:rsidR="00410B1F" w:rsidRPr="00375870" w:rsidRDefault="00410B1F" w:rsidP="00410B1F">
            <w:pPr>
              <w:spacing w:before="10" w:after="10"/>
              <w:rPr>
                <w:rFonts w:ascii="Arial" w:hAnsi="Arial" w:cs="Arial"/>
                <w:bCs/>
                <w:sz w:val="18"/>
                <w:szCs w:val="18"/>
                <w:lang w:val="fr-FR"/>
              </w:rPr>
            </w:pPr>
          </w:p>
        </w:tc>
        <w:tc>
          <w:tcPr>
            <w:tcW w:w="2135" w:type="dxa"/>
          </w:tcPr>
          <w:p w14:paraId="26B4AD17" w14:textId="77777777" w:rsidR="00410B1F" w:rsidRPr="00375870" w:rsidRDefault="00410B1F" w:rsidP="00410B1F">
            <w:pPr>
              <w:pStyle w:val="Pieddepage"/>
              <w:spacing w:before="10" w:after="10"/>
              <w:rPr>
                <w:rFonts w:ascii="Arial" w:hAnsi="Arial" w:cs="Arial"/>
                <w:sz w:val="18"/>
                <w:szCs w:val="18"/>
                <w:lang w:val="fr-FR"/>
              </w:rPr>
            </w:pPr>
            <w:proofErr w:type="spellStart"/>
            <w:r w:rsidRPr="00375870">
              <w:rPr>
                <w:rFonts w:ascii="Arial" w:hAnsi="Arial" w:cs="Arial"/>
                <w:sz w:val="18"/>
                <w:szCs w:val="18"/>
                <w:lang w:val="fr-FR"/>
              </w:rPr>
              <w:t>Eric</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Yoboue</w:t>
            </w:r>
            <w:proofErr w:type="spellEnd"/>
            <w:r w:rsidRPr="00375870">
              <w:rPr>
                <w:rFonts w:ascii="Arial" w:hAnsi="Arial" w:cs="Arial"/>
                <w:sz w:val="18"/>
                <w:szCs w:val="18"/>
                <w:lang w:val="fr-FR"/>
              </w:rPr>
              <w:t>, Banque africaine de développement</w:t>
            </w:r>
          </w:p>
          <w:p w14:paraId="7C610AF7" w14:textId="27285A2D" w:rsidR="00410B1F" w:rsidRPr="00375870" w:rsidRDefault="00410B1F" w:rsidP="00410B1F">
            <w:pPr>
              <w:pStyle w:val="Pieddepage"/>
              <w:spacing w:before="10" w:after="10"/>
              <w:rPr>
                <w:rFonts w:ascii="Arial" w:hAnsi="Arial" w:cs="Arial"/>
                <w:sz w:val="18"/>
                <w:szCs w:val="18"/>
                <w:lang w:val="fr-FR"/>
              </w:rPr>
            </w:pPr>
            <w:r w:rsidRPr="00375870">
              <w:rPr>
                <w:rFonts w:ascii="Arial" w:hAnsi="Arial" w:cs="Arial"/>
                <w:sz w:val="18"/>
                <w:szCs w:val="18"/>
                <w:lang w:val="fr-FR"/>
              </w:rPr>
              <w:t>+22508858591</w:t>
            </w:r>
          </w:p>
          <w:p w14:paraId="5218380E" w14:textId="5DCBA18E" w:rsidR="00410B1F" w:rsidRPr="00375870" w:rsidRDefault="00410B1F" w:rsidP="00410B1F">
            <w:pPr>
              <w:pStyle w:val="Pieddepage"/>
              <w:spacing w:before="10" w:after="10"/>
              <w:rPr>
                <w:rFonts w:ascii="Arial" w:hAnsi="Arial" w:cs="Arial"/>
                <w:sz w:val="18"/>
                <w:szCs w:val="18"/>
                <w:lang w:val="fr-FR"/>
              </w:rPr>
            </w:pPr>
            <w:r w:rsidRPr="00375870">
              <w:rPr>
                <w:rFonts w:ascii="Arial" w:hAnsi="Arial" w:cs="Arial"/>
                <w:color w:val="000000"/>
                <w:sz w:val="18"/>
                <w:szCs w:val="18"/>
                <w:shd w:val="clear" w:color="auto" w:fill="FFFFFF"/>
              </w:rPr>
              <w:t>E.YOBOUE@AFDB.ORG</w:t>
            </w:r>
          </w:p>
          <w:p w14:paraId="4616FBF0" w14:textId="77777777" w:rsidR="00410B1F" w:rsidRPr="00375870" w:rsidRDefault="00410B1F" w:rsidP="00410B1F">
            <w:pPr>
              <w:spacing w:before="10" w:after="10"/>
              <w:rPr>
                <w:rFonts w:ascii="Arial" w:hAnsi="Arial" w:cs="Arial"/>
                <w:sz w:val="18"/>
                <w:szCs w:val="18"/>
                <w:lang w:val="en-US"/>
              </w:rPr>
            </w:pPr>
          </w:p>
        </w:tc>
        <w:tc>
          <w:tcPr>
            <w:tcW w:w="1157" w:type="dxa"/>
          </w:tcPr>
          <w:p w14:paraId="7ACC01F9" w14:textId="31EEAE1A" w:rsidR="00410B1F" w:rsidRPr="00375870" w:rsidRDefault="00410B1F" w:rsidP="00410B1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2C99E567" w14:textId="77777777" w:rsidR="00410B1F" w:rsidRPr="00375870" w:rsidRDefault="00410B1F" w:rsidP="00410B1F">
            <w:pPr>
              <w:pStyle w:val="Date1"/>
              <w:tabs>
                <w:tab w:val="clear" w:pos="1985"/>
                <w:tab w:val="clear" w:pos="2268"/>
              </w:tabs>
              <w:spacing w:line="240" w:lineRule="auto"/>
              <w:ind w:left="0" w:firstLine="0"/>
              <w:rPr>
                <w:rFonts w:ascii="Arial" w:hAnsi="Arial" w:cs="Arial"/>
                <w:sz w:val="18"/>
                <w:szCs w:val="18"/>
              </w:rPr>
            </w:pPr>
            <w:r w:rsidRPr="00375870">
              <w:rPr>
                <w:rFonts w:ascii="Arial" w:hAnsi="Arial" w:cs="Arial"/>
                <w:sz w:val="18"/>
                <w:szCs w:val="18"/>
              </w:rPr>
              <w:t xml:space="preserve">Le Conseil des Ministres de l'UEMOA a adopté, le 9 décembre 2005, les deux (2) projets de Directives des marchés publics rédigés par le cabinet François SERRES &amp; Associates : </w:t>
            </w:r>
          </w:p>
          <w:p w14:paraId="27025E9C" w14:textId="77777777" w:rsidR="00410B1F" w:rsidRPr="00375870" w:rsidRDefault="00410B1F" w:rsidP="00410B1F">
            <w:pPr>
              <w:widowControl w:val="0"/>
              <w:numPr>
                <w:ilvl w:val="0"/>
                <w:numId w:val="12"/>
              </w:numPr>
              <w:tabs>
                <w:tab w:val="clear" w:pos="170"/>
                <w:tab w:val="num" w:pos="290"/>
                <w:tab w:val="left" w:pos="2160"/>
                <w:tab w:val="num" w:pos="2520"/>
              </w:tabs>
              <w:autoSpaceDE w:val="0"/>
              <w:autoSpaceDN w:val="0"/>
              <w:adjustRightInd w:val="0"/>
              <w:jc w:val="both"/>
              <w:rPr>
                <w:rFonts w:ascii="Arial" w:hAnsi="Arial" w:cs="Arial"/>
                <w:sz w:val="18"/>
                <w:szCs w:val="18"/>
                <w:lang w:val="fr-FR"/>
              </w:rPr>
            </w:pPr>
            <w:r w:rsidRPr="00375870">
              <w:rPr>
                <w:rFonts w:ascii="Arial" w:hAnsi="Arial" w:cs="Arial"/>
                <w:sz w:val="18"/>
                <w:szCs w:val="18"/>
                <w:lang w:val="fr-FR"/>
              </w:rPr>
              <w:t>Directive n°04/2005/CM/UEMOA du 9 Décembre 2005 portant sur les procédures de passation, d’exécution et de règlement des marchés publics et des délégations de service public dans l’Union Economique et Monétaire Ouest Africaine ;</w:t>
            </w:r>
          </w:p>
          <w:p w14:paraId="7F749AD9" w14:textId="20F4575F" w:rsidR="00410B1F" w:rsidRPr="00375870" w:rsidRDefault="00410B1F" w:rsidP="00410B1F">
            <w:pPr>
              <w:numPr>
                <w:ilvl w:val="0"/>
                <w:numId w:val="12"/>
              </w:numPr>
              <w:tabs>
                <w:tab w:val="clear" w:pos="170"/>
              </w:tabs>
              <w:ind w:left="288" w:right="19" w:hanging="288"/>
              <w:jc w:val="both"/>
              <w:rPr>
                <w:rFonts w:ascii="Arial" w:hAnsi="Arial" w:cs="Arial"/>
                <w:bCs/>
                <w:sz w:val="18"/>
                <w:szCs w:val="18"/>
                <w:lang w:val="fr-FR"/>
              </w:rPr>
            </w:pPr>
            <w:r w:rsidRPr="00375870">
              <w:rPr>
                <w:rFonts w:ascii="Arial" w:hAnsi="Arial" w:cs="Arial"/>
                <w:sz w:val="18"/>
                <w:szCs w:val="18"/>
                <w:lang w:val="fr-FR"/>
              </w:rPr>
              <w:t xml:space="preserve">Directive n°05/2005/CM/UEMOA du 9 Décembre 2005 portant sur le contrôle et régulation des marchés publics et des délégations de service public dans l’Union Economique et Monétaire Ouest Africaine. </w:t>
            </w:r>
          </w:p>
        </w:tc>
      </w:tr>
      <w:tr w:rsidR="00410B1F" w:rsidRPr="00163A5A" w14:paraId="798C3F88" w14:textId="77777777" w:rsidTr="00551514">
        <w:tc>
          <w:tcPr>
            <w:tcW w:w="1158" w:type="dxa"/>
          </w:tcPr>
          <w:p w14:paraId="65A14A7A" w14:textId="58C8A30A"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2002/2005</w:t>
            </w:r>
          </w:p>
        </w:tc>
        <w:tc>
          <w:tcPr>
            <w:tcW w:w="1602" w:type="dxa"/>
          </w:tcPr>
          <w:p w14:paraId="77B3049B" w14:textId="24239412"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Côte d’Ivoire, Burkina, Niger et Bénin</w:t>
            </w:r>
          </w:p>
        </w:tc>
        <w:tc>
          <w:tcPr>
            <w:tcW w:w="2135" w:type="dxa"/>
          </w:tcPr>
          <w:p w14:paraId="7EFDD7B6" w14:textId="77777777" w:rsidR="00410B1F" w:rsidRDefault="00410B1F" w:rsidP="00410B1F">
            <w:pPr>
              <w:spacing w:before="10" w:after="10"/>
              <w:rPr>
                <w:rFonts w:ascii="Arial" w:hAnsi="Arial" w:cs="Arial"/>
                <w:sz w:val="18"/>
                <w:szCs w:val="18"/>
                <w:lang w:val="fr-FR"/>
              </w:rPr>
            </w:pPr>
            <w:r w:rsidRPr="00375870">
              <w:rPr>
                <w:rFonts w:ascii="Arial" w:hAnsi="Arial" w:cs="Arial"/>
                <w:sz w:val="18"/>
                <w:szCs w:val="18"/>
                <w:lang w:val="fr-FR"/>
              </w:rPr>
              <w:t xml:space="preserve">Société </w:t>
            </w:r>
            <w:proofErr w:type="spellStart"/>
            <w:r w:rsidRPr="00375870">
              <w:rPr>
                <w:rFonts w:ascii="Arial" w:hAnsi="Arial" w:cs="Arial"/>
                <w:sz w:val="18"/>
                <w:szCs w:val="18"/>
                <w:lang w:val="fr-FR"/>
              </w:rPr>
              <w:t>AfricaRail</w:t>
            </w:r>
            <w:proofErr w:type="spellEnd"/>
          </w:p>
          <w:p w14:paraId="29C4A9CB" w14:textId="2D3503AD" w:rsidR="00410B1F" w:rsidRPr="00375870" w:rsidRDefault="00410B1F" w:rsidP="00410B1F">
            <w:pPr>
              <w:spacing w:before="10" w:after="10"/>
              <w:rPr>
                <w:rFonts w:ascii="Arial" w:hAnsi="Arial" w:cs="Arial"/>
                <w:sz w:val="18"/>
                <w:szCs w:val="18"/>
                <w:lang w:val="en-US"/>
              </w:rPr>
            </w:pPr>
            <w:r>
              <w:rPr>
                <w:rFonts w:ascii="Arial" w:hAnsi="Arial" w:cs="Arial"/>
                <w:sz w:val="18"/>
                <w:szCs w:val="18"/>
                <w:lang w:val="fr-FR"/>
              </w:rPr>
              <w:t>(</w:t>
            </w:r>
            <w:proofErr w:type="spellStart"/>
            <w:proofErr w:type="gramStart"/>
            <w:r>
              <w:rPr>
                <w:rFonts w:ascii="Arial" w:hAnsi="Arial" w:cs="Arial"/>
                <w:sz w:val="18"/>
                <w:szCs w:val="18"/>
                <w:lang w:val="fr-FR"/>
              </w:rPr>
              <w:t>cf</w:t>
            </w:r>
            <w:proofErr w:type="spellEnd"/>
            <w:proofErr w:type="gramEnd"/>
            <w:r>
              <w:rPr>
                <w:rFonts w:ascii="Arial" w:hAnsi="Arial" w:cs="Arial"/>
                <w:sz w:val="18"/>
                <w:szCs w:val="18"/>
                <w:lang w:val="fr-FR"/>
              </w:rPr>
              <w:t xml:space="preserve"> attestation de bonne exécution)</w:t>
            </w:r>
          </w:p>
        </w:tc>
        <w:tc>
          <w:tcPr>
            <w:tcW w:w="1157" w:type="dxa"/>
          </w:tcPr>
          <w:p w14:paraId="78B29168" w14:textId="4BE52BA1" w:rsidR="00410B1F" w:rsidRPr="00375870" w:rsidRDefault="00410B1F" w:rsidP="00410B1F">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7581399D" w14:textId="31C79FB3" w:rsidR="00410B1F" w:rsidRPr="00375870" w:rsidRDefault="00410B1F" w:rsidP="00410B1F">
            <w:pPr>
              <w:ind w:right="19"/>
              <w:jc w:val="both"/>
              <w:rPr>
                <w:rFonts w:ascii="Arial" w:hAnsi="Arial" w:cs="Arial"/>
                <w:bCs/>
                <w:sz w:val="18"/>
                <w:szCs w:val="18"/>
                <w:lang w:val="fr-FR"/>
              </w:rPr>
            </w:pPr>
            <w:r w:rsidRPr="00375870">
              <w:rPr>
                <w:rFonts w:ascii="Arial" w:hAnsi="Arial" w:cs="Arial"/>
                <w:bCs/>
                <w:sz w:val="18"/>
                <w:szCs w:val="18"/>
              </w:rPr>
              <w:t xml:space="preserve">Revue des de la boucle </w:t>
            </w:r>
            <w:proofErr w:type="spellStart"/>
            <w:r w:rsidRPr="00375870">
              <w:rPr>
                <w:rFonts w:ascii="Arial" w:hAnsi="Arial" w:cs="Arial"/>
                <w:bCs/>
                <w:sz w:val="18"/>
                <w:szCs w:val="18"/>
              </w:rPr>
              <w:t>ferroviaire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Sitarail</w:t>
            </w:r>
            <w:proofErr w:type="spellEnd"/>
            <w:r w:rsidRPr="00375870">
              <w:rPr>
                <w:rFonts w:ascii="Arial" w:hAnsi="Arial" w:cs="Arial"/>
                <w:bCs/>
                <w:sz w:val="18"/>
                <w:szCs w:val="18"/>
              </w:rPr>
              <w:t xml:space="preserve">/OCBN) et </w:t>
            </w:r>
            <w:proofErr w:type="spellStart"/>
            <w:r w:rsidRPr="00375870">
              <w:rPr>
                <w:rFonts w:ascii="Arial" w:hAnsi="Arial" w:cs="Arial"/>
                <w:bCs/>
                <w:sz w:val="18"/>
                <w:szCs w:val="18"/>
              </w:rPr>
              <w:t>définition</w:t>
            </w:r>
            <w:proofErr w:type="spellEnd"/>
            <w:r w:rsidRPr="00375870">
              <w:rPr>
                <w:rFonts w:ascii="Arial" w:hAnsi="Arial" w:cs="Arial"/>
                <w:bCs/>
                <w:sz w:val="18"/>
                <w:szCs w:val="18"/>
              </w:rPr>
              <w:t xml:space="preserve"> du </w:t>
            </w:r>
            <w:proofErr w:type="spellStart"/>
            <w:r w:rsidRPr="00375870">
              <w:rPr>
                <w:rFonts w:ascii="Arial" w:hAnsi="Arial" w:cs="Arial"/>
                <w:bCs/>
                <w:sz w:val="18"/>
                <w:szCs w:val="18"/>
              </w:rPr>
              <w:t>schéma</w:t>
            </w:r>
            <w:proofErr w:type="spellEnd"/>
            <w:r w:rsidRPr="00375870">
              <w:rPr>
                <w:rFonts w:ascii="Arial" w:hAnsi="Arial" w:cs="Arial"/>
                <w:bCs/>
                <w:sz w:val="18"/>
                <w:szCs w:val="18"/>
              </w:rPr>
              <w:t xml:space="preserve"> de </w:t>
            </w:r>
            <w:proofErr w:type="spellStart"/>
            <w:r w:rsidRPr="00375870">
              <w:rPr>
                <w:rFonts w:ascii="Arial" w:hAnsi="Arial" w:cs="Arial"/>
                <w:bCs/>
                <w:sz w:val="18"/>
                <w:szCs w:val="18"/>
              </w:rPr>
              <w:t>gouvernance</w:t>
            </w:r>
            <w:proofErr w:type="spellEnd"/>
            <w:r w:rsidRPr="00375870">
              <w:rPr>
                <w:rFonts w:ascii="Arial" w:hAnsi="Arial" w:cs="Arial"/>
                <w:bCs/>
                <w:sz w:val="18"/>
                <w:szCs w:val="18"/>
              </w:rPr>
              <w:t xml:space="preserve"> et du </w:t>
            </w:r>
            <w:proofErr w:type="spellStart"/>
            <w:r w:rsidRPr="00375870">
              <w:rPr>
                <w:rFonts w:ascii="Arial" w:hAnsi="Arial" w:cs="Arial"/>
                <w:bCs/>
                <w:sz w:val="18"/>
                <w:szCs w:val="18"/>
              </w:rPr>
              <w:t>schéma</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contractuel</w:t>
            </w:r>
            <w:proofErr w:type="spellEnd"/>
          </w:p>
        </w:tc>
      </w:tr>
      <w:tr w:rsidR="00410B1F" w:rsidRPr="00163A5A" w14:paraId="35C23C7D" w14:textId="77777777" w:rsidTr="00551514">
        <w:tc>
          <w:tcPr>
            <w:tcW w:w="1158" w:type="dxa"/>
          </w:tcPr>
          <w:p w14:paraId="2FD04FE1" w14:textId="42FB65C5"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2000</w:t>
            </w:r>
          </w:p>
        </w:tc>
        <w:tc>
          <w:tcPr>
            <w:tcW w:w="1602" w:type="dxa"/>
          </w:tcPr>
          <w:p w14:paraId="65953896" w14:textId="417C0F0F"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28A8C822" w14:textId="4F5A79C8" w:rsidR="00410B1F" w:rsidRPr="00375870" w:rsidRDefault="00410B1F" w:rsidP="00410B1F">
            <w:pPr>
              <w:spacing w:before="10" w:after="10"/>
              <w:rPr>
                <w:rFonts w:ascii="Arial" w:hAnsi="Arial" w:cs="Arial"/>
                <w:sz w:val="18"/>
                <w:szCs w:val="18"/>
                <w:lang w:val="fr-FR"/>
              </w:rPr>
            </w:pPr>
            <w:r w:rsidRPr="00375870">
              <w:rPr>
                <w:rFonts w:ascii="Arial" w:hAnsi="Arial" w:cs="Arial"/>
                <w:sz w:val="18"/>
                <w:szCs w:val="18"/>
                <w:lang w:val="fr-FR"/>
              </w:rPr>
              <w:t>APIX Sénégal</w:t>
            </w:r>
          </w:p>
        </w:tc>
        <w:tc>
          <w:tcPr>
            <w:tcW w:w="1157" w:type="dxa"/>
          </w:tcPr>
          <w:p w14:paraId="6E127A92" w14:textId="060A6FC8" w:rsidR="00410B1F" w:rsidRPr="00375870" w:rsidRDefault="00410B1F" w:rsidP="00410B1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55F5120C" w14:textId="34C529FC" w:rsidR="00410B1F" w:rsidRPr="00375870" w:rsidRDefault="00410B1F" w:rsidP="00410B1F">
            <w:pPr>
              <w:ind w:right="19"/>
              <w:jc w:val="both"/>
              <w:rPr>
                <w:rFonts w:ascii="Arial" w:hAnsi="Arial" w:cs="Arial"/>
                <w:bCs/>
                <w:sz w:val="18"/>
                <w:szCs w:val="18"/>
              </w:rPr>
            </w:pPr>
            <w:proofErr w:type="spellStart"/>
            <w:r w:rsidRPr="00375870">
              <w:rPr>
                <w:rFonts w:ascii="Arial" w:hAnsi="Arial" w:cs="Arial"/>
                <w:bCs/>
                <w:sz w:val="18"/>
                <w:szCs w:val="18"/>
              </w:rPr>
              <w:t>Développement</w:t>
            </w:r>
            <w:proofErr w:type="spellEnd"/>
            <w:r w:rsidRPr="00375870">
              <w:rPr>
                <w:rFonts w:ascii="Arial" w:hAnsi="Arial" w:cs="Arial"/>
                <w:bCs/>
                <w:sz w:val="18"/>
                <w:szCs w:val="18"/>
              </w:rPr>
              <w:t xml:space="preserve"> d’un </w:t>
            </w:r>
            <w:proofErr w:type="spellStart"/>
            <w:r w:rsidRPr="00375870">
              <w:rPr>
                <w:rFonts w:ascii="Arial" w:hAnsi="Arial" w:cs="Arial"/>
                <w:bCs/>
                <w:sz w:val="18"/>
                <w:szCs w:val="18"/>
              </w:rPr>
              <w:t>projet</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d’aéroport</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schéma</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contractuel</w:t>
            </w:r>
            <w:proofErr w:type="spellEnd"/>
            <w:r w:rsidRPr="00375870">
              <w:rPr>
                <w:rFonts w:ascii="Arial" w:hAnsi="Arial" w:cs="Arial"/>
                <w:bCs/>
                <w:sz w:val="18"/>
                <w:szCs w:val="18"/>
              </w:rPr>
              <w:t>)</w:t>
            </w:r>
          </w:p>
        </w:tc>
      </w:tr>
      <w:tr w:rsidR="00410B1F" w:rsidRPr="00163A5A" w14:paraId="3105222F" w14:textId="77777777" w:rsidTr="00551514">
        <w:tc>
          <w:tcPr>
            <w:tcW w:w="1158" w:type="dxa"/>
          </w:tcPr>
          <w:p w14:paraId="3DCCE0D8" w14:textId="1A298C96"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1996/1998</w:t>
            </w:r>
          </w:p>
        </w:tc>
        <w:tc>
          <w:tcPr>
            <w:tcW w:w="1602" w:type="dxa"/>
          </w:tcPr>
          <w:p w14:paraId="77DA88DF" w14:textId="7952D7D0" w:rsidR="00410B1F" w:rsidRPr="00375870" w:rsidRDefault="00410B1F" w:rsidP="00410B1F">
            <w:pPr>
              <w:spacing w:before="10" w:after="10"/>
              <w:rPr>
                <w:rFonts w:ascii="Arial" w:hAnsi="Arial" w:cs="Arial"/>
                <w:bCs/>
                <w:sz w:val="18"/>
                <w:szCs w:val="18"/>
                <w:lang w:val="fr-FR"/>
              </w:rPr>
            </w:pPr>
            <w:r w:rsidRPr="00375870">
              <w:rPr>
                <w:rFonts w:ascii="Arial" w:hAnsi="Arial" w:cs="Arial"/>
                <w:bCs/>
                <w:sz w:val="18"/>
                <w:szCs w:val="18"/>
                <w:lang w:val="fr-FR"/>
              </w:rPr>
              <w:t>Taïwan</w:t>
            </w:r>
          </w:p>
        </w:tc>
        <w:tc>
          <w:tcPr>
            <w:tcW w:w="2135" w:type="dxa"/>
          </w:tcPr>
          <w:p w14:paraId="15C1BB04" w14:textId="21464B6D" w:rsidR="00410B1F" w:rsidRPr="00375870" w:rsidRDefault="00410B1F" w:rsidP="00410B1F">
            <w:pPr>
              <w:spacing w:before="10" w:after="10"/>
              <w:rPr>
                <w:rFonts w:ascii="Arial" w:hAnsi="Arial" w:cs="Arial"/>
                <w:sz w:val="18"/>
                <w:szCs w:val="18"/>
                <w:lang w:val="fr-FR"/>
              </w:rPr>
            </w:pPr>
            <w:r w:rsidRPr="00375870">
              <w:rPr>
                <w:rFonts w:ascii="Arial" w:hAnsi="Arial" w:cs="Arial"/>
                <w:sz w:val="18"/>
                <w:szCs w:val="18"/>
                <w:lang w:val="fr-FR"/>
              </w:rPr>
              <w:t>Voir attestation de bonne exécution</w:t>
            </w:r>
          </w:p>
        </w:tc>
        <w:tc>
          <w:tcPr>
            <w:tcW w:w="1157" w:type="dxa"/>
          </w:tcPr>
          <w:p w14:paraId="4430406D" w14:textId="1356D06B" w:rsidR="00410B1F" w:rsidRPr="00375870" w:rsidRDefault="00410B1F" w:rsidP="00410B1F">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0A246360" w14:textId="664EFF2C" w:rsidR="00410B1F" w:rsidRPr="00375870" w:rsidRDefault="00410B1F" w:rsidP="00410B1F">
            <w:pPr>
              <w:ind w:right="19"/>
              <w:jc w:val="both"/>
              <w:rPr>
                <w:rFonts w:ascii="Arial" w:hAnsi="Arial" w:cs="Arial"/>
                <w:bCs/>
                <w:sz w:val="18"/>
                <w:szCs w:val="18"/>
              </w:rPr>
            </w:pPr>
            <w:proofErr w:type="spellStart"/>
            <w:r w:rsidRPr="00375870">
              <w:rPr>
                <w:rFonts w:ascii="Arial" w:hAnsi="Arial" w:cs="Arial"/>
                <w:bCs/>
                <w:sz w:val="18"/>
                <w:szCs w:val="18"/>
              </w:rPr>
              <w:t>Développement</w:t>
            </w:r>
            <w:proofErr w:type="spellEnd"/>
            <w:r w:rsidRPr="00375870">
              <w:rPr>
                <w:rFonts w:ascii="Arial" w:hAnsi="Arial" w:cs="Arial"/>
                <w:bCs/>
                <w:sz w:val="18"/>
                <w:szCs w:val="18"/>
              </w:rPr>
              <w:t xml:space="preserve"> d’un </w:t>
            </w:r>
            <w:proofErr w:type="spellStart"/>
            <w:r w:rsidRPr="00375870">
              <w:rPr>
                <w:rFonts w:ascii="Arial" w:hAnsi="Arial" w:cs="Arial"/>
                <w:bCs/>
                <w:sz w:val="18"/>
                <w:szCs w:val="18"/>
              </w:rPr>
              <w:t>projet</w:t>
            </w:r>
            <w:proofErr w:type="spellEnd"/>
            <w:r w:rsidRPr="00375870">
              <w:rPr>
                <w:rFonts w:ascii="Arial" w:hAnsi="Arial" w:cs="Arial"/>
                <w:bCs/>
                <w:sz w:val="18"/>
                <w:szCs w:val="18"/>
              </w:rPr>
              <w:t xml:space="preserve"> de train à </w:t>
            </w:r>
            <w:proofErr w:type="spellStart"/>
            <w:r w:rsidRPr="00375870">
              <w:rPr>
                <w:rFonts w:ascii="Arial" w:hAnsi="Arial" w:cs="Arial"/>
                <w:bCs/>
                <w:sz w:val="18"/>
                <w:szCs w:val="18"/>
              </w:rPr>
              <w:t>grande</w:t>
            </w:r>
            <w:proofErr w:type="spellEnd"/>
            <w:r w:rsidRPr="00375870">
              <w:rPr>
                <w:rFonts w:ascii="Arial" w:hAnsi="Arial" w:cs="Arial"/>
                <w:bCs/>
                <w:sz w:val="18"/>
                <w:szCs w:val="18"/>
              </w:rPr>
              <w:t xml:space="preserve"> </w:t>
            </w:r>
            <w:proofErr w:type="gramStart"/>
            <w:r w:rsidRPr="00375870">
              <w:rPr>
                <w:rFonts w:ascii="Arial" w:hAnsi="Arial" w:cs="Arial"/>
                <w:bCs/>
                <w:sz w:val="18"/>
                <w:szCs w:val="18"/>
              </w:rPr>
              <w:t>Vitesse ;</w:t>
            </w:r>
            <w:proofErr w:type="gramEnd"/>
            <w:r w:rsidRPr="00375870">
              <w:rPr>
                <w:rFonts w:ascii="Arial" w:hAnsi="Arial" w:cs="Arial"/>
                <w:bCs/>
                <w:sz w:val="18"/>
                <w:szCs w:val="18"/>
              </w:rPr>
              <w:t xml:space="preserve">: étude, cadre de </w:t>
            </w:r>
            <w:proofErr w:type="spellStart"/>
            <w:r w:rsidRPr="00375870">
              <w:rPr>
                <w:rFonts w:ascii="Arial" w:hAnsi="Arial" w:cs="Arial"/>
                <w:bCs/>
                <w:sz w:val="18"/>
                <w:szCs w:val="18"/>
              </w:rPr>
              <w:t>gouvernance</w:t>
            </w:r>
            <w:proofErr w:type="spellEnd"/>
            <w:r w:rsidRPr="00375870">
              <w:rPr>
                <w:rFonts w:ascii="Arial" w:hAnsi="Arial" w:cs="Arial"/>
                <w:bCs/>
                <w:sz w:val="18"/>
                <w:szCs w:val="18"/>
              </w:rPr>
              <w:t xml:space="preserve">, cadre </w:t>
            </w:r>
            <w:proofErr w:type="spellStart"/>
            <w:r w:rsidRPr="00375870">
              <w:rPr>
                <w:rFonts w:ascii="Arial" w:hAnsi="Arial" w:cs="Arial"/>
                <w:bCs/>
                <w:sz w:val="18"/>
                <w:szCs w:val="18"/>
              </w:rPr>
              <w:t>contractuel</w:t>
            </w:r>
            <w:proofErr w:type="spellEnd"/>
          </w:p>
        </w:tc>
      </w:tr>
      <w:tr w:rsidR="00410B1F" w:rsidRPr="00163A5A" w14:paraId="2733EDE0" w14:textId="77777777" w:rsidTr="00551514">
        <w:tc>
          <w:tcPr>
            <w:tcW w:w="1158" w:type="dxa"/>
          </w:tcPr>
          <w:p w14:paraId="5663730C" w14:textId="77777777" w:rsidR="00410B1F" w:rsidRPr="00375870" w:rsidRDefault="00410B1F" w:rsidP="00410B1F">
            <w:pPr>
              <w:spacing w:before="10" w:after="10"/>
              <w:rPr>
                <w:rFonts w:ascii="Arial" w:hAnsi="Arial" w:cs="Arial"/>
                <w:bCs/>
                <w:sz w:val="18"/>
                <w:szCs w:val="18"/>
                <w:lang w:val="fr-FR"/>
              </w:rPr>
            </w:pPr>
          </w:p>
        </w:tc>
        <w:tc>
          <w:tcPr>
            <w:tcW w:w="1602" w:type="dxa"/>
          </w:tcPr>
          <w:p w14:paraId="40416807" w14:textId="77777777" w:rsidR="00410B1F" w:rsidRPr="00375870" w:rsidRDefault="00410B1F" w:rsidP="00410B1F">
            <w:pPr>
              <w:spacing w:before="10" w:after="10"/>
              <w:rPr>
                <w:rFonts w:ascii="Arial" w:hAnsi="Arial" w:cs="Arial"/>
                <w:bCs/>
                <w:sz w:val="18"/>
                <w:szCs w:val="18"/>
                <w:lang w:val="fr-FR"/>
              </w:rPr>
            </w:pPr>
          </w:p>
        </w:tc>
        <w:tc>
          <w:tcPr>
            <w:tcW w:w="2135" w:type="dxa"/>
          </w:tcPr>
          <w:p w14:paraId="2840B820" w14:textId="77777777" w:rsidR="00410B1F" w:rsidRPr="00375870" w:rsidRDefault="00410B1F" w:rsidP="00410B1F">
            <w:pPr>
              <w:rPr>
                <w:rFonts w:ascii="Arial" w:hAnsi="Arial" w:cs="Arial"/>
                <w:sz w:val="18"/>
                <w:szCs w:val="18"/>
                <w:lang w:val="fr-FR"/>
              </w:rPr>
            </w:pPr>
          </w:p>
        </w:tc>
        <w:tc>
          <w:tcPr>
            <w:tcW w:w="1157" w:type="dxa"/>
          </w:tcPr>
          <w:p w14:paraId="55E46676" w14:textId="77777777" w:rsidR="00410B1F" w:rsidRPr="00375870" w:rsidRDefault="00410B1F" w:rsidP="00410B1F">
            <w:pPr>
              <w:jc w:val="center"/>
              <w:rPr>
                <w:rFonts w:ascii="Arial" w:hAnsi="Arial" w:cs="Arial"/>
                <w:sz w:val="18"/>
                <w:szCs w:val="18"/>
                <w:lang w:val="fr-FR"/>
              </w:rPr>
            </w:pPr>
          </w:p>
        </w:tc>
        <w:tc>
          <w:tcPr>
            <w:tcW w:w="9245" w:type="dxa"/>
          </w:tcPr>
          <w:p w14:paraId="363B979B" w14:textId="77D3EC32" w:rsidR="00410B1F" w:rsidRPr="00375870" w:rsidRDefault="00410B1F" w:rsidP="00410B1F">
            <w:pPr>
              <w:ind w:right="19"/>
              <w:jc w:val="center"/>
              <w:rPr>
                <w:rFonts w:ascii="Arial" w:hAnsi="Arial" w:cs="Arial"/>
                <w:bCs/>
                <w:sz w:val="18"/>
                <w:szCs w:val="18"/>
                <w:lang w:val="fr-FR"/>
              </w:rPr>
            </w:pPr>
            <w:r w:rsidRPr="00375870">
              <w:rPr>
                <w:rFonts w:ascii="Arial" w:hAnsi="Arial" w:cs="Arial"/>
                <w:b/>
                <w:sz w:val="18"/>
                <w:szCs w:val="18"/>
                <w:highlight w:val="green"/>
              </w:rPr>
              <w:t xml:space="preserve">Description de </w:t>
            </w:r>
            <w:proofErr w:type="spellStart"/>
            <w:r w:rsidRPr="00375870">
              <w:rPr>
                <w:rFonts w:ascii="Arial" w:hAnsi="Arial" w:cs="Arial"/>
                <w:b/>
                <w:sz w:val="18"/>
                <w:szCs w:val="18"/>
                <w:highlight w:val="green"/>
              </w:rPr>
              <w:t>l’expérience</w:t>
            </w:r>
            <w:proofErr w:type="spellEnd"/>
            <w:r w:rsidRPr="00375870">
              <w:rPr>
                <w:rFonts w:ascii="Arial" w:hAnsi="Arial" w:cs="Arial"/>
                <w:b/>
                <w:sz w:val="18"/>
                <w:szCs w:val="18"/>
                <w:highlight w:val="green"/>
              </w:rPr>
              <w:t xml:space="preserve"> </w:t>
            </w:r>
            <w:proofErr w:type="spellStart"/>
            <w:r w:rsidRPr="00375870">
              <w:rPr>
                <w:rFonts w:ascii="Arial" w:hAnsi="Arial" w:cs="Arial"/>
                <w:b/>
                <w:sz w:val="18"/>
                <w:szCs w:val="18"/>
                <w:highlight w:val="green"/>
              </w:rPr>
              <w:t>en</w:t>
            </w:r>
            <w:proofErr w:type="spellEnd"/>
            <w:r w:rsidRPr="00375870">
              <w:rPr>
                <w:rFonts w:ascii="Arial" w:hAnsi="Arial" w:cs="Arial"/>
                <w:b/>
                <w:sz w:val="18"/>
                <w:szCs w:val="18"/>
                <w:highlight w:val="green"/>
              </w:rPr>
              <w:t xml:space="preserve"> </w:t>
            </w:r>
            <w:proofErr w:type="spellStart"/>
            <w:r>
              <w:rPr>
                <w:rFonts w:ascii="Arial" w:hAnsi="Arial" w:cs="Arial"/>
                <w:b/>
                <w:sz w:val="18"/>
                <w:szCs w:val="18"/>
                <w:highlight w:val="green"/>
              </w:rPr>
              <w:t>opérations</w:t>
            </w:r>
            <w:proofErr w:type="spellEnd"/>
            <w:r>
              <w:rPr>
                <w:rFonts w:ascii="Arial" w:hAnsi="Arial" w:cs="Arial"/>
                <w:b/>
                <w:sz w:val="18"/>
                <w:szCs w:val="18"/>
                <w:highlight w:val="green"/>
              </w:rPr>
              <w:t xml:space="preserve"> </w:t>
            </w:r>
            <w:proofErr w:type="spellStart"/>
            <w:r>
              <w:rPr>
                <w:rFonts w:ascii="Arial" w:hAnsi="Arial" w:cs="Arial"/>
                <w:b/>
                <w:sz w:val="18"/>
                <w:szCs w:val="18"/>
                <w:highlight w:val="green"/>
              </w:rPr>
              <w:t>liées</w:t>
            </w:r>
            <w:proofErr w:type="spellEnd"/>
            <w:r>
              <w:rPr>
                <w:rFonts w:ascii="Arial" w:hAnsi="Arial" w:cs="Arial"/>
                <w:b/>
                <w:sz w:val="18"/>
                <w:szCs w:val="18"/>
                <w:highlight w:val="green"/>
              </w:rPr>
              <w:t xml:space="preserve"> aux </w:t>
            </w:r>
            <w:proofErr w:type="spellStart"/>
            <w:r>
              <w:rPr>
                <w:rFonts w:ascii="Arial" w:hAnsi="Arial" w:cs="Arial"/>
                <w:b/>
                <w:sz w:val="18"/>
                <w:szCs w:val="18"/>
                <w:highlight w:val="green"/>
              </w:rPr>
              <w:t>ressources</w:t>
            </w:r>
            <w:proofErr w:type="spellEnd"/>
            <w:r>
              <w:rPr>
                <w:rFonts w:ascii="Arial" w:hAnsi="Arial" w:cs="Arial"/>
                <w:b/>
                <w:sz w:val="18"/>
                <w:szCs w:val="18"/>
                <w:highlight w:val="green"/>
              </w:rPr>
              <w:t xml:space="preserve"> </w:t>
            </w:r>
            <w:proofErr w:type="spellStart"/>
            <w:r>
              <w:rPr>
                <w:rFonts w:ascii="Arial" w:hAnsi="Arial" w:cs="Arial"/>
                <w:b/>
                <w:sz w:val="18"/>
                <w:szCs w:val="18"/>
                <w:highlight w:val="green"/>
              </w:rPr>
              <w:t>naturelles</w:t>
            </w:r>
            <w:proofErr w:type="spellEnd"/>
            <w:r>
              <w:rPr>
                <w:rFonts w:ascii="Arial" w:hAnsi="Arial" w:cs="Arial"/>
                <w:b/>
                <w:sz w:val="18"/>
                <w:szCs w:val="18"/>
                <w:highlight w:val="green"/>
              </w:rPr>
              <w:t xml:space="preserve"> (</w:t>
            </w:r>
            <w:proofErr w:type="spellStart"/>
            <w:r w:rsidRPr="007D2AD2">
              <w:rPr>
                <w:rFonts w:ascii="Arial" w:hAnsi="Arial" w:cs="Arial"/>
                <w:b/>
                <w:sz w:val="18"/>
                <w:szCs w:val="18"/>
                <w:highlight w:val="green"/>
              </w:rPr>
              <w:t>Energie</w:t>
            </w:r>
            <w:proofErr w:type="spellEnd"/>
            <w:r w:rsidRPr="007D2AD2">
              <w:rPr>
                <w:rFonts w:ascii="Arial" w:hAnsi="Arial" w:cs="Arial"/>
                <w:b/>
                <w:sz w:val="18"/>
                <w:szCs w:val="18"/>
                <w:highlight w:val="green"/>
              </w:rPr>
              <w:t>, Eau, Mines)</w:t>
            </w:r>
          </w:p>
        </w:tc>
      </w:tr>
      <w:tr w:rsidR="0074528B" w:rsidRPr="00163A5A" w14:paraId="7FC203ED" w14:textId="77777777" w:rsidTr="00551514">
        <w:tc>
          <w:tcPr>
            <w:tcW w:w="1158" w:type="dxa"/>
          </w:tcPr>
          <w:p w14:paraId="1402D49C" w14:textId="572541AF" w:rsidR="0074528B" w:rsidRPr="0074528B" w:rsidRDefault="0074528B" w:rsidP="00410B1F">
            <w:pPr>
              <w:spacing w:before="10" w:after="10"/>
              <w:rPr>
                <w:rFonts w:ascii="Arial" w:hAnsi="Arial" w:cs="Arial"/>
                <w:bCs/>
                <w:sz w:val="18"/>
                <w:szCs w:val="18"/>
                <w:lang w:val="fr-FR"/>
              </w:rPr>
            </w:pPr>
            <w:r w:rsidRPr="0074528B">
              <w:rPr>
                <w:rFonts w:ascii="Arial" w:hAnsi="Arial" w:cs="Arial"/>
                <w:bCs/>
                <w:sz w:val="18"/>
                <w:szCs w:val="18"/>
                <w:lang w:val="fr-FR"/>
              </w:rPr>
              <w:t>2023</w:t>
            </w:r>
          </w:p>
        </w:tc>
        <w:tc>
          <w:tcPr>
            <w:tcW w:w="1602" w:type="dxa"/>
          </w:tcPr>
          <w:p w14:paraId="4BA33332" w14:textId="4B60C292" w:rsidR="0074528B" w:rsidRPr="0074528B" w:rsidRDefault="0074528B" w:rsidP="00410B1F">
            <w:pPr>
              <w:spacing w:before="10" w:after="10"/>
              <w:rPr>
                <w:rFonts w:ascii="Arial" w:hAnsi="Arial" w:cs="Arial"/>
                <w:bCs/>
                <w:sz w:val="18"/>
                <w:szCs w:val="18"/>
                <w:lang w:val="fr-FR"/>
              </w:rPr>
            </w:pPr>
            <w:r w:rsidRPr="0074528B">
              <w:rPr>
                <w:rFonts w:ascii="Arial" w:hAnsi="Arial" w:cs="Arial"/>
                <w:bCs/>
                <w:sz w:val="18"/>
                <w:szCs w:val="18"/>
                <w:lang w:val="fr-FR"/>
              </w:rPr>
              <w:t>Burundi</w:t>
            </w:r>
          </w:p>
        </w:tc>
        <w:tc>
          <w:tcPr>
            <w:tcW w:w="2135" w:type="dxa"/>
          </w:tcPr>
          <w:p w14:paraId="4EEFECCA" w14:textId="3A3768E8" w:rsidR="0074528B" w:rsidRPr="0074528B" w:rsidRDefault="0074528B" w:rsidP="00410B1F">
            <w:pPr>
              <w:rPr>
                <w:rFonts w:ascii="Arial" w:hAnsi="Arial" w:cs="Arial"/>
                <w:sz w:val="18"/>
                <w:szCs w:val="18"/>
              </w:rPr>
            </w:pPr>
            <w:proofErr w:type="spellStart"/>
            <w:r w:rsidRPr="0074528B">
              <w:rPr>
                <w:rFonts w:ascii="Arial" w:hAnsi="Arial" w:cs="Arial"/>
                <w:sz w:val="18"/>
                <w:szCs w:val="18"/>
              </w:rPr>
              <w:t>Projet</w:t>
            </w:r>
            <w:proofErr w:type="spellEnd"/>
            <w:r w:rsidRPr="0074528B">
              <w:rPr>
                <w:rFonts w:ascii="Arial" w:hAnsi="Arial" w:cs="Arial"/>
                <w:sz w:val="18"/>
                <w:szCs w:val="18"/>
              </w:rPr>
              <w:t xml:space="preserve"> </w:t>
            </w:r>
            <w:proofErr w:type="spellStart"/>
            <w:r w:rsidRPr="0074528B">
              <w:rPr>
                <w:rFonts w:ascii="Arial" w:hAnsi="Arial" w:cs="Arial"/>
                <w:sz w:val="18"/>
                <w:szCs w:val="18"/>
              </w:rPr>
              <w:t>privé</w:t>
            </w:r>
            <w:proofErr w:type="spellEnd"/>
          </w:p>
        </w:tc>
        <w:tc>
          <w:tcPr>
            <w:tcW w:w="1157" w:type="dxa"/>
          </w:tcPr>
          <w:p w14:paraId="655BE33D" w14:textId="43091A33" w:rsidR="0074528B" w:rsidRPr="0074528B" w:rsidRDefault="0074528B" w:rsidP="00410B1F">
            <w:pPr>
              <w:rPr>
                <w:rFonts w:ascii="Arial" w:hAnsi="Arial" w:cs="Arial"/>
                <w:sz w:val="18"/>
                <w:szCs w:val="18"/>
                <w:lang w:val="fr-FR"/>
              </w:rPr>
            </w:pPr>
            <w:r w:rsidRPr="0074528B">
              <w:rPr>
                <w:rFonts w:ascii="Arial" w:hAnsi="Arial" w:cs="Arial"/>
                <w:sz w:val="18"/>
                <w:szCs w:val="18"/>
                <w:lang w:val="fr-FR"/>
              </w:rPr>
              <w:t>Juriste senior</w:t>
            </w:r>
          </w:p>
        </w:tc>
        <w:tc>
          <w:tcPr>
            <w:tcW w:w="9245" w:type="dxa"/>
          </w:tcPr>
          <w:p w14:paraId="11297D8B" w14:textId="7D2900CB" w:rsidR="0074528B" w:rsidRPr="0074528B" w:rsidRDefault="0074528B" w:rsidP="00410B1F">
            <w:pPr>
              <w:ind w:right="19"/>
              <w:rPr>
                <w:rFonts w:ascii="Arial" w:hAnsi="Arial" w:cs="Arial"/>
                <w:bCs/>
                <w:sz w:val="18"/>
                <w:szCs w:val="18"/>
              </w:rPr>
            </w:pPr>
            <w:r w:rsidRPr="0074528B">
              <w:rPr>
                <w:rFonts w:ascii="Arial" w:hAnsi="Arial" w:cs="Arial"/>
                <w:bCs/>
                <w:sz w:val="18"/>
                <w:szCs w:val="18"/>
              </w:rPr>
              <w:t xml:space="preserve">Assistance d’un consortium dans le </w:t>
            </w:r>
            <w:proofErr w:type="spellStart"/>
            <w:r w:rsidRPr="0074528B">
              <w:rPr>
                <w:rFonts w:ascii="Arial" w:hAnsi="Arial" w:cs="Arial"/>
                <w:bCs/>
                <w:sz w:val="18"/>
                <w:szCs w:val="18"/>
              </w:rPr>
              <w:t>développement</w:t>
            </w:r>
            <w:proofErr w:type="spellEnd"/>
            <w:r w:rsidRPr="0074528B">
              <w:rPr>
                <w:rFonts w:ascii="Arial" w:hAnsi="Arial" w:cs="Arial"/>
                <w:bCs/>
                <w:sz w:val="18"/>
                <w:szCs w:val="18"/>
              </w:rPr>
              <w:t xml:space="preserve"> d’un </w:t>
            </w:r>
            <w:proofErr w:type="spellStart"/>
            <w:r w:rsidRPr="0074528B">
              <w:rPr>
                <w:rFonts w:ascii="Arial" w:hAnsi="Arial" w:cs="Arial"/>
                <w:bCs/>
                <w:sz w:val="18"/>
                <w:szCs w:val="18"/>
              </w:rPr>
              <w:t>projet</w:t>
            </w:r>
            <w:proofErr w:type="spellEnd"/>
            <w:r w:rsidRPr="0074528B">
              <w:rPr>
                <w:rFonts w:ascii="Arial" w:hAnsi="Arial" w:cs="Arial"/>
                <w:bCs/>
                <w:sz w:val="18"/>
                <w:szCs w:val="18"/>
              </w:rPr>
              <w:t xml:space="preserve"> minier</w:t>
            </w:r>
          </w:p>
        </w:tc>
      </w:tr>
      <w:tr w:rsidR="00410B1F" w:rsidRPr="00163A5A" w14:paraId="32A70EED" w14:textId="77777777" w:rsidTr="00551514">
        <w:tc>
          <w:tcPr>
            <w:tcW w:w="1158" w:type="dxa"/>
          </w:tcPr>
          <w:p w14:paraId="084A6F71" w14:textId="55B6667A" w:rsidR="00410B1F" w:rsidRPr="00375870" w:rsidRDefault="00410B1F" w:rsidP="00410B1F">
            <w:pPr>
              <w:spacing w:before="10" w:after="10"/>
              <w:rPr>
                <w:rFonts w:ascii="Arial" w:hAnsi="Arial" w:cs="Arial"/>
                <w:bCs/>
                <w:sz w:val="18"/>
                <w:szCs w:val="18"/>
                <w:lang w:val="fr-FR"/>
              </w:rPr>
            </w:pPr>
            <w:r>
              <w:rPr>
                <w:rFonts w:ascii="Arial" w:hAnsi="Arial" w:cs="Arial"/>
                <w:bCs/>
                <w:sz w:val="18"/>
                <w:szCs w:val="18"/>
                <w:lang w:val="fr-FR"/>
              </w:rPr>
              <w:t>2023</w:t>
            </w:r>
          </w:p>
        </w:tc>
        <w:tc>
          <w:tcPr>
            <w:tcW w:w="1602" w:type="dxa"/>
          </w:tcPr>
          <w:p w14:paraId="2AA1F6F4" w14:textId="584055CD" w:rsidR="00410B1F" w:rsidRPr="00375870" w:rsidRDefault="00410B1F" w:rsidP="00410B1F">
            <w:pPr>
              <w:spacing w:before="10" w:after="10"/>
              <w:rPr>
                <w:rFonts w:ascii="Arial" w:hAnsi="Arial" w:cs="Arial"/>
                <w:bCs/>
                <w:sz w:val="18"/>
                <w:szCs w:val="18"/>
                <w:lang w:val="fr-FR"/>
              </w:rPr>
            </w:pPr>
            <w:r>
              <w:rPr>
                <w:rFonts w:ascii="Arial" w:hAnsi="Arial" w:cs="Arial"/>
                <w:bCs/>
                <w:sz w:val="18"/>
                <w:szCs w:val="18"/>
                <w:lang w:val="fr-FR"/>
              </w:rPr>
              <w:t>Algérie</w:t>
            </w:r>
          </w:p>
        </w:tc>
        <w:tc>
          <w:tcPr>
            <w:tcW w:w="2135" w:type="dxa"/>
          </w:tcPr>
          <w:p w14:paraId="6EEDF88F" w14:textId="77777777" w:rsidR="00410B1F" w:rsidRPr="00303D74" w:rsidRDefault="00000000" w:rsidP="00410B1F">
            <w:pPr>
              <w:rPr>
                <w:rFonts w:ascii="Arial" w:hAnsi="Arial" w:cs="Arial"/>
                <w:sz w:val="18"/>
                <w:szCs w:val="18"/>
                <w:shd w:val="clear" w:color="auto" w:fill="FFFFFF"/>
              </w:rPr>
            </w:pPr>
            <w:hyperlink r:id="rId16" w:history="1">
              <w:r w:rsidR="00410B1F" w:rsidRPr="00303D74">
                <w:rPr>
                  <w:rStyle w:val="Lienhypertexte"/>
                  <w:rFonts w:ascii="Arial" w:hAnsi="Arial" w:cs="Arial"/>
                  <w:color w:val="auto"/>
                  <w:sz w:val="18"/>
                  <w:szCs w:val="18"/>
                  <w:shd w:val="clear" w:color="auto" w:fill="FFFFFF"/>
                </w:rPr>
                <w:t>abackhaus@integration.org</w:t>
              </w:r>
            </w:hyperlink>
            <w:r w:rsidR="00410B1F" w:rsidRPr="00303D74">
              <w:rPr>
                <w:rFonts w:ascii="Arial" w:hAnsi="Arial" w:cs="Arial"/>
                <w:sz w:val="18"/>
                <w:szCs w:val="18"/>
                <w:shd w:val="clear" w:color="auto" w:fill="FFFFFF"/>
              </w:rPr>
              <w:t xml:space="preserve"> (</w:t>
            </w:r>
            <w:proofErr w:type="spellStart"/>
            <w:r w:rsidR="00410B1F" w:rsidRPr="00303D74">
              <w:rPr>
                <w:rFonts w:ascii="Arial" w:hAnsi="Arial" w:cs="Arial"/>
                <w:sz w:val="18"/>
                <w:szCs w:val="18"/>
                <w:shd w:val="clear" w:color="auto" w:fill="FFFFFF"/>
              </w:rPr>
              <w:t>Intégration</w:t>
            </w:r>
            <w:proofErr w:type="spellEnd"/>
            <w:r w:rsidR="00410B1F" w:rsidRPr="00303D74">
              <w:rPr>
                <w:rFonts w:ascii="Arial" w:hAnsi="Arial" w:cs="Arial"/>
                <w:sz w:val="18"/>
                <w:szCs w:val="18"/>
                <w:shd w:val="clear" w:color="auto" w:fill="FFFFFF"/>
              </w:rPr>
              <w:t>)</w:t>
            </w:r>
          </w:p>
          <w:p w14:paraId="228BAB42" w14:textId="43F7EC99" w:rsidR="00410B1F" w:rsidRPr="00375870" w:rsidRDefault="00410B1F" w:rsidP="00410B1F">
            <w:pPr>
              <w:rPr>
                <w:rFonts w:ascii="Arial" w:hAnsi="Arial" w:cs="Arial"/>
                <w:sz w:val="18"/>
                <w:szCs w:val="18"/>
                <w:lang w:val="fr-FR"/>
              </w:rPr>
            </w:pPr>
            <w:r w:rsidRPr="00303D74">
              <w:rPr>
                <w:rFonts w:ascii="Arial" w:hAnsi="Arial" w:cs="Arial"/>
                <w:sz w:val="18"/>
                <w:szCs w:val="18"/>
                <w:shd w:val="clear" w:color="auto" w:fill="FFFFFF"/>
              </w:rPr>
              <w:t>+33 6 58 99 86 54</w:t>
            </w:r>
          </w:p>
        </w:tc>
        <w:tc>
          <w:tcPr>
            <w:tcW w:w="1157" w:type="dxa"/>
          </w:tcPr>
          <w:p w14:paraId="6335DACA" w14:textId="69EF5E26" w:rsidR="00410B1F" w:rsidRPr="00375870" w:rsidRDefault="00410B1F" w:rsidP="00410B1F">
            <w:pPr>
              <w:rPr>
                <w:rFonts w:ascii="Arial" w:hAnsi="Arial" w:cs="Arial"/>
                <w:sz w:val="18"/>
                <w:szCs w:val="18"/>
                <w:lang w:val="fr-FR"/>
              </w:rPr>
            </w:pPr>
            <w:r>
              <w:rPr>
                <w:rFonts w:ascii="Arial" w:hAnsi="Arial" w:cs="Arial"/>
                <w:sz w:val="18"/>
                <w:szCs w:val="18"/>
                <w:lang w:val="fr-FR"/>
              </w:rPr>
              <w:t>Juriste senior</w:t>
            </w:r>
          </w:p>
        </w:tc>
        <w:tc>
          <w:tcPr>
            <w:tcW w:w="9245" w:type="dxa"/>
          </w:tcPr>
          <w:p w14:paraId="24177317" w14:textId="1028BDB1" w:rsidR="00410B1F" w:rsidRPr="00375870" w:rsidRDefault="00410B1F" w:rsidP="00410B1F">
            <w:pPr>
              <w:ind w:right="19"/>
              <w:rPr>
                <w:rFonts w:ascii="Arial" w:hAnsi="Arial" w:cs="Arial"/>
                <w:b/>
                <w:sz w:val="18"/>
                <w:szCs w:val="18"/>
                <w:highlight w:val="green"/>
              </w:rPr>
            </w:pPr>
            <w:r>
              <w:rPr>
                <w:rFonts w:ascii="Arial" w:hAnsi="Arial" w:cs="Arial"/>
                <w:bCs/>
                <w:sz w:val="18"/>
                <w:szCs w:val="18"/>
              </w:rPr>
              <w:t xml:space="preserve">Elaboration du cadre </w:t>
            </w:r>
            <w:proofErr w:type="spellStart"/>
            <w:r>
              <w:rPr>
                <w:rFonts w:ascii="Arial" w:hAnsi="Arial" w:cs="Arial"/>
                <w:bCs/>
                <w:sz w:val="18"/>
                <w:szCs w:val="18"/>
              </w:rPr>
              <w:t>réglementaire</w:t>
            </w:r>
            <w:proofErr w:type="spellEnd"/>
            <w:r>
              <w:rPr>
                <w:rFonts w:ascii="Arial" w:hAnsi="Arial" w:cs="Arial"/>
                <w:bCs/>
                <w:sz w:val="18"/>
                <w:szCs w:val="18"/>
              </w:rPr>
              <w:t xml:space="preserve"> de </w:t>
            </w:r>
            <w:proofErr w:type="spellStart"/>
            <w:r>
              <w:rPr>
                <w:rFonts w:ascii="Arial" w:hAnsi="Arial" w:cs="Arial"/>
                <w:bCs/>
                <w:sz w:val="18"/>
                <w:szCs w:val="18"/>
              </w:rPr>
              <w:t>l’hydrogène</w:t>
            </w:r>
            <w:proofErr w:type="spellEnd"/>
            <w:r>
              <w:rPr>
                <w:rFonts w:ascii="Arial" w:hAnsi="Arial" w:cs="Arial"/>
                <w:bCs/>
                <w:sz w:val="18"/>
                <w:szCs w:val="18"/>
              </w:rPr>
              <w:t xml:space="preserve"> </w:t>
            </w:r>
            <w:proofErr w:type="gramStart"/>
            <w:r>
              <w:rPr>
                <w:rFonts w:ascii="Arial" w:hAnsi="Arial" w:cs="Arial"/>
                <w:bCs/>
                <w:sz w:val="18"/>
                <w:szCs w:val="18"/>
              </w:rPr>
              <w:t>vert ;</w:t>
            </w:r>
            <w:proofErr w:type="gramEnd"/>
            <w:r>
              <w:rPr>
                <w:rFonts w:ascii="Arial" w:hAnsi="Arial" w:cs="Arial"/>
                <w:bCs/>
                <w:sz w:val="18"/>
                <w:szCs w:val="18"/>
              </w:rPr>
              <w:t xml:space="preserve"> participation à </w:t>
            </w:r>
            <w:proofErr w:type="spellStart"/>
            <w:r>
              <w:rPr>
                <w:rFonts w:ascii="Arial" w:hAnsi="Arial" w:cs="Arial"/>
                <w:bCs/>
                <w:sz w:val="18"/>
                <w:szCs w:val="18"/>
              </w:rPr>
              <w:t>l’élaboration</w:t>
            </w:r>
            <w:proofErr w:type="spellEnd"/>
            <w:r>
              <w:rPr>
                <w:rFonts w:ascii="Arial" w:hAnsi="Arial" w:cs="Arial"/>
                <w:bCs/>
                <w:sz w:val="18"/>
                <w:szCs w:val="18"/>
              </w:rPr>
              <w:t xml:space="preserve"> de la </w:t>
            </w:r>
            <w:proofErr w:type="spellStart"/>
            <w:r>
              <w:rPr>
                <w:rFonts w:ascii="Arial" w:hAnsi="Arial" w:cs="Arial"/>
                <w:bCs/>
                <w:sz w:val="18"/>
                <w:szCs w:val="18"/>
              </w:rPr>
              <w:t>stratégie</w:t>
            </w:r>
            <w:proofErr w:type="spellEnd"/>
            <w:r>
              <w:rPr>
                <w:rFonts w:ascii="Arial" w:hAnsi="Arial" w:cs="Arial"/>
                <w:bCs/>
                <w:sz w:val="18"/>
                <w:szCs w:val="18"/>
              </w:rPr>
              <w:t xml:space="preserve"> ; benchmark international et </w:t>
            </w:r>
            <w:proofErr w:type="spellStart"/>
            <w:r>
              <w:rPr>
                <w:rFonts w:ascii="Arial" w:hAnsi="Arial" w:cs="Arial"/>
                <w:bCs/>
                <w:sz w:val="18"/>
                <w:szCs w:val="18"/>
              </w:rPr>
              <w:t>européen</w:t>
            </w:r>
            <w:proofErr w:type="spellEnd"/>
            <w:r>
              <w:rPr>
                <w:rFonts w:ascii="Arial" w:hAnsi="Arial" w:cs="Arial"/>
                <w:bCs/>
                <w:sz w:val="18"/>
                <w:szCs w:val="18"/>
              </w:rPr>
              <w:t xml:space="preserve"> ; </w:t>
            </w:r>
            <w:proofErr w:type="spellStart"/>
            <w:r>
              <w:rPr>
                <w:rFonts w:ascii="Arial" w:hAnsi="Arial" w:cs="Arial"/>
                <w:bCs/>
                <w:sz w:val="18"/>
                <w:szCs w:val="18"/>
              </w:rPr>
              <w:t>textes</w:t>
            </w:r>
            <w:proofErr w:type="spellEnd"/>
            <w:r>
              <w:rPr>
                <w:rFonts w:ascii="Arial" w:hAnsi="Arial" w:cs="Arial"/>
                <w:bCs/>
                <w:sz w:val="18"/>
                <w:szCs w:val="18"/>
              </w:rPr>
              <w:t xml:space="preserve"> </w:t>
            </w:r>
            <w:proofErr w:type="spellStart"/>
            <w:r>
              <w:rPr>
                <w:rFonts w:ascii="Arial" w:hAnsi="Arial" w:cs="Arial"/>
                <w:bCs/>
                <w:sz w:val="18"/>
                <w:szCs w:val="18"/>
              </w:rPr>
              <w:t>d’application</w:t>
            </w:r>
            <w:proofErr w:type="spellEnd"/>
          </w:p>
        </w:tc>
      </w:tr>
      <w:tr w:rsidR="00410B1F" w:rsidRPr="00163A5A" w14:paraId="0574579E" w14:textId="77777777" w:rsidTr="00551514">
        <w:tc>
          <w:tcPr>
            <w:tcW w:w="1158" w:type="dxa"/>
          </w:tcPr>
          <w:p w14:paraId="3A2CDAA7" w14:textId="6BDE3E5E"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2022</w:t>
            </w:r>
          </w:p>
        </w:tc>
        <w:tc>
          <w:tcPr>
            <w:tcW w:w="1602" w:type="dxa"/>
          </w:tcPr>
          <w:p w14:paraId="65CD1859" w14:textId="480B87BF"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Burundi</w:t>
            </w:r>
          </w:p>
        </w:tc>
        <w:tc>
          <w:tcPr>
            <w:tcW w:w="2135" w:type="dxa"/>
          </w:tcPr>
          <w:p w14:paraId="7D637DEE" w14:textId="77777777"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 xml:space="preserve">Union </w:t>
            </w:r>
            <w:proofErr w:type="spellStart"/>
            <w:r w:rsidRPr="00375870">
              <w:rPr>
                <w:color w:val="000000"/>
                <w:szCs w:val="18"/>
                <w:shd w:val="clear" w:color="auto" w:fill="FFFFFF"/>
              </w:rPr>
              <w:t>Européenne</w:t>
            </w:r>
            <w:proofErr w:type="spellEnd"/>
          </w:p>
          <w:p w14:paraId="6CE3019A" w14:textId="77777777" w:rsidR="00410B1F" w:rsidRPr="00375870" w:rsidRDefault="00000000" w:rsidP="00410B1F">
            <w:pPr>
              <w:pStyle w:val="Centr"/>
              <w:spacing w:before="0" w:after="0" w:line="276" w:lineRule="auto"/>
              <w:contextualSpacing/>
              <w:jc w:val="left"/>
              <w:rPr>
                <w:color w:val="000000"/>
                <w:szCs w:val="18"/>
                <w:shd w:val="clear" w:color="auto" w:fill="FFFFFF"/>
              </w:rPr>
            </w:pPr>
            <w:hyperlink r:id="rId17" w:history="1">
              <w:r w:rsidR="00410B1F" w:rsidRPr="00375870">
                <w:rPr>
                  <w:rStyle w:val="Lienhypertexte"/>
                  <w:szCs w:val="18"/>
                  <w:shd w:val="clear" w:color="auto" w:fill="FFFFFF"/>
                </w:rPr>
                <w:t>Luca.RONDI@eeas.europa.eu</w:t>
              </w:r>
            </w:hyperlink>
          </w:p>
          <w:p w14:paraId="082C0CD1" w14:textId="5BC171BF" w:rsidR="00410B1F" w:rsidRPr="00375870" w:rsidRDefault="00410B1F" w:rsidP="00410B1F">
            <w:pPr>
              <w:rPr>
                <w:rFonts w:ascii="Arial" w:hAnsi="Arial" w:cs="Arial"/>
                <w:sz w:val="18"/>
                <w:szCs w:val="18"/>
                <w:lang w:val="fr-FR"/>
              </w:rPr>
            </w:pPr>
            <w:r w:rsidRPr="00375870">
              <w:rPr>
                <w:rFonts w:ascii="Arial" w:hAnsi="Arial" w:cs="Arial"/>
                <w:color w:val="1F497D"/>
                <w:sz w:val="18"/>
                <w:szCs w:val="18"/>
                <w:shd w:val="clear" w:color="auto" w:fill="FFFFFF"/>
              </w:rPr>
              <w:t>+ (257) 22 20 22 00</w:t>
            </w:r>
          </w:p>
        </w:tc>
        <w:tc>
          <w:tcPr>
            <w:tcW w:w="1157" w:type="dxa"/>
          </w:tcPr>
          <w:p w14:paraId="1CF4526B" w14:textId="27358F85" w:rsidR="00410B1F" w:rsidRPr="00375870" w:rsidRDefault="00410B1F" w:rsidP="00410B1F">
            <w:pPr>
              <w:rPr>
                <w:rFonts w:ascii="Arial" w:hAnsi="Arial" w:cs="Arial"/>
                <w:sz w:val="18"/>
                <w:szCs w:val="18"/>
                <w:lang w:val="fr-FR"/>
              </w:rPr>
            </w:pPr>
            <w:r w:rsidRPr="00375870">
              <w:rPr>
                <w:rFonts w:ascii="Arial" w:hAnsi="Arial" w:cs="Arial"/>
                <w:noProof/>
                <w:sz w:val="18"/>
                <w:szCs w:val="18"/>
                <w:lang w:val="fr-BE"/>
              </w:rPr>
              <w:t>Juriste senior</w:t>
            </w:r>
          </w:p>
        </w:tc>
        <w:tc>
          <w:tcPr>
            <w:tcW w:w="9245" w:type="dxa"/>
          </w:tcPr>
          <w:p w14:paraId="640A97F4" w14:textId="1A2014AE" w:rsidR="00410B1F" w:rsidRPr="00375870" w:rsidRDefault="00410B1F" w:rsidP="00410B1F">
            <w:pPr>
              <w:ind w:right="19"/>
              <w:jc w:val="both"/>
              <w:rPr>
                <w:rFonts w:ascii="Arial" w:hAnsi="Arial" w:cs="Arial"/>
                <w:b/>
                <w:sz w:val="18"/>
                <w:szCs w:val="18"/>
              </w:rPr>
            </w:pPr>
            <w:r w:rsidRPr="00375870">
              <w:rPr>
                <w:rFonts w:ascii="Arial" w:hAnsi="Arial" w:cs="Arial"/>
                <w:sz w:val="18"/>
                <w:szCs w:val="18"/>
                <w:lang w:val="fr-FR"/>
              </w:rPr>
              <w:t>Revue du projet de loi portant code de l’électricité</w:t>
            </w:r>
            <w:r>
              <w:rPr>
                <w:rFonts w:ascii="Arial" w:hAnsi="Arial" w:cs="Arial"/>
                <w:sz w:val="18"/>
                <w:szCs w:val="18"/>
                <w:lang w:val="fr-FR"/>
              </w:rPr>
              <w:t xml:space="preserve"> ; </w:t>
            </w:r>
            <w:r w:rsidRPr="008B51E5">
              <w:rPr>
                <w:rFonts w:ascii="Arial" w:hAnsi="Arial" w:cs="Arial"/>
                <w:sz w:val="18"/>
                <w:szCs w:val="18"/>
                <w:lang w:val="fr-FR"/>
              </w:rPr>
              <w:t>typologie des contrats ; rôle de l’autorité de régulation</w:t>
            </w:r>
          </w:p>
        </w:tc>
      </w:tr>
      <w:tr w:rsidR="00410B1F" w:rsidRPr="00163A5A" w14:paraId="1FFDC1ED" w14:textId="77777777" w:rsidTr="00551514">
        <w:tc>
          <w:tcPr>
            <w:tcW w:w="1158" w:type="dxa"/>
          </w:tcPr>
          <w:p w14:paraId="4BE9A623" w14:textId="54550CDB"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2022</w:t>
            </w:r>
          </w:p>
        </w:tc>
        <w:tc>
          <w:tcPr>
            <w:tcW w:w="1602" w:type="dxa"/>
          </w:tcPr>
          <w:p w14:paraId="5D9778AF" w14:textId="5DDB03E0"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Madagascar</w:t>
            </w:r>
          </w:p>
        </w:tc>
        <w:tc>
          <w:tcPr>
            <w:tcW w:w="2135" w:type="dxa"/>
          </w:tcPr>
          <w:p w14:paraId="36308BCE" w14:textId="77777777"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 xml:space="preserve">PIA (Lamis </w:t>
            </w:r>
            <w:proofErr w:type="spellStart"/>
            <w:r w:rsidRPr="00375870">
              <w:rPr>
                <w:color w:val="000000"/>
                <w:szCs w:val="18"/>
                <w:shd w:val="clear" w:color="auto" w:fill="FFFFFF"/>
              </w:rPr>
              <w:t>Aljounaidi</w:t>
            </w:r>
            <w:proofErr w:type="spellEnd"/>
            <w:r w:rsidRPr="00375870">
              <w:rPr>
                <w:color w:val="000000"/>
                <w:szCs w:val="18"/>
                <w:shd w:val="clear" w:color="auto" w:fill="FFFFFF"/>
              </w:rPr>
              <w:t>)</w:t>
            </w:r>
          </w:p>
          <w:p w14:paraId="16FDC7F7" w14:textId="7F703918" w:rsidR="00410B1F" w:rsidRPr="00375870" w:rsidRDefault="00000000" w:rsidP="00410B1F">
            <w:pPr>
              <w:rPr>
                <w:rFonts w:ascii="Arial" w:hAnsi="Arial" w:cs="Arial"/>
                <w:sz w:val="18"/>
                <w:szCs w:val="18"/>
                <w:lang w:val="fr-FR"/>
              </w:rPr>
            </w:pPr>
            <w:hyperlink r:id="rId18" w:history="1">
              <w:r w:rsidR="00410B1F" w:rsidRPr="00375870">
                <w:rPr>
                  <w:rStyle w:val="Lienhypertexte"/>
                  <w:rFonts w:ascii="Arial" w:hAnsi="Arial" w:cs="Arial"/>
                  <w:sz w:val="18"/>
                  <w:szCs w:val="18"/>
                  <w:shd w:val="clear" w:color="auto" w:fill="FFFFFF"/>
                </w:rPr>
                <w:t>Lamis.Aljounaidi@parisinfrastructureadvisory.com</w:t>
              </w:r>
            </w:hyperlink>
            <w:r w:rsidR="00410B1F" w:rsidRPr="00375870">
              <w:rPr>
                <w:rFonts w:ascii="Arial" w:hAnsi="Arial" w:cs="Arial"/>
                <w:color w:val="242424"/>
                <w:sz w:val="18"/>
                <w:szCs w:val="18"/>
                <w:shd w:val="clear" w:color="auto" w:fill="FFFFFF"/>
              </w:rPr>
              <w:t xml:space="preserve"> (+33.6.50.16.87.23)</w:t>
            </w:r>
          </w:p>
        </w:tc>
        <w:tc>
          <w:tcPr>
            <w:tcW w:w="1157" w:type="dxa"/>
          </w:tcPr>
          <w:p w14:paraId="20ED01E9" w14:textId="0F4B5711" w:rsidR="00410B1F" w:rsidRPr="00375870" w:rsidRDefault="00410B1F" w:rsidP="00410B1F">
            <w:pPr>
              <w:rPr>
                <w:rFonts w:ascii="Arial" w:hAnsi="Arial" w:cs="Arial"/>
                <w:sz w:val="18"/>
                <w:szCs w:val="18"/>
                <w:lang w:val="fr-FR"/>
              </w:rPr>
            </w:pPr>
            <w:r w:rsidRPr="00375870">
              <w:rPr>
                <w:rFonts w:ascii="Arial" w:hAnsi="Arial" w:cs="Arial"/>
                <w:noProof/>
                <w:sz w:val="18"/>
                <w:szCs w:val="18"/>
                <w:lang w:val="fr-BE"/>
              </w:rPr>
              <w:t>Juriste senior</w:t>
            </w:r>
          </w:p>
        </w:tc>
        <w:tc>
          <w:tcPr>
            <w:tcW w:w="9245" w:type="dxa"/>
          </w:tcPr>
          <w:p w14:paraId="3F6EFD72" w14:textId="5857D8B4" w:rsidR="00410B1F" w:rsidRPr="00375870" w:rsidRDefault="00410B1F" w:rsidP="00410B1F">
            <w:pPr>
              <w:ind w:right="19"/>
              <w:jc w:val="both"/>
              <w:rPr>
                <w:rFonts w:ascii="Arial" w:hAnsi="Arial" w:cs="Arial"/>
                <w:b/>
                <w:sz w:val="18"/>
                <w:szCs w:val="18"/>
              </w:rPr>
            </w:pPr>
            <w:r w:rsidRPr="00375870">
              <w:rPr>
                <w:rFonts w:ascii="Arial" w:hAnsi="Arial" w:cs="Arial"/>
                <w:sz w:val="18"/>
                <w:szCs w:val="18"/>
                <w:lang w:val="fr-FR"/>
              </w:rPr>
              <w:t>Présentation aux autorités d’un cadre de développement stratégique et réglementaire de développement de projets d’Energie (hydrogène vert)</w:t>
            </w:r>
          </w:p>
        </w:tc>
      </w:tr>
      <w:tr w:rsidR="00410B1F" w:rsidRPr="00163A5A" w14:paraId="15F68213" w14:textId="77777777" w:rsidTr="00551514">
        <w:tc>
          <w:tcPr>
            <w:tcW w:w="1158" w:type="dxa"/>
          </w:tcPr>
          <w:p w14:paraId="6B50F81F" w14:textId="3A0A6531" w:rsidR="00410B1F" w:rsidRPr="00375870" w:rsidRDefault="00410B1F" w:rsidP="00410B1F">
            <w:pPr>
              <w:spacing w:before="10" w:after="10"/>
              <w:rPr>
                <w:rFonts w:ascii="Arial" w:hAnsi="Arial" w:cs="Arial"/>
                <w:noProof/>
                <w:sz w:val="18"/>
                <w:szCs w:val="18"/>
                <w:lang w:val="fr-BE"/>
              </w:rPr>
            </w:pPr>
            <w:r>
              <w:rPr>
                <w:rFonts w:ascii="Arial" w:hAnsi="Arial" w:cs="Arial"/>
                <w:noProof/>
                <w:sz w:val="18"/>
                <w:szCs w:val="18"/>
                <w:lang w:val="fr-BE"/>
              </w:rPr>
              <w:lastRenderedPageBreak/>
              <w:t>2022</w:t>
            </w:r>
          </w:p>
        </w:tc>
        <w:tc>
          <w:tcPr>
            <w:tcW w:w="1602" w:type="dxa"/>
          </w:tcPr>
          <w:p w14:paraId="1C4BA44A" w14:textId="61AD3098" w:rsidR="00410B1F" w:rsidRPr="00375870" w:rsidRDefault="00410B1F" w:rsidP="00410B1F">
            <w:pPr>
              <w:spacing w:before="10" w:after="10"/>
              <w:rPr>
                <w:rFonts w:ascii="Arial" w:hAnsi="Arial" w:cs="Arial"/>
                <w:noProof/>
                <w:sz w:val="18"/>
                <w:szCs w:val="18"/>
                <w:lang w:val="fr-BE"/>
              </w:rPr>
            </w:pPr>
            <w:r>
              <w:rPr>
                <w:rFonts w:ascii="Arial" w:hAnsi="Arial" w:cs="Arial"/>
                <w:noProof/>
                <w:sz w:val="18"/>
                <w:szCs w:val="18"/>
                <w:lang w:val="fr-BE"/>
              </w:rPr>
              <w:t>Sénégal</w:t>
            </w:r>
          </w:p>
        </w:tc>
        <w:tc>
          <w:tcPr>
            <w:tcW w:w="2135" w:type="dxa"/>
          </w:tcPr>
          <w:p w14:paraId="3CF0A134" w14:textId="77777777" w:rsidR="00410B1F" w:rsidRPr="007749C2" w:rsidRDefault="00410B1F" w:rsidP="00410B1F">
            <w:pPr>
              <w:pStyle w:val="Centr"/>
              <w:spacing w:before="0" w:after="0" w:line="276" w:lineRule="auto"/>
              <w:contextualSpacing/>
              <w:jc w:val="left"/>
              <w:rPr>
                <w:color w:val="000000"/>
                <w:szCs w:val="18"/>
                <w:shd w:val="clear" w:color="auto" w:fill="FFFFFF"/>
              </w:rPr>
            </w:pPr>
            <w:r w:rsidRPr="007749C2">
              <w:rPr>
                <w:color w:val="000000"/>
                <w:szCs w:val="18"/>
                <w:shd w:val="clear" w:color="auto" w:fill="FFFFFF"/>
              </w:rPr>
              <w:t>Ewen Le Gac</w:t>
            </w:r>
          </w:p>
          <w:p w14:paraId="1CEA7B6F" w14:textId="5255104E" w:rsidR="00410B1F" w:rsidRPr="007749C2" w:rsidRDefault="00410B1F" w:rsidP="00410B1F">
            <w:pPr>
              <w:rPr>
                <w:rFonts w:ascii="Arial" w:hAnsi="Arial" w:cs="Arial"/>
                <w:sz w:val="18"/>
                <w:szCs w:val="18"/>
                <w:lang w:val="en-US" w:eastAsia="fr-FR"/>
              </w:rPr>
            </w:pPr>
            <w:r w:rsidRPr="007749C2">
              <w:rPr>
                <w:rFonts w:ascii="Arial" w:hAnsi="Arial" w:cs="Arial"/>
                <w:sz w:val="18"/>
                <w:szCs w:val="18"/>
              </w:rPr>
              <w:t>ewen.le-gac-fustemberg@veolia.com</w:t>
            </w:r>
          </w:p>
        </w:tc>
        <w:tc>
          <w:tcPr>
            <w:tcW w:w="1157" w:type="dxa"/>
          </w:tcPr>
          <w:p w14:paraId="6A8E0EEA" w14:textId="5912E834" w:rsidR="00410B1F" w:rsidRPr="00375870" w:rsidRDefault="00410B1F" w:rsidP="00410B1F">
            <w:pPr>
              <w:rPr>
                <w:rFonts w:ascii="Arial" w:hAnsi="Arial" w:cs="Arial"/>
                <w:noProof/>
                <w:sz w:val="18"/>
                <w:szCs w:val="18"/>
                <w:lang w:val="fr-BE"/>
              </w:rPr>
            </w:pPr>
            <w:r>
              <w:rPr>
                <w:rFonts w:ascii="Arial" w:hAnsi="Arial" w:cs="Arial"/>
                <w:noProof/>
                <w:sz w:val="18"/>
                <w:szCs w:val="18"/>
                <w:lang w:val="fr-BE"/>
              </w:rPr>
              <w:t>Juriste senior</w:t>
            </w:r>
          </w:p>
        </w:tc>
        <w:tc>
          <w:tcPr>
            <w:tcW w:w="9245" w:type="dxa"/>
          </w:tcPr>
          <w:p w14:paraId="48FA1919" w14:textId="4723FCFA" w:rsidR="00410B1F" w:rsidRPr="009A2D8B" w:rsidRDefault="00410B1F" w:rsidP="00410B1F">
            <w:pPr>
              <w:rPr>
                <w:rFonts w:ascii="Arial" w:hAnsi="Arial" w:cs="Arial"/>
                <w:sz w:val="18"/>
                <w:szCs w:val="18"/>
              </w:rPr>
            </w:pPr>
            <w:r w:rsidRPr="009A2D8B">
              <w:rPr>
                <w:rFonts w:ascii="Arial" w:hAnsi="Arial" w:cs="Arial"/>
                <w:sz w:val="18"/>
                <w:szCs w:val="18"/>
              </w:rPr>
              <w:t xml:space="preserve">Etude des </w:t>
            </w:r>
            <w:proofErr w:type="spellStart"/>
            <w:r w:rsidRPr="009A2D8B">
              <w:rPr>
                <w:rFonts w:ascii="Arial" w:hAnsi="Arial" w:cs="Arial"/>
                <w:sz w:val="18"/>
                <w:szCs w:val="18"/>
              </w:rPr>
              <w:t>textes</w:t>
            </w:r>
            <w:proofErr w:type="spellEnd"/>
            <w:r w:rsidRPr="009A2D8B">
              <w:rPr>
                <w:rFonts w:ascii="Arial" w:hAnsi="Arial" w:cs="Arial"/>
                <w:sz w:val="18"/>
                <w:szCs w:val="18"/>
              </w:rPr>
              <w:t xml:space="preserve"> </w:t>
            </w:r>
            <w:proofErr w:type="spellStart"/>
            <w:r w:rsidRPr="009A2D8B">
              <w:rPr>
                <w:rFonts w:ascii="Arial" w:hAnsi="Arial" w:cs="Arial"/>
                <w:sz w:val="18"/>
                <w:szCs w:val="18"/>
              </w:rPr>
              <w:t>existants</w:t>
            </w:r>
            <w:proofErr w:type="spellEnd"/>
            <w:r w:rsidRPr="009A2D8B">
              <w:rPr>
                <w:rFonts w:ascii="Arial" w:hAnsi="Arial" w:cs="Arial"/>
                <w:sz w:val="18"/>
                <w:szCs w:val="18"/>
              </w:rPr>
              <w:t xml:space="preserve"> </w:t>
            </w:r>
            <w:proofErr w:type="spellStart"/>
            <w:r w:rsidRPr="009A2D8B">
              <w:rPr>
                <w:rFonts w:ascii="Arial" w:hAnsi="Arial" w:cs="Arial"/>
                <w:sz w:val="18"/>
                <w:szCs w:val="18"/>
              </w:rPr>
              <w:t>législatifs</w:t>
            </w:r>
            <w:proofErr w:type="spellEnd"/>
            <w:r w:rsidRPr="009A2D8B">
              <w:rPr>
                <w:rFonts w:ascii="Arial" w:hAnsi="Arial" w:cs="Arial"/>
                <w:sz w:val="18"/>
                <w:szCs w:val="18"/>
              </w:rPr>
              <w:t xml:space="preserve">, </w:t>
            </w:r>
            <w:proofErr w:type="spellStart"/>
            <w:r w:rsidRPr="009A2D8B">
              <w:rPr>
                <w:rFonts w:ascii="Arial" w:hAnsi="Arial" w:cs="Arial"/>
                <w:sz w:val="18"/>
                <w:szCs w:val="18"/>
              </w:rPr>
              <w:t>réglementaires</w:t>
            </w:r>
            <w:proofErr w:type="spellEnd"/>
            <w:r w:rsidRPr="009A2D8B">
              <w:rPr>
                <w:rFonts w:ascii="Arial" w:hAnsi="Arial" w:cs="Arial"/>
                <w:sz w:val="18"/>
                <w:szCs w:val="18"/>
              </w:rPr>
              <w:t xml:space="preserve"> et </w:t>
            </w:r>
            <w:proofErr w:type="spellStart"/>
            <w:r w:rsidRPr="009A2D8B">
              <w:rPr>
                <w:rFonts w:ascii="Arial" w:hAnsi="Arial" w:cs="Arial"/>
                <w:sz w:val="18"/>
                <w:szCs w:val="18"/>
              </w:rPr>
              <w:t>ceux</w:t>
            </w:r>
            <w:proofErr w:type="spellEnd"/>
            <w:r w:rsidRPr="009A2D8B">
              <w:rPr>
                <w:rFonts w:ascii="Arial" w:hAnsi="Arial" w:cs="Arial"/>
                <w:sz w:val="18"/>
                <w:szCs w:val="18"/>
              </w:rPr>
              <w:t xml:space="preserve"> </w:t>
            </w:r>
            <w:proofErr w:type="spellStart"/>
            <w:r w:rsidRPr="009A2D8B">
              <w:rPr>
                <w:rFonts w:ascii="Arial" w:hAnsi="Arial" w:cs="Arial"/>
                <w:sz w:val="18"/>
                <w:szCs w:val="18"/>
              </w:rPr>
              <w:t>projets</w:t>
            </w:r>
            <w:proofErr w:type="spellEnd"/>
            <w:r w:rsidRPr="009A2D8B">
              <w:rPr>
                <w:rFonts w:ascii="Arial" w:hAnsi="Arial" w:cs="Arial"/>
                <w:sz w:val="18"/>
                <w:szCs w:val="18"/>
              </w:rPr>
              <w:t xml:space="preserve"> </w:t>
            </w:r>
            <w:proofErr w:type="spellStart"/>
            <w:r w:rsidRPr="009A2D8B">
              <w:rPr>
                <w:rFonts w:ascii="Arial" w:hAnsi="Arial" w:cs="Arial"/>
                <w:sz w:val="18"/>
                <w:szCs w:val="18"/>
              </w:rPr>
              <w:t>en</w:t>
            </w:r>
            <w:proofErr w:type="spellEnd"/>
            <w:r w:rsidRPr="009A2D8B">
              <w:rPr>
                <w:rFonts w:ascii="Arial" w:hAnsi="Arial" w:cs="Arial"/>
                <w:sz w:val="18"/>
                <w:szCs w:val="18"/>
              </w:rPr>
              <w:t xml:space="preserve"> matière de </w:t>
            </w:r>
            <w:proofErr w:type="spellStart"/>
            <w:r w:rsidRPr="009A2D8B">
              <w:rPr>
                <w:rFonts w:ascii="Arial" w:hAnsi="Arial" w:cs="Arial"/>
                <w:sz w:val="18"/>
                <w:szCs w:val="18"/>
              </w:rPr>
              <w:t>lutte</w:t>
            </w:r>
            <w:proofErr w:type="spellEnd"/>
            <w:r w:rsidRPr="009A2D8B">
              <w:rPr>
                <w:rFonts w:ascii="Arial" w:hAnsi="Arial" w:cs="Arial"/>
                <w:sz w:val="18"/>
                <w:szCs w:val="18"/>
              </w:rPr>
              <w:t xml:space="preserve"> </w:t>
            </w:r>
            <w:proofErr w:type="spellStart"/>
            <w:r w:rsidRPr="009A2D8B">
              <w:rPr>
                <w:rFonts w:ascii="Arial" w:hAnsi="Arial" w:cs="Arial"/>
                <w:sz w:val="18"/>
                <w:szCs w:val="18"/>
              </w:rPr>
              <w:t>contre</w:t>
            </w:r>
            <w:proofErr w:type="spellEnd"/>
            <w:r w:rsidRPr="009A2D8B">
              <w:rPr>
                <w:rFonts w:ascii="Arial" w:hAnsi="Arial" w:cs="Arial"/>
                <w:sz w:val="18"/>
                <w:szCs w:val="18"/>
              </w:rPr>
              <w:t xml:space="preserve"> la </w:t>
            </w:r>
            <w:proofErr w:type="spellStart"/>
            <w:r w:rsidRPr="009A2D8B">
              <w:rPr>
                <w:rFonts w:ascii="Arial" w:hAnsi="Arial" w:cs="Arial"/>
                <w:sz w:val="18"/>
                <w:szCs w:val="18"/>
              </w:rPr>
              <w:t>fraude</w:t>
            </w:r>
            <w:proofErr w:type="spellEnd"/>
            <w:r w:rsidRPr="009A2D8B">
              <w:rPr>
                <w:rFonts w:ascii="Arial" w:hAnsi="Arial" w:cs="Arial"/>
                <w:sz w:val="18"/>
                <w:szCs w:val="18"/>
              </w:rPr>
              <w:t xml:space="preserve"> dans le </w:t>
            </w:r>
            <w:proofErr w:type="spellStart"/>
            <w:r w:rsidRPr="009A2D8B">
              <w:rPr>
                <w:rFonts w:ascii="Arial" w:hAnsi="Arial" w:cs="Arial"/>
                <w:sz w:val="18"/>
                <w:szCs w:val="18"/>
              </w:rPr>
              <w:t>domaine</w:t>
            </w:r>
            <w:proofErr w:type="spellEnd"/>
            <w:r w:rsidRPr="009A2D8B">
              <w:rPr>
                <w:rFonts w:ascii="Arial" w:hAnsi="Arial" w:cs="Arial"/>
                <w:sz w:val="18"/>
                <w:szCs w:val="18"/>
              </w:rPr>
              <w:t xml:space="preserve"> de la distribution </w:t>
            </w:r>
            <w:proofErr w:type="spellStart"/>
            <w:r w:rsidRPr="009A2D8B">
              <w:rPr>
                <w:rFonts w:ascii="Arial" w:hAnsi="Arial" w:cs="Arial"/>
                <w:sz w:val="18"/>
                <w:szCs w:val="18"/>
              </w:rPr>
              <w:t>d’électricité</w:t>
            </w:r>
            <w:proofErr w:type="spellEnd"/>
            <w:r w:rsidRPr="009A2D8B">
              <w:rPr>
                <w:rFonts w:ascii="Arial" w:hAnsi="Arial" w:cs="Arial"/>
                <w:sz w:val="18"/>
                <w:szCs w:val="18"/>
              </w:rPr>
              <w:t xml:space="preserve"> au SENEGAL, </w:t>
            </w:r>
            <w:proofErr w:type="spellStart"/>
            <w:r w:rsidRPr="009A2D8B">
              <w:rPr>
                <w:rFonts w:ascii="Arial" w:hAnsi="Arial" w:cs="Arial"/>
                <w:sz w:val="18"/>
                <w:szCs w:val="18"/>
              </w:rPr>
              <w:t>ainsi</w:t>
            </w:r>
            <w:proofErr w:type="spellEnd"/>
            <w:r w:rsidRPr="009A2D8B">
              <w:rPr>
                <w:rFonts w:ascii="Arial" w:hAnsi="Arial" w:cs="Arial"/>
                <w:sz w:val="18"/>
                <w:szCs w:val="18"/>
              </w:rPr>
              <w:t xml:space="preserve"> </w:t>
            </w:r>
            <w:proofErr w:type="spellStart"/>
            <w:r w:rsidRPr="009A2D8B">
              <w:rPr>
                <w:rFonts w:ascii="Arial" w:hAnsi="Arial" w:cs="Arial"/>
                <w:sz w:val="18"/>
                <w:szCs w:val="18"/>
              </w:rPr>
              <w:t>qu’à</w:t>
            </w:r>
            <w:proofErr w:type="spellEnd"/>
            <w:r w:rsidRPr="009A2D8B">
              <w:rPr>
                <w:rFonts w:ascii="Arial" w:hAnsi="Arial" w:cs="Arial"/>
                <w:sz w:val="18"/>
                <w:szCs w:val="18"/>
              </w:rPr>
              <w:t xml:space="preserve"> </w:t>
            </w:r>
            <w:proofErr w:type="spellStart"/>
            <w:r w:rsidRPr="009A2D8B">
              <w:rPr>
                <w:rFonts w:ascii="Arial" w:hAnsi="Arial" w:cs="Arial"/>
                <w:sz w:val="18"/>
                <w:szCs w:val="18"/>
              </w:rPr>
              <w:t>une</w:t>
            </w:r>
            <w:proofErr w:type="spellEnd"/>
            <w:r w:rsidRPr="009A2D8B">
              <w:rPr>
                <w:rFonts w:ascii="Arial" w:hAnsi="Arial" w:cs="Arial"/>
                <w:sz w:val="18"/>
                <w:szCs w:val="18"/>
              </w:rPr>
              <w:t xml:space="preserve"> étude comparative avec les </w:t>
            </w:r>
            <w:proofErr w:type="spellStart"/>
            <w:r w:rsidRPr="009A2D8B">
              <w:rPr>
                <w:rFonts w:ascii="Arial" w:hAnsi="Arial" w:cs="Arial"/>
                <w:sz w:val="18"/>
                <w:szCs w:val="18"/>
              </w:rPr>
              <w:t>principales</w:t>
            </w:r>
            <w:proofErr w:type="spellEnd"/>
            <w:r w:rsidRPr="009A2D8B">
              <w:rPr>
                <w:rFonts w:ascii="Arial" w:hAnsi="Arial" w:cs="Arial"/>
                <w:sz w:val="18"/>
                <w:szCs w:val="18"/>
              </w:rPr>
              <w:t xml:space="preserve"> </w:t>
            </w:r>
            <w:proofErr w:type="spellStart"/>
            <w:r w:rsidRPr="009A2D8B">
              <w:rPr>
                <w:rFonts w:ascii="Arial" w:hAnsi="Arial" w:cs="Arial"/>
                <w:sz w:val="18"/>
                <w:szCs w:val="18"/>
              </w:rPr>
              <w:t>législations</w:t>
            </w:r>
            <w:proofErr w:type="spellEnd"/>
            <w:r w:rsidRPr="009A2D8B">
              <w:rPr>
                <w:rFonts w:ascii="Arial" w:hAnsi="Arial" w:cs="Arial"/>
                <w:sz w:val="18"/>
                <w:szCs w:val="18"/>
              </w:rPr>
              <w:t xml:space="preserve"> </w:t>
            </w:r>
            <w:proofErr w:type="spellStart"/>
            <w:r w:rsidRPr="009A2D8B">
              <w:rPr>
                <w:rFonts w:ascii="Arial" w:hAnsi="Arial" w:cs="Arial"/>
                <w:sz w:val="18"/>
                <w:szCs w:val="18"/>
              </w:rPr>
              <w:t>en</w:t>
            </w:r>
            <w:proofErr w:type="spellEnd"/>
            <w:r w:rsidRPr="009A2D8B">
              <w:rPr>
                <w:rFonts w:ascii="Arial" w:hAnsi="Arial" w:cs="Arial"/>
                <w:sz w:val="18"/>
                <w:szCs w:val="18"/>
              </w:rPr>
              <w:t xml:space="preserve"> </w:t>
            </w:r>
            <w:proofErr w:type="spellStart"/>
            <w:r w:rsidRPr="009A2D8B">
              <w:rPr>
                <w:rFonts w:ascii="Arial" w:hAnsi="Arial" w:cs="Arial"/>
                <w:sz w:val="18"/>
                <w:szCs w:val="18"/>
              </w:rPr>
              <w:t>vigueur</w:t>
            </w:r>
            <w:proofErr w:type="spellEnd"/>
            <w:r w:rsidRPr="009A2D8B">
              <w:rPr>
                <w:rFonts w:ascii="Arial" w:hAnsi="Arial" w:cs="Arial"/>
                <w:sz w:val="18"/>
                <w:szCs w:val="18"/>
              </w:rPr>
              <w:t xml:space="preserve"> dans la sous-</w:t>
            </w:r>
            <w:proofErr w:type="spellStart"/>
            <w:r w:rsidRPr="009A2D8B">
              <w:rPr>
                <w:rFonts w:ascii="Arial" w:hAnsi="Arial" w:cs="Arial"/>
                <w:sz w:val="18"/>
                <w:szCs w:val="18"/>
              </w:rPr>
              <w:t>région</w:t>
            </w:r>
            <w:proofErr w:type="spellEnd"/>
            <w:r w:rsidRPr="009A2D8B">
              <w:rPr>
                <w:rFonts w:ascii="Arial" w:hAnsi="Arial" w:cs="Arial"/>
                <w:sz w:val="18"/>
                <w:szCs w:val="18"/>
              </w:rPr>
              <w:t xml:space="preserve"> ; étude des diagnostics, analyse des démarches de </w:t>
            </w:r>
            <w:proofErr w:type="spellStart"/>
            <w:r w:rsidRPr="009A2D8B">
              <w:rPr>
                <w:rFonts w:ascii="Arial" w:hAnsi="Arial" w:cs="Arial"/>
                <w:sz w:val="18"/>
                <w:szCs w:val="18"/>
              </w:rPr>
              <w:t>traduction</w:t>
            </w:r>
            <w:proofErr w:type="spellEnd"/>
            <w:r w:rsidRPr="009A2D8B">
              <w:rPr>
                <w:rFonts w:ascii="Arial" w:hAnsi="Arial" w:cs="Arial"/>
                <w:sz w:val="18"/>
                <w:szCs w:val="18"/>
              </w:rPr>
              <w:t xml:space="preserve"> </w:t>
            </w:r>
            <w:proofErr w:type="spellStart"/>
            <w:r w:rsidRPr="009A2D8B">
              <w:rPr>
                <w:rFonts w:ascii="Arial" w:hAnsi="Arial" w:cs="Arial"/>
                <w:sz w:val="18"/>
                <w:szCs w:val="18"/>
              </w:rPr>
              <w:t>opérationnelle</w:t>
            </w:r>
            <w:proofErr w:type="spellEnd"/>
            <w:r w:rsidRPr="009A2D8B">
              <w:rPr>
                <w:rFonts w:ascii="Arial" w:hAnsi="Arial" w:cs="Arial"/>
                <w:sz w:val="18"/>
                <w:szCs w:val="18"/>
              </w:rPr>
              <w:t xml:space="preserve"> de </w:t>
            </w:r>
            <w:proofErr w:type="spellStart"/>
            <w:r w:rsidRPr="009A2D8B">
              <w:rPr>
                <w:rFonts w:ascii="Arial" w:hAnsi="Arial" w:cs="Arial"/>
                <w:sz w:val="18"/>
                <w:szCs w:val="18"/>
              </w:rPr>
              <w:t>ces</w:t>
            </w:r>
            <w:proofErr w:type="spellEnd"/>
            <w:r w:rsidRPr="009A2D8B">
              <w:rPr>
                <w:rFonts w:ascii="Arial" w:hAnsi="Arial" w:cs="Arial"/>
                <w:sz w:val="18"/>
                <w:szCs w:val="18"/>
              </w:rPr>
              <w:t xml:space="preserve"> </w:t>
            </w:r>
            <w:proofErr w:type="spellStart"/>
            <w:r w:rsidRPr="009A2D8B">
              <w:rPr>
                <w:rFonts w:ascii="Arial" w:hAnsi="Arial" w:cs="Arial"/>
                <w:sz w:val="18"/>
                <w:szCs w:val="18"/>
              </w:rPr>
              <w:t>textes</w:t>
            </w:r>
            <w:proofErr w:type="spellEnd"/>
            <w:r w:rsidRPr="009A2D8B">
              <w:rPr>
                <w:rFonts w:ascii="Arial" w:hAnsi="Arial" w:cs="Arial"/>
                <w:sz w:val="18"/>
                <w:szCs w:val="18"/>
              </w:rPr>
              <w:t xml:space="preserve"> </w:t>
            </w:r>
            <w:proofErr w:type="spellStart"/>
            <w:r w:rsidRPr="009A2D8B">
              <w:rPr>
                <w:rFonts w:ascii="Arial" w:hAnsi="Arial" w:cs="Arial"/>
                <w:sz w:val="18"/>
                <w:szCs w:val="18"/>
              </w:rPr>
              <w:t>législatifs</w:t>
            </w:r>
            <w:proofErr w:type="spellEnd"/>
            <w:r w:rsidRPr="009A2D8B">
              <w:rPr>
                <w:rFonts w:ascii="Arial" w:hAnsi="Arial" w:cs="Arial"/>
                <w:sz w:val="18"/>
                <w:szCs w:val="18"/>
              </w:rPr>
              <w:t xml:space="preserve"> et </w:t>
            </w:r>
            <w:proofErr w:type="spellStart"/>
            <w:r w:rsidRPr="009A2D8B">
              <w:rPr>
                <w:rFonts w:ascii="Arial" w:hAnsi="Arial" w:cs="Arial"/>
                <w:sz w:val="18"/>
                <w:szCs w:val="18"/>
              </w:rPr>
              <w:t>règlementaires</w:t>
            </w:r>
            <w:proofErr w:type="spellEnd"/>
            <w:r w:rsidRPr="009A2D8B">
              <w:rPr>
                <w:rFonts w:ascii="Arial" w:hAnsi="Arial" w:cs="Arial"/>
                <w:sz w:val="18"/>
                <w:szCs w:val="18"/>
              </w:rPr>
              <w:t xml:space="preserve"> et </w:t>
            </w:r>
            <w:proofErr w:type="spellStart"/>
            <w:r w:rsidRPr="009A2D8B">
              <w:rPr>
                <w:rFonts w:ascii="Arial" w:hAnsi="Arial" w:cs="Arial"/>
                <w:sz w:val="18"/>
                <w:szCs w:val="18"/>
              </w:rPr>
              <w:t>leur</w:t>
            </w:r>
            <w:proofErr w:type="spellEnd"/>
            <w:r w:rsidRPr="009A2D8B">
              <w:rPr>
                <w:rFonts w:ascii="Arial" w:hAnsi="Arial" w:cs="Arial"/>
                <w:sz w:val="18"/>
                <w:szCs w:val="18"/>
              </w:rPr>
              <w:t xml:space="preserve"> application pour la </w:t>
            </w:r>
            <w:proofErr w:type="spellStart"/>
            <w:r w:rsidRPr="009A2D8B">
              <w:rPr>
                <w:rFonts w:ascii="Arial" w:hAnsi="Arial" w:cs="Arial"/>
                <w:sz w:val="18"/>
                <w:szCs w:val="18"/>
              </w:rPr>
              <w:t>résorption</w:t>
            </w:r>
            <w:proofErr w:type="spellEnd"/>
            <w:r w:rsidRPr="009A2D8B">
              <w:rPr>
                <w:rFonts w:ascii="Arial" w:hAnsi="Arial" w:cs="Arial"/>
                <w:sz w:val="18"/>
                <w:szCs w:val="18"/>
              </w:rPr>
              <w:t xml:space="preserve"> des </w:t>
            </w:r>
            <w:proofErr w:type="spellStart"/>
            <w:r w:rsidRPr="009A2D8B">
              <w:rPr>
                <w:rFonts w:ascii="Arial" w:hAnsi="Arial" w:cs="Arial"/>
                <w:sz w:val="18"/>
                <w:szCs w:val="18"/>
              </w:rPr>
              <w:t>fraudes</w:t>
            </w:r>
            <w:proofErr w:type="spellEnd"/>
            <w:r w:rsidRPr="009A2D8B">
              <w:rPr>
                <w:rFonts w:ascii="Arial" w:hAnsi="Arial" w:cs="Arial"/>
                <w:sz w:val="18"/>
                <w:szCs w:val="18"/>
              </w:rPr>
              <w:t xml:space="preserve"> </w:t>
            </w:r>
            <w:proofErr w:type="spellStart"/>
            <w:r w:rsidRPr="009A2D8B">
              <w:rPr>
                <w:rFonts w:ascii="Arial" w:hAnsi="Arial" w:cs="Arial"/>
                <w:sz w:val="18"/>
                <w:szCs w:val="18"/>
              </w:rPr>
              <w:t>en</w:t>
            </w:r>
            <w:proofErr w:type="spellEnd"/>
            <w:r w:rsidRPr="009A2D8B">
              <w:rPr>
                <w:rFonts w:ascii="Arial" w:hAnsi="Arial" w:cs="Arial"/>
                <w:sz w:val="18"/>
                <w:szCs w:val="18"/>
              </w:rPr>
              <w:t xml:space="preserve"> formulant </w:t>
            </w:r>
            <w:proofErr w:type="spellStart"/>
            <w:r w:rsidRPr="009A2D8B">
              <w:rPr>
                <w:rFonts w:ascii="Arial" w:hAnsi="Arial" w:cs="Arial"/>
                <w:sz w:val="18"/>
                <w:szCs w:val="18"/>
              </w:rPr>
              <w:t>toutes</w:t>
            </w:r>
            <w:proofErr w:type="spellEnd"/>
            <w:r w:rsidRPr="009A2D8B">
              <w:rPr>
                <w:rFonts w:ascii="Arial" w:hAnsi="Arial" w:cs="Arial"/>
                <w:sz w:val="18"/>
                <w:szCs w:val="18"/>
              </w:rPr>
              <w:t xml:space="preserve"> propositions </w:t>
            </w:r>
            <w:proofErr w:type="spellStart"/>
            <w:r w:rsidRPr="009A2D8B">
              <w:rPr>
                <w:rFonts w:ascii="Arial" w:hAnsi="Arial" w:cs="Arial"/>
                <w:sz w:val="18"/>
                <w:szCs w:val="18"/>
              </w:rPr>
              <w:t>utiles</w:t>
            </w:r>
            <w:proofErr w:type="spellEnd"/>
            <w:r w:rsidRPr="009A2D8B">
              <w:rPr>
                <w:rFonts w:ascii="Arial" w:hAnsi="Arial" w:cs="Arial"/>
                <w:sz w:val="18"/>
                <w:szCs w:val="18"/>
              </w:rPr>
              <w:t xml:space="preserve"> </w:t>
            </w:r>
            <w:proofErr w:type="spellStart"/>
            <w:r w:rsidRPr="009A2D8B">
              <w:rPr>
                <w:rFonts w:ascii="Arial" w:hAnsi="Arial" w:cs="Arial"/>
                <w:sz w:val="18"/>
                <w:szCs w:val="18"/>
              </w:rPr>
              <w:t>en</w:t>
            </w:r>
            <w:proofErr w:type="spellEnd"/>
            <w:r w:rsidRPr="009A2D8B">
              <w:rPr>
                <w:rFonts w:ascii="Arial" w:hAnsi="Arial" w:cs="Arial"/>
                <w:sz w:val="18"/>
                <w:szCs w:val="18"/>
              </w:rPr>
              <w:t xml:space="preserve"> la matière ; identification des </w:t>
            </w:r>
            <w:proofErr w:type="spellStart"/>
            <w:r w:rsidRPr="009A2D8B">
              <w:rPr>
                <w:rFonts w:ascii="Arial" w:hAnsi="Arial" w:cs="Arial"/>
                <w:sz w:val="18"/>
                <w:szCs w:val="18"/>
              </w:rPr>
              <w:t>mesures</w:t>
            </w:r>
            <w:proofErr w:type="spellEnd"/>
            <w:r w:rsidRPr="009A2D8B">
              <w:rPr>
                <w:rFonts w:ascii="Arial" w:hAnsi="Arial" w:cs="Arial"/>
                <w:sz w:val="18"/>
                <w:szCs w:val="18"/>
              </w:rPr>
              <w:t xml:space="preserve"> </w:t>
            </w:r>
            <w:proofErr w:type="spellStart"/>
            <w:r w:rsidRPr="009A2D8B">
              <w:rPr>
                <w:rFonts w:ascii="Arial" w:hAnsi="Arial" w:cs="Arial"/>
                <w:sz w:val="18"/>
                <w:szCs w:val="18"/>
              </w:rPr>
              <w:t>idoines</w:t>
            </w:r>
            <w:proofErr w:type="spellEnd"/>
            <w:r w:rsidRPr="009A2D8B">
              <w:rPr>
                <w:rFonts w:ascii="Arial" w:hAnsi="Arial" w:cs="Arial"/>
                <w:sz w:val="18"/>
                <w:szCs w:val="18"/>
              </w:rPr>
              <w:t xml:space="preserve"> et </w:t>
            </w:r>
            <w:proofErr w:type="spellStart"/>
            <w:r w:rsidRPr="009A2D8B">
              <w:rPr>
                <w:rFonts w:ascii="Arial" w:hAnsi="Arial" w:cs="Arial"/>
                <w:sz w:val="18"/>
                <w:szCs w:val="18"/>
              </w:rPr>
              <w:t>avis</w:t>
            </w:r>
            <w:proofErr w:type="spellEnd"/>
            <w:r w:rsidRPr="009A2D8B">
              <w:rPr>
                <w:rFonts w:ascii="Arial" w:hAnsi="Arial" w:cs="Arial"/>
                <w:sz w:val="18"/>
                <w:szCs w:val="18"/>
              </w:rPr>
              <w:t xml:space="preserve"> </w:t>
            </w:r>
            <w:proofErr w:type="spellStart"/>
            <w:r w:rsidRPr="009A2D8B">
              <w:rPr>
                <w:rFonts w:ascii="Arial" w:hAnsi="Arial" w:cs="Arial"/>
                <w:sz w:val="18"/>
                <w:szCs w:val="18"/>
              </w:rPr>
              <w:t>stratégiques</w:t>
            </w:r>
            <w:proofErr w:type="spellEnd"/>
          </w:p>
          <w:p w14:paraId="66DF0CAF" w14:textId="77777777" w:rsidR="00410B1F" w:rsidRPr="00375870" w:rsidRDefault="00410B1F" w:rsidP="00410B1F">
            <w:pPr>
              <w:ind w:right="19"/>
              <w:jc w:val="both"/>
              <w:rPr>
                <w:rFonts w:ascii="Arial" w:hAnsi="Arial" w:cs="Arial"/>
                <w:sz w:val="18"/>
                <w:szCs w:val="18"/>
                <w:lang w:val="fr-FR"/>
              </w:rPr>
            </w:pPr>
          </w:p>
        </w:tc>
      </w:tr>
      <w:tr w:rsidR="00410B1F" w:rsidRPr="00163A5A" w14:paraId="0CE69EBD" w14:textId="77777777" w:rsidTr="00551514">
        <w:tc>
          <w:tcPr>
            <w:tcW w:w="1158" w:type="dxa"/>
          </w:tcPr>
          <w:p w14:paraId="04A1C284" w14:textId="3D214DB4"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2022</w:t>
            </w:r>
          </w:p>
        </w:tc>
        <w:tc>
          <w:tcPr>
            <w:tcW w:w="1602" w:type="dxa"/>
          </w:tcPr>
          <w:p w14:paraId="4CAFFF05" w14:textId="41AEC3D7"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Mauritanie</w:t>
            </w:r>
          </w:p>
        </w:tc>
        <w:tc>
          <w:tcPr>
            <w:tcW w:w="2135" w:type="dxa"/>
          </w:tcPr>
          <w:p w14:paraId="689BD396" w14:textId="77777777"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 xml:space="preserve">PIA (Lamis </w:t>
            </w:r>
            <w:proofErr w:type="spellStart"/>
            <w:r w:rsidRPr="00375870">
              <w:rPr>
                <w:color w:val="000000"/>
                <w:szCs w:val="18"/>
                <w:shd w:val="clear" w:color="auto" w:fill="FFFFFF"/>
              </w:rPr>
              <w:t>Aljounaidi</w:t>
            </w:r>
            <w:proofErr w:type="spellEnd"/>
            <w:r w:rsidRPr="00375870">
              <w:rPr>
                <w:color w:val="000000"/>
                <w:szCs w:val="18"/>
                <w:shd w:val="clear" w:color="auto" w:fill="FFFFFF"/>
              </w:rPr>
              <w:t>)</w:t>
            </w:r>
          </w:p>
          <w:p w14:paraId="16D73E15" w14:textId="3D112272" w:rsidR="00410B1F" w:rsidRPr="00375870" w:rsidRDefault="00000000" w:rsidP="00410B1F">
            <w:pPr>
              <w:rPr>
                <w:rFonts w:ascii="Arial" w:hAnsi="Arial" w:cs="Arial"/>
                <w:sz w:val="18"/>
                <w:szCs w:val="18"/>
                <w:lang w:val="fr-FR"/>
              </w:rPr>
            </w:pPr>
            <w:hyperlink r:id="rId19" w:history="1">
              <w:r w:rsidR="00410B1F" w:rsidRPr="00375870">
                <w:rPr>
                  <w:rStyle w:val="Lienhypertexte"/>
                  <w:rFonts w:ascii="Arial" w:hAnsi="Arial" w:cs="Arial"/>
                  <w:sz w:val="18"/>
                  <w:szCs w:val="18"/>
                  <w:shd w:val="clear" w:color="auto" w:fill="FFFFFF"/>
                </w:rPr>
                <w:t>Lamis.Aljounaidi@parisinfrastructureadvisory.com</w:t>
              </w:r>
            </w:hyperlink>
            <w:r w:rsidR="00410B1F" w:rsidRPr="00375870">
              <w:rPr>
                <w:rFonts w:ascii="Arial" w:hAnsi="Arial" w:cs="Arial"/>
                <w:color w:val="242424"/>
                <w:sz w:val="18"/>
                <w:szCs w:val="18"/>
                <w:shd w:val="clear" w:color="auto" w:fill="FFFFFF"/>
              </w:rPr>
              <w:t xml:space="preserve"> (+33.6.50.16.87.23)</w:t>
            </w:r>
          </w:p>
        </w:tc>
        <w:tc>
          <w:tcPr>
            <w:tcW w:w="1157" w:type="dxa"/>
          </w:tcPr>
          <w:p w14:paraId="5A75683F" w14:textId="55633A0B" w:rsidR="00410B1F" w:rsidRPr="00375870" w:rsidRDefault="00410B1F" w:rsidP="00410B1F">
            <w:pPr>
              <w:rPr>
                <w:rFonts w:ascii="Arial" w:hAnsi="Arial" w:cs="Arial"/>
                <w:sz w:val="18"/>
                <w:szCs w:val="18"/>
                <w:lang w:val="fr-FR"/>
              </w:rPr>
            </w:pPr>
            <w:r w:rsidRPr="00375870">
              <w:rPr>
                <w:rFonts w:ascii="Arial" w:hAnsi="Arial" w:cs="Arial"/>
                <w:noProof/>
                <w:sz w:val="18"/>
                <w:szCs w:val="18"/>
                <w:lang w:val="fr-BE"/>
              </w:rPr>
              <w:t>Juriste senior</w:t>
            </w:r>
          </w:p>
        </w:tc>
        <w:tc>
          <w:tcPr>
            <w:tcW w:w="9245" w:type="dxa"/>
          </w:tcPr>
          <w:p w14:paraId="652D10B3" w14:textId="37762F9C" w:rsidR="00410B1F" w:rsidRPr="00375870" w:rsidRDefault="00410B1F" w:rsidP="00410B1F">
            <w:pPr>
              <w:ind w:right="19"/>
              <w:jc w:val="both"/>
              <w:rPr>
                <w:rFonts w:ascii="Arial" w:hAnsi="Arial" w:cs="Arial"/>
                <w:b/>
                <w:sz w:val="18"/>
                <w:szCs w:val="18"/>
              </w:rPr>
            </w:pPr>
            <w:r w:rsidRPr="00375870">
              <w:rPr>
                <w:rFonts w:ascii="Arial" w:hAnsi="Arial" w:cs="Arial"/>
                <w:sz w:val="18"/>
                <w:szCs w:val="18"/>
                <w:lang w:val="fr-FR"/>
              </w:rPr>
              <w:t>Elaboration d’un guide sur l’opérationnalisation de procédures de mise aux enchères de capacités de stockage d’énergie renouvelables ; revue du nouveau code et de son décret d’application</w:t>
            </w:r>
            <w:r>
              <w:rPr>
                <w:rFonts w:ascii="Arial" w:hAnsi="Arial" w:cs="Arial"/>
                <w:sz w:val="18"/>
                <w:szCs w:val="18"/>
                <w:lang w:val="fr-FR"/>
              </w:rPr>
              <w:t xml:space="preserve"> ; </w:t>
            </w:r>
            <w:r w:rsidRPr="008B51E5">
              <w:rPr>
                <w:rFonts w:ascii="Arial" w:hAnsi="Arial" w:cs="Arial"/>
                <w:sz w:val="18"/>
                <w:szCs w:val="18"/>
                <w:lang w:val="fr-FR"/>
              </w:rPr>
              <w:t>élaboration des textes d’application du nouveau projet de loi (clients éligibles, redevance de régulation, cahier des charges pour le transport, seuil d’autoproduction, modalités d’injection)</w:t>
            </w:r>
          </w:p>
        </w:tc>
      </w:tr>
      <w:tr w:rsidR="00410B1F" w:rsidRPr="00163A5A" w14:paraId="36DC995E" w14:textId="77777777" w:rsidTr="00551514">
        <w:tc>
          <w:tcPr>
            <w:tcW w:w="1158" w:type="dxa"/>
          </w:tcPr>
          <w:p w14:paraId="6AEF4890" w14:textId="2887161B"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2022</w:t>
            </w:r>
          </w:p>
        </w:tc>
        <w:tc>
          <w:tcPr>
            <w:tcW w:w="1602" w:type="dxa"/>
          </w:tcPr>
          <w:p w14:paraId="78BFAEA6" w14:textId="6167D8B5"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Guinée Conakry</w:t>
            </w:r>
          </w:p>
        </w:tc>
        <w:tc>
          <w:tcPr>
            <w:tcW w:w="2135" w:type="dxa"/>
          </w:tcPr>
          <w:p w14:paraId="67F17BDB" w14:textId="77777777"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Intec/Gopa</w:t>
            </w:r>
          </w:p>
          <w:p w14:paraId="3629742D" w14:textId="77777777" w:rsidR="00410B1F" w:rsidRPr="00375870" w:rsidRDefault="00410B1F" w:rsidP="00410B1F">
            <w:pPr>
              <w:rPr>
                <w:rStyle w:val="lev"/>
                <w:rFonts w:ascii="Arial" w:hAnsi="Arial" w:cs="Arial"/>
                <w:b w:val="0"/>
                <w:bCs w:val="0"/>
                <w:sz w:val="18"/>
                <w:szCs w:val="18"/>
                <w:bdr w:val="none" w:sz="0" w:space="0" w:color="auto" w:frame="1"/>
                <w:shd w:val="clear" w:color="auto" w:fill="FFFFFF"/>
              </w:rPr>
            </w:pPr>
            <w:proofErr w:type="spellStart"/>
            <w:r w:rsidRPr="00375870">
              <w:rPr>
                <w:rStyle w:val="lev"/>
                <w:rFonts w:ascii="Arial" w:hAnsi="Arial" w:cs="Arial"/>
                <w:b w:val="0"/>
                <w:bCs w:val="0"/>
                <w:sz w:val="18"/>
                <w:szCs w:val="18"/>
                <w:bdr w:val="none" w:sz="0" w:space="0" w:color="auto" w:frame="1"/>
                <w:shd w:val="clear" w:color="auto" w:fill="FFFFFF"/>
              </w:rPr>
              <w:t>Dr.</w:t>
            </w:r>
            <w:proofErr w:type="spellEnd"/>
            <w:r w:rsidRPr="00375870">
              <w:rPr>
                <w:rStyle w:val="lev"/>
                <w:rFonts w:ascii="Arial" w:hAnsi="Arial" w:cs="Arial"/>
                <w:b w:val="0"/>
                <w:bCs w:val="0"/>
                <w:sz w:val="18"/>
                <w:szCs w:val="18"/>
                <w:bdr w:val="none" w:sz="0" w:space="0" w:color="auto" w:frame="1"/>
                <w:shd w:val="clear" w:color="auto" w:fill="FFFFFF"/>
              </w:rPr>
              <w:t xml:space="preserve"> Fabien ROBERT</w:t>
            </w:r>
          </w:p>
          <w:p w14:paraId="6F5AA03C" w14:textId="77777777" w:rsidR="00410B1F" w:rsidRPr="00375870" w:rsidRDefault="00410B1F" w:rsidP="00410B1F">
            <w:pPr>
              <w:rPr>
                <w:rFonts w:ascii="Arial" w:hAnsi="Arial" w:cs="Arial"/>
                <w:sz w:val="18"/>
                <w:szCs w:val="18"/>
                <w:shd w:val="clear" w:color="auto" w:fill="FFFFFF"/>
              </w:rPr>
            </w:pPr>
            <w:r w:rsidRPr="00375870">
              <w:rPr>
                <w:rFonts w:ascii="Arial" w:hAnsi="Arial" w:cs="Arial"/>
                <w:sz w:val="18"/>
                <w:szCs w:val="18"/>
                <w:shd w:val="clear" w:color="auto" w:fill="FFFFFF"/>
              </w:rPr>
              <w:t>Tel +49 6172 1791 905</w:t>
            </w:r>
          </w:p>
          <w:p w14:paraId="6C9C1DB3" w14:textId="02C21F5A" w:rsidR="00410B1F" w:rsidRPr="00375870" w:rsidRDefault="00000000" w:rsidP="00410B1F">
            <w:pPr>
              <w:rPr>
                <w:rFonts w:ascii="Arial" w:hAnsi="Arial" w:cs="Arial"/>
                <w:sz w:val="18"/>
                <w:szCs w:val="18"/>
                <w:lang w:val="fr-FR"/>
              </w:rPr>
            </w:pPr>
            <w:hyperlink r:id="rId20" w:tgtFrame="_blank" w:history="1">
              <w:r w:rsidR="00410B1F" w:rsidRPr="00375870">
                <w:rPr>
                  <w:rStyle w:val="Lienhypertexte"/>
                  <w:rFonts w:ascii="Arial" w:hAnsi="Arial" w:cs="Arial"/>
                  <w:sz w:val="18"/>
                  <w:szCs w:val="18"/>
                  <w:bdr w:val="none" w:sz="0" w:space="0" w:color="auto" w:frame="1"/>
                  <w:shd w:val="clear" w:color="auto" w:fill="FFFFFF"/>
                </w:rPr>
                <w:t>fabien.robert@gopa-intec.de</w:t>
              </w:r>
            </w:hyperlink>
          </w:p>
        </w:tc>
        <w:tc>
          <w:tcPr>
            <w:tcW w:w="1157" w:type="dxa"/>
          </w:tcPr>
          <w:p w14:paraId="3C2C3E8F" w14:textId="6C39756B" w:rsidR="00410B1F" w:rsidRPr="00375870" w:rsidRDefault="00410B1F" w:rsidP="00410B1F">
            <w:pPr>
              <w:rPr>
                <w:rFonts w:ascii="Arial" w:hAnsi="Arial" w:cs="Arial"/>
                <w:sz w:val="18"/>
                <w:szCs w:val="18"/>
                <w:lang w:val="fr-FR"/>
              </w:rPr>
            </w:pPr>
            <w:r w:rsidRPr="00375870">
              <w:rPr>
                <w:rFonts w:ascii="Arial" w:hAnsi="Arial" w:cs="Arial"/>
                <w:noProof/>
                <w:sz w:val="18"/>
                <w:szCs w:val="18"/>
                <w:lang w:val="fr-BE"/>
              </w:rPr>
              <w:t>Juriste senior</w:t>
            </w:r>
          </w:p>
        </w:tc>
        <w:tc>
          <w:tcPr>
            <w:tcW w:w="9245" w:type="dxa"/>
          </w:tcPr>
          <w:p w14:paraId="0868C866" w14:textId="3E9FD326" w:rsidR="00410B1F" w:rsidRPr="00375870" w:rsidRDefault="00410B1F" w:rsidP="00410B1F">
            <w:pPr>
              <w:ind w:right="19"/>
              <w:jc w:val="both"/>
              <w:rPr>
                <w:rFonts w:ascii="Arial" w:hAnsi="Arial" w:cs="Arial"/>
                <w:b/>
                <w:sz w:val="18"/>
                <w:szCs w:val="18"/>
              </w:rPr>
            </w:pPr>
            <w:r w:rsidRPr="00375870">
              <w:rPr>
                <w:rFonts w:ascii="Arial" w:hAnsi="Arial" w:cs="Arial"/>
                <w:sz w:val="18"/>
                <w:szCs w:val="18"/>
              </w:rPr>
              <w:t xml:space="preserve">Programme de </w:t>
            </w:r>
            <w:proofErr w:type="spellStart"/>
            <w:r w:rsidRPr="00375870">
              <w:rPr>
                <w:rFonts w:ascii="Arial" w:hAnsi="Arial" w:cs="Arial"/>
                <w:sz w:val="18"/>
                <w:szCs w:val="18"/>
              </w:rPr>
              <w:t>développement</w:t>
            </w:r>
            <w:proofErr w:type="spellEnd"/>
            <w:r w:rsidRPr="00375870">
              <w:rPr>
                <w:rFonts w:ascii="Arial" w:hAnsi="Arial" w:cs="Arial"/>
                <w:sz w:val="18"/>
                <w:szCs w:val="18"/>
              </w:rPr>
              <w:t xml:space="preserve"> des mini-</w:t>
            </w:r>
            <w:proofErr w:type="spellStart"/>
            <w:r w:rsidRPr="00375870">
              <w:rPr>
                <w:rFonts w:ascii="Arial" w:hAnsi="Arial" w:cs="Arial"/>
                <w:sz w:val="18"/>
                <w:szCs w:val="18"/>
              </w:rPr>
              <w:t>r</w:t>
            </w:r>
            <w:r w:rsidR="00B26EF6">
              <w:rPr>
                <w:rFonts w:ascii="Arial" w:hAnsi="Arial" w:cs="Arial"/>
                <w:sz w:val="18"/>
                <w:szCs w:val="18"/>
              </w:rPr>
              <w:t>é</w:t>
            </w:r>
            <w:r w:rsidRPr="00375870">
              <w:rPr>
                <w:rFonts w:ascii="Arial" w:hAnsi="Arial" w:cs="Arial"/>
                <w:sz w:val="18"/>
                <w:szCs w:val="18"/>
              </w:rPr>
              <w:t>seaux</w:t>
            </w:r>
            <w:proofErr w:type="spellEnd"/>
            <w:r w:rsidRPr="00375870">
              <w:rPr>
                <w:rFonts w:ascii="Arial" w:hAnsi="Arial" w:cs="Arial"/>
                <w:sz w:val="18"/>
                <w:szCs w:val="18"/>
              </w:rPr>
              <w:t xml:space="preserve"> </w:t>
            </w:r>
            <w:proofErr w:type="spellStart"/>
            <w:r w:rsidRPr="00375870">
              <w:rPr>
                <w:rFonts w:ascii="Arial" w:hAnsi="Arial" w:cs="Arial"/>
                <w:sz w:val="18"/>
                <w:szCs w:val="18"/>
              </w:rPr>
              <w:t>en</w:t>
            </w:r>
            <w:proofErr w:type="spellEnd"/>
            <w:r w:rsidRPr="00375870">
              <w:rPr>
                <w:rFonts w:ascii="Arial" w:hAnsi="Arial" w:cs="Arial"/>
                <w:sz w:val="18"/>
                <w:szCs w:val="18"/>
              </w:rPr>
              <w:t xml:space="preserve"> </w:t>
            </w:r>
            <w:proofErr w:type="spellStart"/>
            <w:proofErr w:type="gramStart"/>
            <w:r w:rsidRPr="00375870">
              <w:rPr>
                <w:rFonts w:ascii="Arial" w:hAnsi="Arial" w:cs="Arial"/>
                <w:sz w:val="18"/>
                <w:szCs w:val="18"/>
              </w:rPr>
              <w:t>Guinée</w:t>
            </w:r>
            <w:proofErr w:type="spellEnd"/>
            <w:r>
              <w:rPr>
                <w:rFonts w:ascii="Arial" w:hAnsi="Arial" w:cs="Arial"/>
                <w:sz w:val="18"/>
                <w:szCs w:val="18"/>
              </w:rPr>
              <w:t xml:space="preserve"> ;</w:t>
            </w:r>
            <w:proofErr w:type="gramEnd"/>
            <w:r>
              <w:rPr>
                <w:rFonts w:ascii="Arial" w:hAnsi="Arial" w:cs="Arial"/>
                <w:sz w:val="18"/>
                <w:szCs w:val="18"/>
              </w:rPr>
              <w:t xml:space="preserve"> </w:t>
            </w:r>
            <w:r w:rsidRPr="00743D5E">
              <w:rPr>
                <w:rFonts w:ascii="Arial" w:hAnsi="Arial" w:cs="Arial"/>
                <w:color w:val="000000"/>
                <w:sz w:val="18"/>
                <w:szCs w:val="18"/>
                <w:shd w:val="clear" w:color="auto" w:fill="FFFFFF"/>
                <w:lang w:val="fr-FR"/>
              </w:rPr>
              <w:t>(</w:t>
            </w:r>
            <w:r w:rsidRPr="008B51E5">
              <w:rPr>
                <w:rFonts w:ascii="Arial" w:hAnsi="Arial" w:cs="Arial"/>
                <w:sz w:val="18"/>
                <w:szCs w:val="18"/>
                <w:lang w:val="fr-FR"/>
              </w:rPr>
              <w:t>stratégie de contractualisation, élaboration des DAO, diagnostic cadre réglementaire, négociation des contrats, y compris CAE, amélioration du cadre réglementaire)</w:t>
            </w:r>
          </w:p>
        </w:tc>
      </w:tr>
      <w:tr w:rsidR="00410B1F" w:rsidRPr="00163A5A" w14:paraId="3918F133" w14:textId="77777777" w:rsidTr="00551514">
        <w:tc>
          <w:tcPr>
            <w:tcW w:w="1158" w:type="dxa"/>
          </w:tcPr>
          <w:p w14:paraId="63DCB344" w14:textId="6F0BF637"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2022</w:t>
            </w:r>
          </w:p>
        </w:tc>
        <w:tc>
          <w:tcPr>
            <w:tcW w:w="1602" w:type="dxa"/>
          </w:tcPr>
          <w:p w14:paraId="24D62CBE" w14:textId="38F199C9" w:rsidR="00410B1F" w:rsidRPr="00375870" w:rsidRDefault="00410B1F" w:rsidP="00410B1F">
            <w:pPr>
              <w:spacing w:before="10" w:after="10"/>
              <w:rPr>
                <w:rFonts w:ascii="Arial" w:hAnsi="Arial" w:cs="Arial"/>
                <w:bCs/>
                <w:sz w:val="18"/>
                <w:szCs w:val="18"/>
                <w:lang w:val="fr-FR"/>
              </w:rPr>
            </w:pPr>
            <w:r w:rsidRPr="00375870">
              <w:rPr>
                <w:rFonts w:ascii="Arial" w:hAnsi="Arial" w:cs="Arial"/>
                <w:noProof/>
                <w:sz w:val="18"/>
                <w:szCs w:val="18"/>
                <w:lang w:val="fr-BE"/>
              </w:rPr>
              <w:t>Côte d’Ivoire/Ghana</w:t>
            </w:r>
          </w:p>
        </w:tc>
        <w:tc>
          <w:tcPr>
            <w:tcW w:w="2135" w:type="dxa"/>
          </w:tcPr>
          <w:p w14:paraId="27A58CF6" w14:textId="77777777"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Intec/Gopa</w:t>
            </w:r>
          </w:p>
          <w:p w14:paraId="151D8426" w14:textId="77777777" w:rsidR="00410B1F" w:rsidRPr="00375870" w:rsidRDefault="00000000" w:rsidP="00410B1F">
            <w:pPr>
              <w:pStyle w:val="Centr"/>
              <w:spacing w:before="0" w:after="0" w:line="276" w:lineRule="auto"/>
              <w:contextualSpacing/>
              <w:jc w:val="left"/>
              <w:rPr>
                <w:color w:val="000000"/>
                <w:szCs w:val="18"/>
                <w:shd w:val="clear" w:color="auto" w:fill="FFFFFF"/>
              </w:rPr>
            </w:pPr>
            <w:hyperlink r:id="rId21" w:history="1">
              <w:r w:rsidR="00410B1F" w:rsidRPr="00375870">
                <w:rPr>
                  <w:rStyle w:val="Lienhypertexte"/>
                  <w:szCs w:val="18"/>
                  <w:shd w:val="clear" w:color="auto" w:fill="FFFFFF"/>
                </w:rPr>
                <w:t>Benjamin.VandenEede@gopa-intec.de</w:t>
              </w:r>
            </w:hyperlink>
          </w:p>
          <w:p w14:paraId="477F4439" w14:textId="286363EC" w:rsidR="00410B1F" w:rsidRPr="00375870" w:rsidRDefault="00410B1F" w:rsidP="00410B1F">
            <w:pPr>
              <w:rPr>
                <w:rFonts w:ascii="Arial" w:hAnsi="Arial" w:cs="Arial"/>
                <w:sz w:val="18"/>
                <w:szCs w:val="18"/>
                <w:lang w:val="fr-FR"/>
              </w:rPr>
            </w:pPr>
            <w:r w:rsidRPr="00375870">
              <w:rPr>
                <w:rFonts w:ascii="Arial" w:hAnsi="Arial" w:cs="Arial"/>
                <w:sz w:val="18"/>
                <w:szCs w:val="18"/>
                <w:lang w:val="en-US" w:eastAsia="fr-FR"/>
              </w:rPr>
              <w:t>+49.160.360.33.29</w:t>
            </w:r>
          </w:p>
        </w:tc>
        <w:tc>
          <w:tcPr>
            <w:tcW w:w="1157" w:type="dxa"/>
          </w:tcPr>
          <w:p w14:paraId="78691851" w14:textId="07FD1E78" w:rsidR="00410B1F" w:rsidRPr="00375870" w:rsidRDefault="00410B1F" w:rsidP="00410B1F">
            <w:pPr>
              <w:rPr>
                <w:rFonts w:ascii="Arial" w:hAnsi="Arial" w:cs="Arial"/>
                <w:sz w:val="18"/>
                <w:szCs w:val="18"/>
                <w:lang w:val="fr-FR"/>
              </w:rPr>
            </w:pPr>
            <w:r w:rsidRPr="00375870">
              <w:rPr>
                <w:rFonts w:ascii="Arial" w:hAnsi="Arial" w:cs="Arial"/>
                <w:noProof/>
                <w:sz w:val="18"/>
                <w:szCs w:val="18"/>
                <w:lang w:val="fr-BE"/>
              </w:rPr>
              <w:t>Juriste senior</w:t>
            </w:r>
          </w:p>
        </w:tc>
        <w:tc>
          <w:tcPr>
            <w:tcW w:w="9245" w:type="dxa"/>
          </w:tcPr>
          <w:p w14:paraId="72D6E4EB" w14:textId="1E463CC7" w:rsidR="00410B1F" w:rsidRPr="00375870" w:rsidRDefault="00410B1F" w:rsidP="00410B1F">
            <w:pPr>
              <w:ind w:right="19"/>
              <w:jc w:val="both"/>
              <w:rPr>
                <w:rFonts w:ascii="Arial" w:hAnsi="Arial" w:cs="Arial"/>
                <w:b/>
                <w:sz w:val="18"/>
                <w:szCs w:val="18"/>
                <w:highlight w:val="green"/>
              </w:rPr>
            </w:pPr>
            <w:r w:rsidRPr="00375870">
              <w:rPr>
                <w:rFonts w:ascii="Arial" w:hAnsi="Arial" w:cs="Arial"/>
                <w:noProof/>
                <w:sz w:val="18"/>
                <w:szCs w:val="18"/>
                <w:lang w:val="fr-BE"/>
              </w:rPr>
              <w:t xml:space="preserve">Etude de faisabilité </w:t>
            </w:r>
            <w:r w:rsidRPr="00375870">
              <w:rPr>
                <w:rFonts w:ascii="Arial" w:hAnsi="Arial" w:cs="Arial"/>
                <w:color w:val="000000"/>
                <w:sz w:val="18"/>
                <w:szCs w:val="18"/>
                <w:shd w:val="clear" w:color="auto" w:fill="FFFFFF"/>
              </w:rPr>
              <w:t>Interconnexion CIV-Ghana 400k</w:t>
            </w:r>
            <w:r>
              <w:rPr>
                <w:rFonts w:ascii="Arial" w:hAnsi="Arial" w:cs="Arial"/>
                <w:color w:val="000000"/>
                <w:sz w:val="18"/>
                <w:szCs w:val="18"/>
                <w:shd w:val="clear" w:color="auto" w:fill="FFFFFF"/>
              </w:rPr>
              <w:t xml:space="preserve"> ; </w:t>
            </w:r>
            <w:r w:rsidRPr="008B51E5">
              <w:rPr>
                <w:rFonts w:ascii="Arial" w:hAnsi="Arial" w:cs="Arial"/>
                <w:sz w:val="18"/>
                <w:szCs w:val="18"/>
                <w:shd w:val="clear" w:color="auto" w:fill="FFFFFF"/>
                <w:lang w:val="fr-FR"/>
              </w:rPr>
              <w:t>(</w:t>
            </w:r>
            <w:proofErr w:type="spellStart"/>
            <w:r w:rsidRPr="008B51E5">
              <w:rPr>
                <w:rFonts w:ascii="Arial" w:hAnsi="Arial" w:cs="Arial"/>
                <w:sz w:val="18"/>
                <w:szCs w:val="18"/>
              </w:rPr>
              <w:t>Appui</w:t>
            </w:r>
            <w:proofErr w:type="spellEnd"/>
            <w:r w:rsidRPr="008B51E5">
              <w:rPr>
                <w:rFonts w:ascii="Arial" w:hAnsi="Arial" w:cs="Arial"/>
                <w:sz w:val="18"/>
                <w:szCs w:val="18"/>
              </w:rPr>
              <w:t xml:space="preserve"> à la </w:t>
            </w:r>
            <w:proofErr w:type="spellStart"/>
            <w:r w:rsidRPr="008B51E5">
              <w:rPr>
                <w:rFonts w:ascii="Arial" w:hAnsi="Arial" w:cs="Arial"/>
                <w:sz w:val="18"/>
                <w:szCs w:val="18"/>
              </w:rPr>
              <w:t>rédaction</w:t>
            </w:r>
            <w:proofErr w:type="spellEnd"/>
            <w:r w:rsidRPr="008B51E5">
              <w:rPr>
                <w:rFonts w:ascii="Arial" w:hAnsi="Arial" w:cs="Arial"/>
                <w:sz w:val="18"/>
                <w:szCs w:val="18"/>
              </w:rPr>
              <w:t xml:space="preserve"> et à la finalisation des documents du Dossier </w:t>
            </w:r>
            <w:proofErr w:type="spellStart"/>
            <w:r w:rsidRPr="008B51E5">
              <w:rPr>
                <w:rFonts w:ascii="Arial" w:hAnsi="Arial" w:cs="Arial"/>
                <w:sz w:val="18"/>
                <w:szCs w:val="18"/>
              </w:rPr>
              <w:t>d’Appel</w:t>
            </w:r>
            <w:proofErr w:type="spellEnd"/>
            <w:r w:rsidRPr="008B51E5">
              <w:rPr>
                <w:rFonts w:ascii="Arial" w:hAnsi="Arial" w:cs="Arial"/>
                <w:sz w:val="18"/>
                <w:szCs w:val="18"/>
              </w:rPr>
              <w:t xml:space="preserve"> </w:t>
            </w:r>
            <w:proofErr w:type="spellStart"/>
            <w:r w:rsidRPr="008B51E5">
              <w:rPr>
                <w:rFonts w:ascii="Arial" w:hAnsi="Arial" w:cs="Arial"/>
                <w:sz w:val="18"/>
                <w:szCs w:val="18"/>
              </w:rPr>
              <w:t>d’Offres</w:t>
            </w:r>
            <w:proofErr w:type="spellEnd"/>
            <w:r w:rsidRPr="008B51E5">
              <w:rPr>
                <w:rFonts w:ascii="Arial" w:hAnsi="Arial" w:cs="Arial"/>
                <w:sz w:val="18"/>
                <w:szCs w:val="18"/>
              </w:rPr>
              <w:t xml:space="preserve"> (DAO) ; </w:t>
            </w:r>
            <w:proofErr w:type="spellStart"/>
            <w:r w:rsidRPr="008B51E5">
              <w:rPr>
                <w:rFonts w:ascii="Arial" w:hAnsi="Arial" w:cs="Arial"/>
                <w:sz w:val="18"/>
                <w:szCs w:val="18"/>
              </w:rPr>
              <w:t>Appui</w:t>
            </w:r>
            <w:proofErr w:type="spellEnd"/>
            <w:r w:rsidRPr="008B51E5">
              <w:rPr>
                <w:rFonts w:ascii="Arial" w:hAnsi="Arial" w:cs="Arial"/>
                <w:sz w:val="18"/>
                <w:szCs w:val="18"/>
              </w:rPr>
              <w:t xml:space="preserve"> à la </w:t>
            </w:r>
            <w:proofErr w:type="spellStart"/>
            <w:r w:rsidRPr="008B51E5">
              <w:rPr>
                <w:rFonts w:ascii="Arial" w:hAnsi="Arial" w:cs="Arial"/>
                <w:sz w:val="18"/>
                <w:szCs w:val="18"/>
              </w:rPr>
              <w:t>rédaction</w:t>
            </w:r>
            <w:proofErr w:type="spellEnd"/>
            <w:r w:rsidRPr="008B51E5">
              <w:rPr>
                <w:rFonts w:ascii="Arial" w:hAnsi="Arial" w:cs="Arial"/>
                <w:sz w:val="18"/>
                <w:szCs w:val="18"/>
              </w:rPr>
              <w:t xml:space="preserve"> des </w:t>
            </w:r>
            <w:proofErr w:type="spellStart"/>
            <w:r w:rsidRPr="008B51E5">
              <w:rPr>
                <w:rFonts w:ascii="Arial" w:hAnsi="Arial" w:cs="Arial"/>
                <w:sz w:val="18"/>
                <w:szCs w:val="18"/>
              </w:rPr>
              <w:t>marchés</w:t>
            </w:r>
            <w:proofErr w:type="spellEnd"/>
            <w:r w:rsidRPr="008B51E5">
              <w:rPr>
                <w:rFonts w:ascii="Arial" w:hAnsi="Arial" w:cs="Arial"/>
                <w:sz w:val="18"/>
                <w:szCs w:val="18"/>
              </w:rPr>
              <w:t xml:space="preserve"> </w:t>
            </w:r>
            <w:proofErr w:type="spellStart"/>
            <w:r w:rsidRPr="008B51E5">
              <w:rPr>
                <w:rFonts w:ascii="Arial" w:hAnsi="Arial" w:cs="Arial"/>
                <w:sz w:val="18"/>
                <w:szCs w:val="18"/>
              </w:rPr>
              <w:t>d’attribution</w:t>
            </w:r>
            <w:proofErr w:type="spellEnd"/>
            <w:r w:rsidRPr="008B51E5">
              <w:rPr>
                <w:rFonts w:ascii="Arial" w:hAnsi="Arial" w:cs="Arial"/>
                <w:sz w:val="18"/>
                <w:szCs w:val="18"/>
              </w:rPr>
              <w:t xml:space="preserve"> </w:t>
            </w:r>
            <w:proofErr w:type="spellStart"/>
            <w:r w:rsidRPr="008B51E5">
              <w:rPr>
                <w:rFonts w:ascii="Arial" w:hAnsi="Arial" w:cs="Arial"/>
                <w:sz w:val="18"/>
                <w:szCs w:val="18"/>
              </w:rPr>
              <w:t>Appui</w:t>
            </w:r>
            <w:proofErr w:type="spellEnd"/>
            <w:r w:rsidRPr="008B51E5">
              <w:rPr>
                <w:rFonts w:ascii="Arial" w:hAnsi="Arial" w:cs="Arial"/>
                <w:sz w:val="18"/>
                <w:szCs w:val="18"/>
              </w:rPr>
              <w:t xml:space="preserve"> à la constitution du Dossier de </w:t>
            </w:r>
            <w:proofErr w:type="spellStart"/>
            <w:r w:rsidRPr="008B51E5">
              <w:rPr>
                <w:rFonts w:ascii="Arial" w:hAnsi="Arial" w:cs="Arial"/>
                <w:sz w:val="18"/>
                <w:szCs w:val="18"/>
              </w:rPr>
              <w:t>permis</w:t>
            </w:r>
            <w:proofErr w:type="spellEnd"/>
            <w:r w:rsidRPr="008B51E5">
              <w:rPr>
                <w:rFonts w:ascii="Arial" w:hAnsi="Arial" w:cs="Arial"/>
                <w:sz w:val="18"/>
                <w:szCs w:val="18"/>
              </w:rPr>
              <w:t xml:space="preserve"> de </w:t>
            </w:r>
            <w:proofErr w:type="spellStart"/>
            <w:r w:rsidRPr="008B51E5">
              <w:rPr>
                <w:rFonts w:ascii="Arial" w:hAnsi="Arial" w:cs="Arial"/>
                <w:sz w:val="18"/>
                <w:szCs w:val="18"/>
              </w:rPr>
              <w:t>construire</w:t>
            </w:r>
            <w:proofErr w:type="spellEnd"/>
            <w:r w:rsidRPr="008B51E5">
              <w:rPr>
                <w:rFonts w:ascii="Arial" w:hAnsi="Arial" w:cs="Arial"/>
                <w:sz w:val="18"/>
                <w:szCs w:val="18"/>
              </w:rPr>
              <w:t xml:space="preserve"> et </w:t>
            </w:r>
            <w:proofErr w:type="spellStart"/>
            <w:r w:rsidRPr="008B51E5">
              <w:rPr>
                <w:rFonts w:ascii="Arial" w:hAnsi="Arial" w:cs="Arial"/>
                <w:sz w:val="18"/>
                <w:szCs w:val="18"/>
              </w:rPr>
              <w:t>autres</w:t>
            </w:r>
            <w:proofErr w:type="spellEnd"/>
            <w:r w:rsidRPr="008B51E5">
              <w:rPr>
                <w:rFonts w:ascii="Arial" w:hAnsi="Arial" w:cs="Arial"/>
                <w:sz w:val="18"/>
                <w:szCs w:val="18"/>
              </w:rPr>
              <w:t xml:space="preserve"> </w:t>
            </w:r>
            <w:proofErr w:type="spellStart"/>
            <w:r w:rsidRPr="008B51E5">
              <w:rPr>
                <w:rFonts w:ascii="Arial" w:hAnsi="Arial" w:cs="Arial"/>
                <w:sz w:val="18"/>
                <w:szCs w:val="18"/>
              </w:rPr>
              <w:t>autorisations</w:t>
            </w:r>
            <w:proofErr w:type="spellEnd"/>
            <w:r w:rsidRPr="008B51E5">
              <w:rPr>
                <w:rFonts w:ascii="Arial" w:hAnsi="Arial" w:cs="Arial"/>
                <w:sz w:val="18"/>
                <w:szCs w:val="18"/>
              </w:rPr>
              <w:t xml:space="preserve"> </w:t>
            </w:r>
            <w:proofErr w:type="spellStart"/>
            <w:r w:rsidRPr="008B51E5">
              <w:rPr>
                <w:rFonts w:ascii="Arial" w:hAnsi="Arial" w:cs="Arial"/>
                <w:sz w:val="18"/>
                <w:szCs w:val="18"/>
              </w:rPr>
              <w:t>administratives</w:t>
            </w:r>
            <w:proofErr w:type="spellEnd"/>
            <w:r w:rsidRPr="008B51E5">
              <w:rPr>
                <w:rFonts w:ascii="Arial" w:hAnsi="Arial" w:cs="Arial"/>
                <w:sz w:val="18"/>
                <w:szCs w:val="18"/>
                <w:shd w:val="clear" w:color="auto" w:fill="FFFFFF"/>
                <w:lang w:val="fr-FR"/>
              </w:rPr>
              <w:t>)</w:t>
            </w:r>
          </w:p>
        </w:tc>
      </w:tr>
      <w:tr w:rsidR="00410B1F" w:rsidRPr="00163A5A" w14:paraId="566134DC" w14:textId="77777777" w:rsidTr="00551514">
        <w:tc>
          <w:tcPr>
            <w:tcW w:w="1158" w:type="dxa"/>
          </w:tcPr>
          <w:p w14:paraId="54497E4A" w14:textId="286E08BA" w:rsidR="00410B1F" w:rsidRPr="00375870" w:rsidRDefault="00410B1F" w:rsidP="00410B1F">
            <w:pPr>
              <w:spacing w:before="10" w:after="10"/>
              <w:rPr>
                <w:rFonts w:ascii="Arial" w:hAnsi="Arial" w:cs="Arial"/>
                <w:noProof/>
                <w:sz w:val="18"/>
                <w:szCs w:val="18"/>
                <w:lang w:val="fr-BE"/>
              </w:rPr>
            </w:pPr>
            <w:r w:rsidRPr="00375870">
              <w:rPr>
                <w:rFonts w:ascii="Arial" w:hAnsi="Arial" w:cs="Arial"/>
                <w:noProof/>
                <w:sz w:val="18"/>
                <w:szCs w:val="18"/>
                <w:lang w:val="fr-BE"/>
              </w:rPr>
              <w:t>2022</w:t>
            </w:r>
          </w:p>
        </w:tc>
        <w:tc>
          <w:tcPr>
            <w:tcW w:w="1602" w:type="dxa"/>
          </w:tcPr>
          <w:p w14:paraId="227EC0EA" w14:textId="20518DA1" w:rsidR="00410B1F" w:rsidRPr="00375870" w:rsidRDefault="00410B1F" w:rsidP="00410B1F">
            <w:pPr>
              <w:spacing w:before="10" w:after="10"/>
              <w:rPr>
                <w:rFonts w:ascii="Arial" w:hAnsi="Arial" w:cs="Arial"/>
                <w:noProof/>
                <w:sz w:val="18"/>
                <w:szCs w:val="18"/>
                <w:lang w:val="fr-BE"/>
              </w:rPr>
            </w:pPr>
            <w:r w:rsidRPr="00375870">
              <w:rPr>
                <w:rFonts w:ascii="Arial" w:hAnsi="Arial" w:cs="Arial"/>
                <w:noProof/>
                <w:sz w:val="18"/>
                <w:szCs w:val="18"/>
                <w:lang w:val="fr-BE"/>
              </w:rPr>
              <w:t>Burkina</w:t>
            </w:r>
          </w:p>
        </w:tc>
        <w:tc>
          <w:tcPr>
            <w:tcW w:w="2135" w:type="dxa"/>
          </w:tcPr>
          <w:p w14:paraId="73B32CF5" w14:textId="77777777" w:rsidR="00410B1F" w:rsidRPr="00375870" w:rsidRDefault="00410B1F" w:rsidP="00410B1F">
            <w:pPr>
              <w:pStyle w:val="Centr"/>
              <w:spacing w:before="0" w:after="0" w:line="276" w:lineRule="auto"/>
              <w:contextualSpacing/>
              <w:jc w:val="left"/>
              <w:rPr>
                <w:szCs w:val="18"/>
              </w:rPr>
            </w:pPr>
            <w:r w:rsidRPr="00375870">
              <w:rPr>
                <w:szCs w:val="18"/>
              </w:rPr>
              <w:t>Idea Consult</w:t>
            </w:r>
          </w:p>
          <w:p w14:paraId="3BD09A2E" w14:textId="77777777" w:rsidR="00410B1F" w:rsidRPr="00375870" w:rsidRDefault="00000000" w:rsidP="00410B1F">
            <w:pPr>
              <w:rPr>
                <w:rFonts w:ascii="Arial" w:hAnsi="Arial" w:cs="Arial"/>
                <w:color w:val="000000"/>
                <w:sz w:val="18"/>
                <w:szCs w:val="18"/>
                <w:shd w:val="clear" w:color="auto" w:fill="FFFFFF"/>
              </w:rPr>
            </w:pPr>
            <w:hyperlink r:id="rId22" w:history="1">
              <w:r w:rsidR="00410B1F" w:rsidRPr="00375870">
                <w:rPr>
                  <w:rStyle w:val="Lienhypertexte"/>
                  <w:rFonts w:ascii="Arial" w:hAnsi="Arial" w:cs="Arial"/>
                  <w:sz w:val="18"/>
                  <w:szCs w:val="18"/>
                  <w:shd w:val="clear" w:color="auto" w:fill="FFFFFF"/>
                </w:rPr>
                <w:t>chokri.benmakhlouf@ideaconsult.com.tn</w:t>
              </w:r>
            </w:hyperlink>
          </w:p>
          <w:p w14:paraId="73BB974A" w14:textId="4CB7B532" w:rsidR="00410B1F" w:rsidRPr="00375870" w:rsidRDefault="00410B1F" w:rsidP="00410B1F">
            <w:pPr>
              <w:pStyle w:val="Centr"/>
              <w:spacing w:before="0" w:after="0" w:line="276" w:lineRule="auto"/>
              <w:contextualSpacing/>
              <w:jc w:val="left"/>
              <w:rPr>
                <w:color w:val="000000"/>
                <w:szCs w:val="18"/>
                <w:shd w:val="clear" w:color="auto" w:fill="FFFFFF"/>
              </w:rPr>
            </w:pPr>
            <w:r w:rsidRPr="00375870">
              <w:rPr>
                <w:color w:val="000000"/>
                <w:szCs w:val="18"/>
                <w:shd w:val="clear" w:color="auto" w:fill="FFFFFF"/>
              </w:rPr>
              <w:t>00.216.53.805.617</w:t>
            </w:r>
          </w:p>
        </w:tc>
        <w:tc>
          <w:tcPr>
            <w:tcW w:w="1157" w:type="dxa"/>
          </w:tcPr>
          <w:p w14:paraId="7EA7DA41" w14:textId="3EAF1AE0" w:rsidR="00410B1F" w:rsidRPr="00375870" w:rsidRDefault="00410B1F" w:rsidP="00410B1F">
            <w:pPr>
              <w:rPr>
                <w:rFonts w:ascii="Arial" w:hAnsi="Arial" w:cs="Arial"/>
                <w:noProof/>
                <w:sz w:val="18"/>
                <w:szCs w:val="18"/>
                <w:lang w:val="fr-BE"/>
              </w:rPr>
            </w:pPr>
            <w:r w:rsidRPr="00375870">
              <w:rPr>
                <w:rFonts w:ascii="Arial" w:hAnsi="Arial" w:cs="Arial"/>
                <w:noProof/>
                <w:sz w:val="18"/>
                <w:szCs w:val="18"/>
                <w:lang w:val="fr-BE"/>
              </w:rPr>
              <w:t>Juriste senior</w:t>
            </w:r>
          </w:p>
        </w:tc>
        <w:tc>
          <w:tcPr>
            <w:tcW w:w="9245" w:type="dxa"/>
          </w:tcPr>
          <w:p w14:paraId="086CF0DE" w14:textId="7B356525" w:rsidR="00410B1F" w:rsidRPr="00375870" w:rsidRDefault="00410B1F" w:rsidP="00410B1F">
            <w:pPr>
              <w:ind w:right="19"/>
              <w:jc w:val="both"/>
              <w:rPr>
                <w:rFonts w:ascii="Arial" w:hAnsi="Arial" w:cs="Arial"/>
                <w:noProof/>
                <w:sz w:val="18"/>
                <w:szCs w:val="18"/>
                <w:lang w:val="fr-BE"/>
              </w:rPr>
            </w:pPr>
            <w:r w:rsidRPr="00375870">
              <w:rPr>
                <w:rFonts w:ascii="Arial" w:hAnsi="Arial" w:cs="Arial"/>
                <w:noProof/>
                <w:sz w:val="18"/>
                <w:szCs w:val="18"/>
                <w:lang w:val="fr-BE"/>
              </w:rPr>
              <w:t>Etude tarifaire Sonabel</w:t>
            </w:r>
            <w:r>
              <w:rPr>
                <w:rFonts w:ascii="Arial" w:hAnsi="Arial" w:cs="Arial"/>
                <w:noProof/>
                <w:sz w:val="18"/>
                <w:szCs w:val="18"/>
                <w:lang w:val="fr-BE"/>
              </w:rPr>
              <w:t xml:space="preserve"> (</w:t>
            </w:r>
            <w:r w:rsidRPr="00CA5567">
              <w:rPr>
                <w:rFonts w:ascii="Arial" w:hAnsi="Arial" w:cs="Arial"/>
                <w:noProof/>
                <w:sz w:val="18"/>
                <w:szCs w:val="18"/>
                <w:lang w:val="fr-FR"/>
              </w:rPr>
              <w:t>(i) analyse du</w:t>
            </w:r>
            <w:r>
              <w:rPr>
                <w:rFonts w:ascii="Arial" w:hAnsi="Arial" w:cs="Arial"/>
                <w:noProof/>
                <w:sz w:val="18"/>
                <w:szCs w:val="18"/>
                <w:lang w:val="fr-FR"/>
              </w:rPr>
              <w:t xml:space="preserve"> cadre législatif, réglementaire et institutionnel, (ii) analyse du décret </w:t>
            </w:r>
            <w:r w:rsidRPr="00CA5567">
              <w:rPr>
                <w:rFonts w:ascii="Arial" w:hAnsi="Arial" w:cs="Arial"/>
                <w:noProof/>
                <w:sz w:val="18"/>
                <w:szCs w:val="18"/>
                <w:lang w:val="fr-FR"/>
              </w:rPr>
              <w:t>portant rémunération des activités concourant à la fourniture d’électricité et fixation des méthodologies et des paramètres de détermination des tarifs de transport et de distribution de l’énergie électrique</w:t>
            </w:r>
            <w:r>
              <w:rPr>
                <w:rFonts w:ascii="Arial" w:hAnsi="Arial" w:cs="Arial"/>
                <w:noProof/>
                <w:sz w:val="18"/>
                <w:szCs w:val="18"/>
                <w:lang w:val="fr-FR"/>
              </w:rPr>
              <w:t> ; (iii) benchmark régional ; (iv) recommandations en matière de régulation tarifaire.</w:t>
            </w:r>
          </w:p>
        </w:tc>
      </w:tr>
      <w:tr w:rsidR="00F1655A" w:rsidRPr="00163A5A" w14:paraId="41E1B84F" w14:textId="77777777" w:rsidTr="0010688C">
        <w:tc>
          <w:tcPr>
            <w:tcW w:w="1158" w:type="dxa"/>
          </w:tcPr>
          <w:p w14:paraId="2BE3D0D7" w14:textId="1DA575C0" w:rsidR="00F1655A" w:rsidRPr="00375870" w:rsidRDefault="00F1655A" w:rsidP="00F1655A">
            <w:pPr>
              <w:spacing w:before="10" w:after="10"/>
              <w:rPr>
                <w:rFonts w:ascii="Arial" w:hAnsi="Arial" w:cs="Arial"/>
                <w:noProof/>
                <w:sz w:val="18"/>
                <w:szCs w:val="18"/>
                <w:lang w:val="fr-BE"/>
              </w:rPr>
            </w:pPr>
            <w:r w:rsidRPr="00103BF7">
              <w:rPr>
                <w:rFonts w:ascii="Arial" w:hAnsi="Arial" w:cs="Arial"/>
                <w:bCs/>
                <w:sz w:val="18"/>
                <w:szCs w:val="18"/>
                <w:lang w:val="fr-FR"/>
              </w:rPr>
              <w:t>2022</w:t>
            </w:r>
          </w:p>
        </w:tc>
        <w:tc>
          <w:tcPr>
            <w:tcW w:w="1602" w:type="dxa"/>
          </w:tcPr>
          <w:p w14:paraId="5DCF998D" w14:textId="6FA2FABF" w:rsidR="00F1655A" w:rsidRPr="00375870" w:rsidRDefault="00F1655A" w:rsidP="00F1655A">
            <w:pPr>
              <w:spacing w:before="10" w:after="10"/>
              <w:rPr>
                <w:rFonts w:ascii="Arial" w:hAnsi="Arial" w:cs="Arial"/>
                <w:noProof/>
                <w:sz w:val="18"/>
                <w:szCs w:val="18"/>
                <w:lang w:val="fr-BE"/>
              </w:rPr>
            </w:pPr>
            <w:r w:rsidRPr="00103BF7">
              <w:rPr>
                <w:rFonts w:ascii="Arial" w:hAnsi="Arial" w:cs="Arial"/>
                <w:bCs/>
                <w:sz w:val="18"/>
                <w:szCs w:val="18"/>
                <w:lang w:val="fr-FR"/>
              </w:rPr>
              <w:t>Burkina</w:t>
            </w:r>
          </w:p>
        </w:tc>
        <w:tc>
          <w:tcPr>
            <w:tcW w:w="2135" w:type="dxa"/>
            <w:vAlign w:val="center"/>
          </w:tcPr>
          <w:p w14:paraId="5A7A73D6" w14:textId="77777777" w:rsidR="00F1655A" w:rsidRPr="00103BF7" w:rsidRDefault="00F1655A" w:rsidP="00F1655A">
            <w:pPr>
              <w:pStyle w:val="Centr"/>
              <w:spacing w:before="0" w:after="0" w:line="276" w:lineRule="auto"/>
              <w:contextualSpacing/>
              <w:jc w:val="left"/>
              <w:rPr>
                <w:color w:val="000000"/>
                <w:szCs w:val="18"/>
                <w:shd w:val="clear" w:color="auto" w:fill="FFFFFF"/>
              </w:rPr>
            </w:pPr>
            <w:r w:rsidRPr="00103BF7">
              <w:rPr>
                <w:color w:val="000000"/>
                <w:szCs w:val="18"/>
                <w:shd w:val="clear" w:color="auto" w:fill="FFFFFF"/>
              </w:rPr>
              <w:t>Intec/Gopa</w:t>
            </w:r>
          </w:p>
          <w:p w14:paraId="26BABBB9" w14:textId="77777777" w:rsidR="00F1655A" w:rsidRPr="00103BF7" w:rsidRDefault="00000000" w:rsidP="00F1655A">
            <w:pPr>
              <w:pStyle w:val="Centr"/>
              <w:spacing w:before="0" w:after="0" w:line="276" w:lineRule="auto"/>
              <w:contextualSpacing/>
              <w:jc w:val="left"/>
              <w:rPr>
                <w:color w:val="000000"/>
                <w:szCs w:val="18"/>
                <w:shd w:val="clear" w:color="auto" w:fill="FFFFFF"/>
              </w:rPr>
            </w:pPr>
            <w:hyperlink r:id="rId23" w:history="1">
              <w:r w:rsidR="00F1655A" w:rsidRPr="00103BF7">
                <w:rPr>
                  <w:rStyle w:val="Lienhypertexte"/>
                  <w:szCs w:val="18"/>
                  <w:shd w:val="clear" w:color="auto" w:fill="FFFFFF"/>
                </w:rPr>
                <w:t>Benjamin.VandenEede@gopa-intec.de</w:t>
              </w:r>
            </w:hyperlink>
          </w:p>
          <w:p w14:paraId="0042A113" w14:textId="64C08005" w:rsidR="00F1655A" w:rsidRPr="00375870" w:rsidRDefault="00F1655A" w:rsidP="00F1655A">
            <w:pPr>
              <w:pStyle w:val="Centr"/>
              <w:spacing w:before="0" w:after="0" w:line="276" w:lineRule="auto"/>
              <w:contextualSpacing/>
              <w:jc w:val="left"/>
              <w:rPr>
                <w:szCs w:val="18"/>
              </w:rPr>
            </w:pPr>
            <w:r w:rsidRPr="00103BF7">
              <w:rPr>
                <w:szCs w:val="18"/>
              </w:rPr>
              <w:t>+49.160.360.33.29</w:t>
            </w:r>
          </w:p>
        </w:tc>
        <w:tc>
          <w:tcPr>
            <w:tcW w:w="1157" w:type="dxa"/>
            <w:vAlign w:val="center"/>
          </w:tcPr>
          <w:p w14:paraId="172A0A21" w14:textId="79F266BB" w:rsidR="00F1655A" w:rsidRPr="00375870" w:rsidRDefault="00F1655A" w:rsidP="00F1655A">
            <w:pPr>
              <w:rPr>
                <w:rFonts w:ascii="Arial" w:hAnsi="Arial" w:cs="Arial"/>
                <w:noProof/>
                <w:sz w:val="18"/>
                <w:szCs w:val="18"/>
                <w:lang w:val="fr-BE"/>
              </w:rPr>
            </w:pPr>
            <w:r>
              <w:rPr>
                <w:rFonts w:ascii="Arial" w:hAnsi="Arial" w:cs="Arial"/>
                <w:noProof/>
                <w:sz w:val="18"/>
                <w:szCs w:val="18"/>
                <w:lang w:val="fr-BE"/>
              </w:rPr>
              <w:t>Juriste senioir</w:t>
            </w:r>
          </w:p>
        </w:tc>
        <w:tc>
          <w:tcPr>
            <w:tcW w:w="9245" w:type="dxa"/>
          </w:tcPr>
          <w:p w14:paraId="42D35E9E" w14:textId="4673F5E0" w:rsidR="00F1655A" w:rsidRPr="00375870" w:rsidRDefault="00F1655A" w:rsidP="00F1655A">
            <w:pPr>
              <w:ind w:right="19"/>
              <w:jc w:val="both"/>
              <w:rPr>
                <w:rFonts w:ascii="Arial" w:hAnsi="Arial" w:cs="Arial"/>
                <w:noProof/>
                <w:sz w:val="18"/>
                <w:szCs w:val="18"/>
                <w:lang w:val="fr-BE"/>
              </w:rPr>
            </w:pPr>
            <w:r>
              <w:rPr>
                <w:rFonts w:ascii="Arial" w:hAnsi="Arial" w:cs="Arial"/>
                <w:noProof/>
                <w:sz w:val="18"/>
                <w:szCs w:val="18"/>
                <w:lang w:val="fr-BE"/>
              </w:rPr>
              <w:t>Etude de faisabilité d’un projet d’interconnexion Côte d’Ivoire Ghana</w:t>
            </w:r>
          </w:p>
        </w:tc>
      </w:tr>
      <w:tr w:rsidR="00F1655A" w:rsidRPr="00163A5A" w14:paraId="112BA088" w14:textId="77777777" w:rsidTr="00551514">
        <w:tc>
          <w:tcPr>
            <w:tcW w:w="1158" w:type="dxa"/>
          </w:tcPr>
          <w:p w14:paraId="64AB552F" w14:textId="42FA8969" w:rsidR="00F1655A" w:rsidRPr="00375870" w:rsidRDefault="00F1655A" w:rsidP="00F1655A">
            <w:pPr>
              <w:spacing w:before="10" w:after="10"/>
              <w:rPr>
                <w:rFonts w:ascii="Arial" w:hAnsi="Arial" w:cs="Arial"/>
                <w:noProof/>
                <w:sz w:val="18"/>
                <w:szCs w:val="18"/>
                <w:lang w:val="fr-BE"/>
              </w:rPr>
            </w:pPr>
            <w:r w:rsidRPr="00375870">
              <w:rPr>
                <w:rFonts w:ascii="Arial" w:hAnsi="Arial" w:cs="Arial"/>
                <w:noProof/>
                <w:sz w:val="18"/>
                <w:szCs w:val="18"/>
                <w:lang w:val="fr-BE"/>
              </w:rPr>
              <w:t>2021</w:t>
            </w:r>
          </w:p>
        </w:tc>
        <w:tc>
          <w:tcPr>
            <w:tcW w:w="1602" w:type="dxa"/>
          </w:tcPr>
          <w:p w14:paraId="1BEFE17D" w14:textId="20766B9F" w:rsidR="00F1655A" w:rsidRPr="00375870" w:rsidRDefault="00F1655A" w:rsidP="00F1655A">
            <w:pPr>
              <w:spacing w:before="10" w:after="10"/>
              <w:rPr>
                <w:rFonts w:ascii="Arial" w:hAnsi="Arial" w:cs="Arial"/>
                <w:noProof/>
                <w:sz w:val="18"/>
                <w:szCs w:val="18"/>
                <w:lang w:val="fr-BE"/>
              </w:rPr>
            </w:pPr>
            <w:r w:rsidRPr="00375870">
              <w:rPr>
                <w:rFonts w:ascii="Arial" w:hAnsi="Arial" w:cs="Arial"/>
                <w:noProof/>
                <w:sz w:val="18"/>
                <w:szCs w:val="18"/>
                <w:lang w:val="fr-BE"/>
              </w:rPr>
              <w:t>Ecowas</w:t>
            </w:r>
          </w:p>
        </w:tc>
        <w:tc>
          <w:tcPr>
            <w:tcW w:w="2135" w:type="dxa"/>
          </w:tcPr>
          <w:p w14:paraId="7A0B6A81" w14:textId="77777777" w:rsidR="00F1655A" w:rsidRPr="00375870" w:rsidRDefault="00F1655A" w:rsidP="00F1655A">
            <w:pPr>
              <w:pStyle w:val="Centr"/>
              <w:spacing w:before="0" w:after="0" w:line="276" w:lineRule="auto"/>
              <w:contextualSpacing/>
              <w:jc w:val="left"/>
              <w:rPr>
                <w:szCs w:val="18"/>
              </w:rPr>
            </w:pPr>
            <w:proofErr w:type="spellStart"/>
            <w:r w:rsidRPr="00375870">
              <w:rPr>
                <w:szCs w:val="18"/>
              </w:rPr>
              <w:t>Tractebel</w:t>
            </w:r>
            <w:proofErr w:type="spellEnd"/>
            <w:r w:rsidRPr="00375870">
              <w:rPr>
                <w:szCs w:val="18"/>
              </w:rPr>
              <w:t>/Engie</w:t>
            </w:r>
          </w:p>
          <w:p w14:paraId="2301DC76" w14:textId="77777777" w:rsidR="00F1655A" w:rsidRPr="00375870" w:rsidRDefault="00F1655A" w:rsidP="00F1655A">
            <w:pPr>
              <w:spacing w:line="276" w:lineRule="auto"/>
              <w:contextualSpacing/>
              <w:rPr>
                <w:rFonts w:ascii="Arial" w:hAnsi="Arial" w:cs="Arial"/>
                <w:sz w:val="18"/>
                <w:szCs w:val="18"/>
              </w:rPr>
            </w:pPr>
            <w:r w:rsidRPr="00375870">
              <w:rPr>
                <w:rFonts w:ascii="Arial" w:hAnsi="Arial" w:cs="Arial"/>
                <w:sz w:val="18"/>
                <w:szCs w:val="18"/>
              </w:rPr>
              <w:t xml:space="preserve">Pierre </w:t>
            </w:r>
            <w:proofErr w:type="spellStart"/>
            <w:r w:rsidRPr="00375870">
              <w:rPr>
                <w:rFonts w:ascii="Arial" w:hAnsi="Arial" w:cs="Arial"/>
                <w:sz w:val="18"/>
                <w:szCs w:val="18"/>
              </w:rPr>
              <w:t>Bourcheix</w:t>
            </w:r>
            <w:proofErr w:type="spellEnd"/>
          </w:p>
          <w:p w14:paraId="19736F9D" w14:textId="77777777" w:rsidR="00F1655A" w:rsidRPr="00375870" w:rsidRDefault="00000000" w:rsidP="00F1655A">
            <w:pPr>
              <w:spacing w:line="276" w:lineRule="auto"/>
              <w:contextualSpacing/>
              <w:jc w:val="center"/>
              <w:rPr>
                <w:rFonts w:ascii="Arial" w:hAnsi="Arial" w:cs="Arial"/>
                <w:sz w:val="18"/>
                <w:szCs w:val="18"/>
                <w:shd w:val="clear" w:color="auto" w:fill="FFFFFF"/>
              </w:rPr>
            </w:pPr>
            <w:hyperlink r:id="rId24" w:history="1">
              <w:r w:rsidR="00F1655A" w:rsidRPr="00375870">
                <w:rPr>
                  <w:rStyle w:val="Lienhypertexte"/>
                  <w:rFonts w:ascii="Arial" w:hAnsi="Arial" w:cs="Arial"/>
                  <w:color w:val="auto"/>
                  <w:sz w:val="18"/>
                  <w:szCs w:val="18"/>
                  <w:shd w:val="clear" w:color="auto" w:fill="FFFFFF"/>
                </w:rPr>
                <w:t>pierre.bourcheix@engie.com</w:t>
              </w:r>
            </w:hyperlink>
          </w:p>
          <w:p w14:paraId="5CAA4416" w14:textId="7C8D9E37" w:rsidR="00F1655A" w:rsidRPr="00375870" w:rsidRDefault="00F1655A" w:rsidP="00F1655A">
            <w:pPr>
              <w:pStyle w:val="Centr"/>
              <w:spacing w:before="0" w:after="0" w:line="276" w:lineRule="auto"/>
              <w:contextualSpacing/>
              <w:jc w:val="left"/>
              <w:rPr>
                <w:szCs w:val="18"/>
              </w:rPr>
            </w:pPr>
            <w:r w:rsidRPr="00375870">
              <w:rPr>
                <w:szCs w:val="18"/>
                <w:shd w:val="clear" w:color="auto" w:fill="FFFFFF"/>
              </w:rPr>
              <w:t>+33.7.86.84.92.76</w:t>
            </w:r>
          </w:p>
        </w:tc>
        <w:tc>
          <w:tcPr>
            <w:tcW w:w="1157" w:type="dxa"/>
          </w:tcPr>
          <w:p w14:paraId="0B02EB5E" w14:textId="5FFBAF6C" w:rsidR="00F1655A" w:rsidRPr="00375870" w:rsidRDefault="00F1655A" w:rsidP="00F1655A">
            <w:pPr>
              <w:rPr>
                <w:rFonts w:ascii="Arial" w:hAnsi="Arial" w:cs="Arial"/>
                <w:noProof/>
                <w:sz w:val="18"/>
                <w:szCs w:val="18"/>
                <w:lang w:val="fr-BE"/>
              </w:rPr>
            </w:pPr>
            <w:r w:rsidRPr="00375870">
              <w:rPr>
                <w:rFonts w:ascii="Arial" w:hAnsi="Arial" w:cs="Arial"/>
                <w:noProof/>
                <w:sz w:val="18"/>
                <w:szCs w:val="18"/>
                <w:lang w:val="fr-BE"/>
              </w:rPr>
              <w:t>Juriste senior</w:t>
            </w:r>
          </w:p>
        </w:tc>
        <w:tc>
          <w:tcPr>
            <w:tcW w:w="9245" w:type="dxa"/>
          </w:tcPr>
          <w:p w14:paraId="0A0C33CB" w14:textId="55859D6C" w:rsidR="00F1655A" w:rsidRPr="00375870" w:rsidRDefault="00F1655A" w:rsidP="00F1655A">
            <w:pPr>
              <w:ind w:right="19"/>
              <w:jc w:val="both"/>
              <w:rPr>
                <w:rFonts w:ascii="Arial" w:hAnsi="Arial" w:cs="Arial"/>
                <w:noProof/>
                <w:sz w:val="18"/>
                <w:szCs w:val="18"/>
                <w:lang w:val="fr-BE"/>
              </w:rPr>
            </w:pPr>
            <w:r w:rsidRPr="00375870">
              <w:rPr>
                <w:rFonts w:ascii="Arial" w:hAnsi="Arial" w:cs="Arial"/>
                <w:noProof/>
                <w:sz w:val="18"/>
                <w:szCs w:val="18"/>
                <w:lang w:val="fr-BE"/>
              </w:rPr>
              <w:t>Appui au développement d’un cadre institutionnel au niveau régional pour le projet WACEC (corridor éolien, solaire, hydro de la CEDEAO) ; prise en compte des problématiques d’hydrogène vert comme sources de développement des projets</w:t>
            </w:r>
          </w:p>
        </w:tc>
      </w:tr>
      <w:tr w:rsidR="00F1655A" w:rsidRPr="00163A5A" w14:paraId="3A54E6B7" w14:textId="77777777" w:rsidTr="00551514">
        <w:tc>
          <w:tcPr>
            <w:tcW w:w="1158" w:type="dxa"/>
          </w:tcPr>
          <w:p w14:paraId="73EC8A57" w14:textId="01F51440"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2021</w:t>
            </w:r>
          </w:p>
        </w:tc>
        <w:tc>
          <w:tcPr>
            <w:tcW w:w="1602" w:type="dxa"/>
          </w:tcPr>
          <w:p w14:paraId="548410C2" w14:textId="321690D3"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Togo</w:t>
            </w:r>
          </w:p>
        </w:tc>
        <w:tc>
          <w:tcPr>
            <w:tcW w:w="2135" w:type="dxa"/>
          </w:tcPr>
          <w:p w14:paraId="26BEC3A0"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Sofreco</w:t>
            </w:r>
            <w:proofErr w:type="spellEnd"/>
          </w:p>
          <w:p w14:paraId="7F639ADA"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Michel </w:t>
            </w:r>
            <w:proofErr w:type="spellStart"/>
            <w:r w:rsidRPr="00375870">
              <w:rPr>
                <w:rFonts w:ascii="Arial" w:hAnsi="Arial" w:cs="Arial"/>
                <w:sz w:val="18"/>
                <w:szCs w:val="18"/>
                <w:lang w:val="fr-FR"/>
              </w:rPr>
              <w:t>Berd</w:t>
            </w:r>
            <w:proofErr w:type="spellEnd"/>
          </w:p>
          <w:p w14:paraId="2B389335" w14:textId="77777777" w:rsidR="00F1655A" w:rsidRPr="00375870" w:rsidRDefault="00000000" w:rsidP="00F1655A">
            <w:pPr>
              <w:rPr>
                <w:rFonts w:ascii="Arial" w:hAnsi="Arial" w:cs="Arial"/>
                <w:sz w:val="18"/>
                <w:szCs w:val="18"/>
                <w:shd w:val="clear" w:color="auto" w:fill="FFFFFF"/>
              </w:rPr>
            </w:pPr>
            <w:hyperlink r:id="rId25" w:history="1">
              <w:r w:rsidR="00F1655A" w:rsidRPr="00375870">
                <w:rPr>
                  <w:rStyle w:val="Lienhypertexte"/>
                  <w:rFonts w:ascii="Arial" w:hAnsi="Arial" w:cs="Arial"/>
                  <w:color w:val="auto"/>
                  <w:sz w:val="18"/>
                  <w:szCs w:val="18"/>
                  <w:shd w:val="clear" w:color="auto" w:fill="FFFFFF"/>
                </w:rPr>
                <w:t>Michel.BERD@sofreco.com</w:t>
              </w:r>
            </w:hyperlink>
          </w:p>
          <w:p w14:paraId="6983D018" w14:textId="34743564" w:rsidR="00F1655A" w:rsidRPr="00375870" w:rsidRDefault="00F1655A" w:rsidP="00F1655A">
            <w:pPr>
              <w:pStyle w:val="Centr"/>
              <w:spacing w:before="0" w:after="0" w:line="276" w:lineRule="auto"/>
              <w:contextualSpacing/>
              <w:jc w:val="left"/>
              <w:rPr>
                <w:szCs w:val="18"/>
              </w:rPr>
            </w:pPr>
            <w:r w:rsidRPr="00375870">
              <w:rPr>
                <w:szCs w:val="18"/>
                <w:shd w:val="clear" w:color="auto" w:fill="FFFFFF"/>
              </w:rPr>
              <w:t>Cell: +33 6 234 27 321</w:t>
            </w:r>
          </w:p>
        </w:tc>
        <w:tc>
          <w:tcPr>
            <w:tcW w:w="1157" w:type="dxa"/>
          </w:tcPr>
          <w:p w14:paraId="00D31EF6" w14:textId="69310EB3" w:rsidR="00F1655A" w:rsidRPr="00375870" w:rsidRDefault="00F1655A" w:rsidP="00F1655A">
            <w:pPr>
              <w:rPr>
                <w:rFonts w:ascii="Arial" w:hAnsi="Arial" w:cs="Arial"/>
                <w:noProof/>
                <w:sz w:val="18"/>
                <w:szCs w:val="18"/>
                <w:lang w:val="fr-BE"/>
              </w:rPr>
            </w:pPr>
            <w:r w:rsidRPr="00375870">
              <w:rPr>
                <w:rFonts w:ascii="Arial" w:hAnsi="Arial" w:cs="Arial"/>
                <w:sz w:val="18"/>
                <w:szCs w:val="18"/>
                <w:lang w:val="fr-FR"/>
              </w:rPr>
              <w:t>Chef de mission</w:t>
            </w:r>
          </w:p>
        </w:tc>
        <w:tc>
          <w:tcPr>
            <w:tcW w:w="9245" w:type="dxa"/>
          </w:tcPr>
          <w:p w14:paraId="3E57689B" w14:textId="1A0DCCE9" w:rsidR="00F1655A" w:rsidRPr="00375870" w:rsidRDefault="00F1655A" w:rsidP="00F1655A">
            <w:pPr>
              <w:ind w:right="19"/>
              <w:jc w:val="both"/>
              <w:rPr>
                <w:rFonts w:ascii="Arial" w:hAnsi="Arial" w:cs="Arial"/>
                <w:noProof/>
                <w:sz w:val="18"/>
                <w:szCs w:val="18"/>
                <w:lang w:val="fr-BE"/>
              </w:rPr>
            </w:pPr>
            <w:r w:rsidRPr="00375870">
              <w:rPr>
                <w:rFonts w:ascii="Arial" w:hAnsi="Arial" w:cs="Arial"/>
                <w:sz w:val="18"/>
                <w:szCs w:val="18"/>
                <w:lang w:val="fr-FR"/>
              </w:rPr>
              <w:t>Diagnostic technique et financier de la CEET ; benchmark contrat de DSP ; élaboration du contrat de délégation de service public de la CEET</w:t>
            </w:r>
          </w:p>
        </w:tc>
      </w:tr>
      <w:tr w:rsidR="00F1655A" w:rsidRPr="00163A5A" w14:paraId="1563399D" w14:textId="77777777" w:rsidTr="00551514">
        <w:tc>
          <w:tcPr>
            <w:tcW w:w="1158" w:type="dxa"/>
          </w:tcPr>
          <w:p w14:paraId="47F72820" w14:textId="1E7ABEFE"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2021</w:t>
            </w:r>
          </w:p>
        </w:tc>
        <w:tc>
          <w:tcPr>
            <w:tcW w:w="1602" w:type="dxa"/>
          </w:tcPr>
          <w:p w14:paraId="6FCB2A64" w14:textId="65FDE086"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Burkina</w:t>
            </w:r>
          </w:p>
        </w:tc>
        <w:tc>
          <w:tcPr>
            <w:tcW w:w="2135" w:type="dxa"/>
          </w:tcPr>
          <w:p w14:paraId="579B751B"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Artelia</w:t>
            </w:r>
          </w:p>
          <w:p w14:paraId="01E87364" w14:textId="77777777" w:rsidR="00F1655A" w:rsidRPr="00375870" w:rsidRDefault="00000000" w:rsidP="00F1655A">
            <w:pPr>
              <w:rPr>
                <w:rFonts w:ascii="Arial" w:hAnsi="Arial" w:cs="Arial"/>
                <w:sz w:val="18"/>
                <w:szCs w:val="18"/>
                <w:shd w:val="clear" w:color="auto" w:fill="FFFFFF"/>
              </w:rPr>
            </w:pPr>
            <w:hyperlink r:id="rId26" w:history="1">
              <w:r w:rsidR="00F1655A" w:rsidRPr="00375870">
                <w:rPr>
                  <w:rStyle w:val="Lienhypertexte"/>
                  <w:rFonts w:ascii="Arial" w:hAnsi="Arial" w:cs="Arial"/>
                  <w:color w:val="auto"/>
                  <w:sz w:val="18"/>
                  <w:szCs w:val="18"/>
                  <w:shd w:val="clear" w:color="auto" w:fill="FFFFFF"/>
                </w:rPr>
                <w:t>julien.lamberet@arteliagroup.com</w:t>
              </w:r>
            </w:hyperlink>
          </w:p>
          <w:p w14:paraId="4D9F69FE" w14:textId="77777777" w:rsidR="00F1655A" w:rsidRPr="00375870" w:rsidRDefault="00F1655A" w:rsidP="00F1655A">
            <w:pPr>
              <w:rPr>
                <w:rFonts w:ascii="Arial" w:hAnsi="Arial" w:cs="Arial"/>
                <w:sz w:val="18"/>
                <w:szCs w:val="18"/>
                <w:lang w:val="fr-FR"/>
              </w:rPr>
            </w:pPr>
            <w:r w:rsidRPr="00375870">
              <w:rPr>
                <w:rFonts w:ascii="Arial" w:hAnsi="Arial" w:cs="Arial"/>
                <w:sz w:val="18"/>
                <w:szCs w:val="18"/>
                <w:shd w:val="clear" w:color="auto" w:fill="FFFFFF"/>
              </w:rPr>
              <w:t>+33.6.26.84.73.76</w:t>
            </w:r>
          </w:p>
          <w:p w14:paraId="60262534" w14:textId="77777777" w:rsidR="00F1655A" w:rsidRPr="00375870" w:rsidRDefault="00F1655A" w:rsidP="00F1655A">
            <w:pPr>
              <w:pStyle w:val="Centr"/>
              <w:spacing w:before="0" w:after="0" w:line="276" w:lineRule="auto"/>
              <w:contextualSpacing/>
              <w:jc w:val="left"/>
              <w:rPr>
                <w:szCs w:val="18"/>
              </w:rPr>
            </w:pPr>
          </w:p>
        </w:tc>
        <w:tc>
          <w:tcPr>
            <w:tcW w:w="1157" w:type="dxa"/>
          </w:tcPr>
          <w:p w14:paraId="326E24DE" w14:textId="77B2049F" w:rsidR="00F1655A" w:rsidRPr="00375870" w:rsidRDefault="00F1655A" w:rsidP="00F1655A">
            <w:pPr>
              <w:rPr>
                <w:rFonts w:ascii="Arial" w:hAnsi="Arial" w:cs="Arial"/>
                <w:noProof/>
                <w:sz w:val="18"/>
                <w:szCs w:val="18"/>
                <w:lang w:val="fr-BE"/>
              </w:rPr>
            </w:pPr>
            <w:r w:rsidRPr="00375870">
              <w:rPr>
                <w:rFonts w:ascii="Arial" w:hAnsi="Arial" w:cs="Arial"/>
                <w:sz w:val="18"/>
                <w:szCs w:val="18"/>
                <w:lang w:val="fr-FR"/>
              </w:rPr>
              <w:t>Juriste senior</w:t>
            </w:r>
          </w:p>
        </w:tc>
        <w:tc>
          <w:tcPr>
            <w:tcW w:w="9245" w:type="dxa"/>
          </w:tcPr>
          <w:p w14:paraId="6FB9E125" w14:textId="77777777" w:rsidR="00F1655A" w:rsidRPr="00303D74" w:rsidRDefault="00F1655A" w:rsidP="00F1655A">
            <w:pPr>
              <w:pStyle w:val="Corpsdetexte"/>
              <w:spacing w:before="200" w:after="0"/>
              <w:jc w:val="both"/>
              <w:rPr>
                <w:rFonts w:ascii="Arial" w:hAnsi="Arial" w:cs="Arial"/>
                <w:sz w:val="18"/>
                <w:szCs w:val="18"/>
              </w:rPr>
            </w:pPr>
            <w:r w:rsidRPr="00303D74">
              <w:rPr>
                <w:rFonts w:ascii="Arial" w:hAnsi="Arial" w:cs="Arial"/>
                <w:sz w:val="18"/>
                <w:szCs w:val="18"/>
                <w:lang w:val="fr-FR"/>
              </w:rPr>
              <w:t xml:space="preserve">Définition d’une stratégie sectorielle production/transport/distribution ; composante juridique et institutionnelle ; </w:t>
            </w:r>
            <w:r w:rsidRPr="00303D74">
              <w:rPr>
                <w:rFonts w:ascii="Arial" w:hAnsi="Arial" w:cs="Arial"/>
                <w:sz w:val="18"/>
                <w:szCs w:val="18"/>
              </w:rPr>
              <w:t xml:space="preserve">Evaluation de la </w:t>
            </w:r>
            <w:proofErr w:type="spellStart"/>
            <w:r w:rsidRPr="00303D74">
              <w:rPr>
                <w:rFonts w:ascii="Arial" w:hAnsi="Arial" w:cs="Arial"/>
                <w:sz w:val="18"/>
                <w:szCs w:val="18"/>
              </w:rPr>
              <w:t>réglementation</w:t>
            </w:r>
            <w:proofErr w:type="spellEnd"/>
            <w:r w:rsidRPr="00303D74">
              <w:rPr>
                <w:rFonts w:ascii="Arial" w:hAnsi="Arial" w:cs="Arial"/>
                <w:sz w:val="18"/>
                <w:szCs w:val="18"/>
              </w:rPr>
              <w:t xml:space="preserve"> </w:t>
            </w:r>
            <w:proofErr w:type="spellStart"/>
            <w:r w:rsidRPr="00303D74">
              <w:rPr>
                <w:rFonts w:ascii="Arial" w:hAnsi="Arial" w:cs="Arial"/>
                <w:sz w:val="18"/>
                <w:szCs w:val="18"/>
              </w:rPr>
              <w:t>sectorielle</w:t>
            </w:r>
            <w:proofErr w:type="spellEnd"/>
            <w:r w:rsidRPr="00303D74">
              <w:rPr>
                <w:rFonts w:ascii="Arial" w:hAnsi="Arial" w:cs="Arial"/>
                <w:sz w:val="18"/>
                <w:szCs w:val="18"/>
              </w:rPr>
              <w:t xml:space="preserve"> et de son impact sur le </w:t>
            </w:r>
            <w:proofErr w:type="spellStart"/>
            <w:r w:rsidRPr="00303D74">
              <w:rPr>
                <w:rFonts w:ascii="Arial" w:hAnsi="Arial" w:cs="Arial"/>
                <w:sz w:val="18"/>
                <w:szCs w:val="18"/>
              </w:rPr>
              <w:t>projet</w:t>
            </w:r>
            <w:proofErr w:type="spellEnd"/>
            <w:r w:rsidRPr="00303D74">
              <w:rPr>
                <w:rFonts w:ascii="Arial" w:hAnsi="Arial" w:cs="Arial"/>
                <w:sz w:val="18"/>
                <w:szCs w:val="18"/>
              </w:rPr>
              <w:t xml:space="preserve"> </w:t>
            </w:r>
            <w:proofErr w:type="spellStart"/>
            <w:r w:rsidRPr="00303D74">
              <w:rPr>
                <w:rFonts w:ascii="Arial" w:hAnsi="Arial" w:cs="Arial"/>
                <w:sz w:val="18"/>
                <w:szCs w:val="18"/>
              </w:rPr>
              <w:t>notamment</w:t>
            </w:r>
            <w:proofErr w:type="spellEnd"/>
            <w:r w:rsidRPr="00303D74">
              <w:rPr>
                <w:rFonts w:ascii="Arial" w:hAnsi="Arial" w:cs="Arial"/>
                <w:sz w:val="18"/>
                <w:szCs w:val="18"/>
              </w:rPr>
              <w:t xml:space="preserve"> </w:t>
            </w:r>
            <w:proofErr w:type="spellStart"/>
            <w:r w:rsidRPr="00303D74">
              <w:rPr>
                <w:rFonts w:ascii="Arial" w:hAnsi="Arial" w:cs="Arial"/>
                <w:sz w:val="18"/>
                <w:szCs w:val="18"/>
              </w:rPr>
              <w:t>en</w:t>
            </w:r>
            <w:proofErr w:type="spellEnd"/>
            <w:r w:rsidRPr="00303D74">
              <w:rPr>
                <w:rFonts w:ascii="Arial" w:hAnsi="Arial" w:cs="Arial"/>
                <w:sz w:val="18"/>
                <w:szCs w:val="18"/>
              </w:rPr>
              <w:t xml:space="preserve"> matière de </w:t>
            </w:r>
            <w:proofErr w:type="spellStart"/>
            <w:r w:rsidRPr="00303D74">
              <w:rPr>
                <w:rFonts w:ascii="Arial" w:hAnsi="Arial" w:cs="Arial"/>
                <w:sz w:val="18"/>
                <w:szCs w:val="18"/>
              </w:rPr>
              <w:t>gouvernance</w:t>
            </w:r>
            <w:proofErr w:type="spellEnd"/>
            <w:r w:rsidRPr="00303D74">
              <w:rPr>
                <w:rFonts w:ascii="Arial" w:hAnsi="Arial" w:cs="Arial"/>
                <w:sz w:val="18"/>
                <w:szCs w:val="18"/>
              </w:rPr>
              <w:t xml:space="preserve">, </w:t>
            </w:r>
            <w:proofErr w:type="spellStart"/>
            <w:r w:rsidRPr="00303D74">
              <w:rPr>
                <w:rFonts w:ascii="Arial" w:hAnsi="Arial" w:cs="Arial"/>
                <w:sz w:val="18"/>
                <w:szCs w:val="18"/>
              </w:rPr>
              <w:t>d’énergies</w:t>
            </w:r>
            <w:proofErr w:type="spellEnd"/>
            <w:r w:rsidRPr="00303D74">
              <w:rPr>
                <w:rFonts w:ascii="Arial" w:hAnsi="Arial" w:cs="Arial"/>
                <w:sz w:val="18"/>
                <w:szCs w:val="18"/>
              </w:rPr>
              <w:t xml:space="preserve"> </w:t>
            </w:r>
            <w:proofErr w:type="spellStart"/>
            <w:r w:rsidRPr="00303D74">
              <w:rPr>
                <w:rFonts w:ascii="Arial" w:hAnsi="Arial" w:cs="Arial"/>
                <w:sz w:val="18"/>
                <w:szCs w:val="18"/>
              </w:rPr>
              <w:t>renouvelables</w:t>
            </w:r>
            <w:proofErr w:type="spellEnd"/>
            <w:r w:rsidRPr="00303D74">
              <w:rPr>
                <w:rFonts w:ascii="Arial" w:hAnsi="Arial" w:cs="Arial"/>
                <w:sz w:val="18"/>
                <w:szCs w:val="18"/>
              </w:rPr>
              <w:t xml:space="preserve">, </w:t>
            </w:r>
            <w:proofErr w:type="spellStart"/>
            <w:r w:rsidRPr="00303D74">
              <w:rPr>
                <w:rFonts w:ascii="Arial" w:hAnsi="Arial" w:cs="Arial"/>
                <w:sz w:val="18"/>
                <w:szCs w:val="18"/>
              </w:rPr>
              <w:t>d’électrification</w:t>
            </w:r>
            <w:proofErr w:type="spellEnd"/>
            <w:r w:rsidRPr="00303D74">
              <w:rPr>
                <w:rFonts w:ascii="Arial" w:hAnsi="Arial" w:cs="Arial"/>
                <w:sz w:val="18"/>
                <w:szCs w:val="18"/>
              </w:rPr>
              <w:t xml:space="preserve"> </w:t>
            </w:r>
            <w:proofErr w:type="spellStart"/>
            <w:r w:rsidRPr="00303D74">
              <w:rPr>
                <w:rFonts w:ascii="Arial" w:hAnsi="Arial" w:cs="Arial"/>
                <w:sz w:val="18"/>
                <w:szCs w:val="18"/>
              </w:rPr>
              <w:t>rurale</w:t>
            </w:r>
            <w:proofErr w:type="spellEnd"/>
            <w:r w:rsidRPr="00303D74">
              <w:rPr>
                <w:rFonts w:ascii="Arial" w:hAnsi="Arial" w:cs="Arial"/>
                <w:sz w:val="18"/>
                <w:szCs w:val="18"/>
              </w:rPr>
              <w:t xml:space="preserve"> et hors </w:t>
            </w:r>
            <w:proofErr w:type="spellStart"/>
            <w:r w:rsidRPr="00303D74">
              <w:rPr>
                <w:rFonts w:ascii="Arial" w:hAnsi="Arial" w:cs="Arial"/>
                <w:sz w:val="18"/>
                <w:szCs w:val="18"/>
              </w:rPr>
              <w:t>réseau</w:t>
            </w:r>
            <w:proofErr w:type="spellEnd"/>
            <w:r w:rsidRPr="00303D74">
              <w:rPr>
                <w:rFonts w:ascii="Arial" w:hAnsi="Arial" w:cs="Arial"/>
                <w:sz w:val="18"/>
                <w:szCs w:val="18"/>
              </w:rPr>
              <w:t xml:space="preserve">, </w:t>
            </w:r>
            <w:proofErr w:type="spellStart"/>
            <w:r w:rsidRPr="00303D74">
              <w:rPr>
                <w:rFonts w:ascii="Arial" w:hAnsi="Arial" w:cs="Arial"/>
                <w:sz w:val="18"/>
                <w:szCs w:val="18"/>
              </w:rPr>
              <w:t>intégration</w:t>
            </w:r>
            <w:proofErr w:type="spellEnd"/>
            <w:r w:rsidRPr="00303D74">
              <w:rPr>
                <w:rFonts w:ascii="Arial" w:hAnsi="Arial" w:cs="Arial"/>
                <w:sz w:val="18"/>
                <w:szCs w:val="18"/>
              </w:rPr>
              <w:t xml:space="preserve"> des </w:t>
            </w:r>
            <w:proofErr w:type="spellStart"/>
            <w:r w:rsidRPr="00303D74">
              <w:rPr>
                <w:rFonts w:ascii="Arial" w:hAnsi="Arial" w:cs="Arial"/>
                <w:sz w:val="18"/>
                <w:szCs w:val="18"/>
              </w:rPr>
              <w:t>critères</w:t>
            </w:r>
            <w:proofErr w:type="spellEnd"/>
            <w:r w:rsidRPr="00303D74">
              <w:rPr>
                <w:rFonts w:ascii="Arial" w:hAnsi="Arial" w:cs="Arial"/>
                <w:sz w:val="18"/>
                <w:szCs w:val="18"/>
              </w:rPr>
              <w:t xml:space="preserve"> de </w:t>
            </w:r>
            <w:proofErr w:type="spellStart"/>
            <w:r w:rsidRPr="00303D74">
              <w:rPr>
                <w:rFonts w:ascii="Arial" w:hAnsi="Arial" w:cs="Arial"/>
                <w:sz w:val="18"/>
                <w:szCs w:val="18"/>
              </w:rPr>
              <w:t>contenu</w:t>
            </w:r>
            <w:proofErr w:type="spellEnd"/>
            <w:r w:rsidRPr="00303D74">
              <w:rPr>
                <w:rFonts w:ascii="Arial" w:hAnsi="Arial" w:cs="Arial"/>
                <w:sz w:val="18"/>
                <w:szCs w:val="18"/>
              </w:rPr>
              <w:t xml:space="preserve"> local et de transformation de </w:t>
            </w:r>
            <w:proofErr w:type="spellStart"/>
            <w:r w:rsidRPr="00303D74">
              <w:rPr>
                <w:rFonts w:ascii="Arial" w:hAnsi="Arial" w:cs="Arial"/>
                <w:sz w:val="18"/>
                <w:szCs w:val="18"/>
              </w:rPr>
              <w:t>l’économie</w:t>
            </w:r>
            <w:proofErr w:type="spellEnd"/>
            <w:r w:rsidRPr="00303D74">
              <w:rPr>
                <w:rFonts w:ascii="Arial" w:hAnsi="Arial" w:cs="Arial"/>
                <w:sz w:val="18"/>
                <w:szCs w:val="18"/>
              </w:rPr>
              <w:t xml:space="preserve"> ; </w:t>
            </w:r>
            <w:proofErr w:type="spellStart"/>
            <w:r w:rsidRPr="00303D74">
              <w:rPr>
                <w:rFonts w:ascii="Arial" w:hAnsi="Arial" w:cs="Arial"/>
                <w:sz w:val="18"/>
                <w:szCs w:val="18"/>
              </w:rPr>
              <w:t>Ouverture</w:t>
            </w:r>
            <w:proofErr w:type="spellEnd"/>
            <w:r w:rsidRPr="00303D74">
              <w:rPr>
                <w:rFonts w:ascii="Arial" w:hAnsi="Arial" w:cs="Arial"/>
                <w:sz w:val="18"/>
                <w:szCs w:val="18"/>
              </w:rPr>
              <w:t xml:space="preserve"> du </w:t>
            </w:r>
            <w:proofErr w:type="spellStart"/>
            <w:r w:rsidRPr="00303D74">
              <w:rPr>
                <w:rFonts w:ascii="Arial" w:hAnsi="Arial" w:cs="Arial"/>
                <w:sz w:val="18"/>
                <w:szCs w:val="18"/>
              </w:rPr>
              <w:t>marché</w:t>
            </w:r>
            <w:proofErr w:type="spellEnd"/>
            <w:r w:rsidRPr="00303D74">
              <w:rPr>
                <w:rFonts w:ascii="Arial" w:hAnsi="Arial" w:cs="Arial"/>
                <w:sz w:val="18"/>
                <w:szCs w:val="18"/>
              </w:rPr>
              <w:t xml:space="preserve"> </w:t>
            </w:r>
            <w:proofErr w:type="spellStart"/>
            <w:r w:rsidRPr="00303D74">
              <w:rPr>
                <w:rFonts w:ascii="Arial" w:hAnsi="Arial" w:cs="Arial"/>
                <w:sz w:val="18"/>
                <w:szCs w:val="18"/>
              </w:rPr>
              <w:t>régional</w:t>
            </w:r>
            <w:proofErr w:type="spellEnd"/>
            <w:r w:rsidRPr="00303D74">
              <w:rPr>
                <w:rFonts w:ascii="Arial" w:hAnsi="Arial" w:cs="Arial"/>
                <w:sz w:val="18"/>
                <w:szCs w:val="18"/>
              </w:rPr>
              <w:t xml:space="preserve"> : </w:t>
            </w:r>
            <w:proofErr w:type="spellStart"/>
            <w:r w:rsidRPr="00303D74">
              <w:rPr>
                <w:rFonts w:ascii="Arial" w:hAnsi="Arial" w:cs="Arial"/>
                <w:sz w:val="18"/>
                <w:szCs w:val="18"/>
              </w:rPr>
              <w:t>Accompagenemt</w:t>
            </w:r>
            <w:proofErr w:type="spellEnd"/>
            <w:r w:rsidRPr="00303D74">
              <w:rPr>
                <w:rFonts w:ascii="Arial" w:hAnsi="Arial" w:cs="Arial"/>
                <w:sz w:val="18"/>
                <w:szCs w:val="18"/>
              </w:rPr>
              <w:t xml:space="preserve"> </w:t>
            </w:r>
            <w:proofErr w:type="spellStart"/>
            <w:r w:rsidRPr="00303D74">
              <w:rPr>
                <w:rFonts w:ascii="Arial" w:hAnsi="Arial" w:cs="Arial"/>
                <w:sz w:val="18"/>
                <w:szCs w:val="18"/>
              </w:rPr>
              <w:t>juridiques</w:t>
            </w:r>
            <w:proofErr w:type="spellEnd"/>
            <w:r w:rsidRPr="00303D74">
              <w:rPr>
                <w:rFonts w:ascii="Arial" w:hAnsi="Arial" w:cs="Arial"/>
                <w:sz w:val="18"/>
                <w:szCs w:val="18"/>
              </w:rPr>
              <w:t xml:space="preserve"> </w:t>
            </w:r>
            <w:proofErr w:type="gramStart"/>
            <w:r w:rsidRPr="00303D74">
              <w:rPr>
                <w:rFonts w:ascii="Arial" w:hAnsi="Arial" w:cs="Arial"/>
                <w:sz w:val="18"/>
                <w:szCs w:val="18"/>
              </w:rPr>
              <w:t xml:space="preserve">des options </w:t>
            </w:r>
            <w:proofErr w:type="spellStart"/>
            <w:r w:rsidRPr="00303D74">
              <w:rPr>
                <w:rFonts w:ascii="Arial" w:hAnsi="Arial" w:cs="Arial"/>
                <w:sz w:val="18"/>
                <w:szCs w:val="18"/>
              </w:rPr>
              <w:t>proposé</w:t>
            </w:r>
            <w:proofErr w:type="spellEnd"/>
            <w:proofErr w:type="gramEnd"/>
            <w:r w:rsidRPr="00303D74">
              <w:rPr>
                <w:rFonts w:ascii="Arial" w:hAnsi="Arial" w:cs="Arial"/>
                <w:sz w:val="18"/>
                <w:szCs w:val="18"/>
              </w:rPr>
              <w:t xml:space="preserve"> pour </w:t>
            </w:r>
            <w:proofErr w:type="spellStart"/>
            <w:r w:rsidRPr="00303D74">
              <w:rPr>
                <w:rFonts w:ascii="Arial" w:hAnsi="Arial" w:cs="Arial"/>
                <w:sz w:val="18"/>
                <w:szCs w:val="18"/>
              </w:rPr>
              <w:t>chaque</w:t>
            </w:r>
            <w:proofErr w:type="spellEnd"/>
            <w:r w:rsidRPr="00303D74">
              <w:rPr>
                <w:rFonts w:ascii="Arial" w:hAnsi="Arial" w:cs="Arial"/>
                <w:sz w:val="18"/>
                <w:szCs w:val="18"/>
              </w:rPr>
              <w:t xml:space="preserve"> </w:t>
            </w:r>
            <w:proofErr w:type="spellStart"/>
            <w:r w:rsidRPr="00303D74">
              <w:rPr>
                <w:rFonts w:ascii="Arial" w:hAnsi="Arial" w:cs="Arial"/>
                <w:sz w:val="18"/>
                <w:szCs w:val="18"/>
              </w:rPr>
              <w:t>segement</w:t>
            </w:r>
            <w:proofErr w:type="spellEnd"/>
            <w:r w:rsidRPr="00303D74">
              <w:rPr>
                <w:rFonts w:ascii="Arial" w:hAnsi="Arial" w:cs="Arial"/>
                <w:sz w:val="18"/>
                <w:szCs w:val="18"/>
              </w:rPr>
              <w:t>.</w:t>
            </w:r>
          </w:p>
          <w:p w14:paraId="46891E7B" w14:textId="30964910" w:rsidR="00F1655A" w:rsidRPr="00375870" w:rsidRDefault="00F1655A" w:rsidP="00F1655A">
            <w:pPr>
              <w:pStyle w:val="Corpsdetexte"/>
              <w:spacing w:before="200" w:after="0"/>
              <w:jc w:val="both"/>
              <w:rPr>
                <w:rFonts w:ascii="Arial" w:hAnsi="Arial" w:cs="Arial"/>
                <w:noProof/>
                <w:sz w:val="18"/>
                <w:szCs w:val="18"/>
                <w:lang w:val="fr-BE"/>
              </w:rPr>
            </w:pPr>
            <w:proofErr w:type="spellStart"/>
            <w:r w:rsidRPr="00303D74">
              <w:rPr>
                <w:rFonts w:ascii="Arial" w:hAnsi="Arial" w:cs="Arial"/>
                <w:sz w:val="18"/>
                <w:szCs w:val="18"/>
              </w:rPr>
              <w:lastRenderedPageBreak/>
              <w:t>Schémas</w:t>
            </w:r>
            <w:proofErr w:type="spellEnd"/>
            <w:r w:rsidRPr="00303D74">
              <w:rPr>
                <w:rFonts w:ascii="Arial" w:hAnsi="Arial" w:cs="Arial"/>
                <w:sz w:val="18"/>
                <w:szCs w:val="18"/>
              </w:rPr>
              <w:t xml:space="preserve"> </w:t>
            </w:r>
            <w:proofErr w:type="spellStart"/>
            <w:proofErr w:type="gramStart"/>
            <w:r w:rsidRPr="00303D74">
              <w:rPr>
                <w:rFonts w:ascii="Arial" w:hAnsi="Arial" w:cs="Arial"/>
                <w:sz w:val="18"/>
                <w:szCs w:val="18"/>
              </w:rPr>
              <w:t>contractuels</w:t>
            </w:r>
            <w:proofErr w:type="spellEnd"/>
            <w:r w:rsidRPr="00303D74">
              <w:rPr>
                <w:rFonts w:ascii="Arial" w:hAnsi="Arial" w:cs="Arial"/>
                <w:sz w:val="18"/>
                <w:szCs w:val="18"/>
              </w:rPr>
              <w:t xml:space="preserve"> :</w:t>
            </w:r>
            <w:proofErr w:type="gramEnd"/>
            <w:r w:rsidRPr="00303D74">
              <w:rPr>
                <w:rFonts w:ascii="Arial" w:hAnsi="Arial" w:cs="Arial"/>
                <w:sz w:val="18"/>
                <w:szCs w:val="18"/>
              </w:rPr>
              <w:t xml:space="preserve"> Analyse des options de production au </w:t>
            </w:r>
            <w:proofErr w:type="spellStart"/>
            <w:r w:rsidRPr="00303D74">
              <w:rPr>
                <w:rFonts w:ascii="Arial" w:hAnsi="Arial" w:cs="Arial"/>
                <w:sz w:val="18"/>
                <w:szCs w:val="18"/>
              </w:rPr>
              <w:t>moindre</w:t>
            </w:r>
            <w:proofErr w:type="spellEnd"/>
            <w:r w:rsidRPr="00303D74">
              <w:rPr>
                <w:rFonts w:ascii="Arial" w:hAnsi="Arial" w:cs="Arial"/>
                <w:sz w:val="18"/>
                <w:szCs w:val="18"/>
              </w:rPr>
              <w:t xml:space="preserve"> </w:t>
            </w:r>
            <w:proofErr w:type="spellStart"/>
            <w:r w:rsidRPr="00303D74">
              <w:rPr>
                <w:rFonts w:ascii="Arial" w:hAnsi="Arial" w:cs="Arial"/>
                <w:sz w:val="18"/>
                <w:szCs w:val="18"/>
              </w:rPr>
              <w:t>coût</w:t>
            </w:r>
            <w:proofErr w:type="spellEnd"/>
            <w:r w:rsidRPr="00303D74">
              <w:rPr>
                <w:rFonts w:ascii="Arial" w:hAnsi="Arial" w:cs="Arial"/>
                <w:sz w:val="18"/>
                <w:szCs w:val="18"/>
              </w:rPr>
              <w:t xml:space="preserve"> pour le pays et des modes de </w:t>
            </w:r>
            <w:proofErr w:type="spellStart"/>
            <w:r w:rsidRPr="00303D74">
              <w:rPr>
                <w:rFonts w:ascii="Arial" w:hAnsi="Arial" w:cs="Arial"/>
                <w:sz w:val="18"/>
                <w:szCs w:val="18"/>
              </w:rPr>
              <w:t>réalisation</w:t>
            </w:r>
            <w:proofErr w:type="spellEnd"/>
            <w:r w:rsidRPr="00303D74">
              <w:rPr>
                <w:rFonts w:ascii="Arial" w:hAnsi="Arial" w:cs="Arial"/>
                <w:sz w:val="18"/>
                <w:szCs w:val="18"/>
              </w:rPr>
              <w:t xml:space="preserve"> </w:t>
            </w:r>
            <w:proofErr w:type="spellStart"/>
            <w:r w:rsidRPr="00303D74">
              <w:rPr>
                <w:rFonts w:ascii="Arial" w:hAnsi="Arial" w:cs="Arial"/>
                <w:sz w:val="18"/>
                <w:szCs w:val="18"/>
              </w:rPr>
              <w:t>appropriés</w:t>
            </w:r>
            <w:proofErr w:type="spellEnd"/>
            <w:r w:rsidRPr="00303D74">
              <w:rPr>
                <w:rFonts w:ascii="Arial" w:hAnsi="Arial" w:cs="Arial"/>
                <w:sz w:val="18"/>
                <w:szCs w:val="18"/>
              </w:rPr>
              <w:t xml:space="preserve"> (MO, PPP, </w:t>
            </w:r>
            <w:proofErr w:type="spellStart"/>
            <w:r w:rsidRPr="00303D74">
              <w:rPr>
                <w:rFonts w:ascii="Arial" w:hAnsi="Arial" w:cs="Arial"/>
                <w:sz w:val="18"/>
                <w:szCs w:val="18"/>
              </w:rPr>
              <w:t>ou</w:t>
            </w:r>
            <w:proofErr w:type="spellEnd"/>
            <w:r w:rsidRPr="00303D74">
              <w:rPr>
                <w:rFonts w:ascii="Arial" w:hAnsi="Arial" w:cs="Arial"/>
                <w:sz w:val="18"/>
                <w:szCs w:val="18"/>
              </w:rPr>
              <w:t xml:space="preserve"> </w:t>
            </w:r>
            <w:proofErr w:type="spellStart"/>
            <w:r w:rsidRPr="00303D74">
              <w:rPr>
                <w:rFonts w:ascii="Arial" w:hAnsi="Arial" w:cs="Arial"/>
                <w:sz w:val="18"/>
                <w:szCs w:val="18"/>
              </w:rPr>
              <w:t>autres</w:t>
            </w:r>
            <w:proofErr w:type="spellEnd"/>
            <w:r w:rsidRPr="00303D74">
              <w:rPr>
                <w:rFonts w:ascii="Arial" w:hAnsi="Arial" w:cs="Arial"/>
                <w:sz w:val="18"/>
                <w:szCs w:val="18"/>
              </w:rPr>
              <w:t xml:space="preserve">) ; Analyse de </w:t>
            </w:r>
            <w:proofErr w:type="spellStart"/>
            <w:r w:rsidRPr="00303D74">
              <w:rPr>
                <w:rFonts w:ascii="Arial" w:hAnsi="Arial" w:cs="Arial"/>
                <w:sz w:val="18"/>
                <w:szCs w:val="18"/>
              </w:rPr>
              <w:t>l'intégration</w:t>
            </w:r>
            <w:proofErr w:type="spellEnd"/>
            <w:r w:rsidRPr="00303D74">
              <w:rPr>
                <w:rFonts w:ascii="Arial" w:hAnsi="Arial" w:cs="Arial"/>
                <w:sz w:val="18"/>
                <w:szCs w:val="18"/>
              </w:rPr>
              <w:t xml:space="preserve"> des </w:t>
            </w:r>
            <w:proofErr w:type="spellStart"/>
            <w:r w:rsidRPr="00303D74">
              <w:rPr>
                <w:rFonts w:ascii="Arial" w:hAnsi="Arial" w:cs="Arial"/>
                <w:sz w:val="18"/>
                <w:szCs w:val="18"/>
              </w:rPr>
              <w:t>investissements</w:t>
            </w:r>
            <w:proofErr w:type="spellEnd"/>
            <w:r w:rsidRPr="00303D74">
              <w:rPr>
                <w:rFonts w:ascii="Arial" w:hAnsi="Arial" w:cs="Arial"/>
                <w:sz w:val="18"/>
                <w:szCs w:val="18"/>
              </w:rPr>
              <w:t xml:space="preserve"> </w:t>
            </w:r>
            <w:proofErr w:type="spellStart"/>
            <w:r w:rsidRPr="00303D74">
              <w:rPr>
                <w:rFonts w:ascii="Arial" w:hAnsi="Arial" w:cs="Arial"/>
                <w:sz w:val="18"/>
                <w:szCs w:val="18"/>
              </w:rPr>
              <w:t>réalisés</w:t>
            </w:r>
            <w:proofErr w:type="spellEnd"/>
            <w:r w:rsidRPr="00303D74">
              <w:rPr>
                <w:rFonts w:ascii="Arial" w:hAnsi="Arial" w:cs="Arial"/>
                <w:sz w:val="18"/>
                <w:szCs w:val="18"/>
              </w:rPr>
              <w:t xml:space="preserve"> </w:t>
            </w:r>
            <w:proofErr w:type="spellStart"/>
            <w:r w:rsidRPr="00303D74">
              <w:rPr>
                <w:rFonts w:ascii="Arial" w:hAnsi="Arial" w:cs="Arial"/>
                <w:sz w:val="18"/>
                <w:szCs w:val="18"/>
              </w:rPr>
              <w:t>ou</w:t>
            </w:r>
            <w:proofErr w:type="spellEnd"/>
            <w:r w:rsidRPr="00303D74">
              <w:rPr>
                <w:rFonts w:ascii="Arial" w:hAnsi="Arial" w:cs="Arial"/>
                <w:sz w:val="18"/>
                <w:szCs w:val="18"/>
              </w:rPr>
              <w:t xml:space="preserve"> a </w:t>
            </w:r>
            <w:proofErr w:type="spellStart"/>
            <w:r w:rsidRPr="00303D74">
              <w:rPr>
                <w:rFonts w:ascii="Arial" w:hAnsi="Arial" w:cs="Arial"/>
                <w:sz w:val="18"/>
                <w:szCs w:val="18"/>
              </w:rPr>
              <w:t>réalisé</w:t>
            </w:r>
            <w:proofErr w:type="spellEnd"/>
            <w:r w:rsidRPr="00303D74">
              <w:rPr>
                <w:rFonts w:ascii="Arial" w:hAnsi="Arial" w:cs="Arial"/>
                <w:sz w:val="18"/>
                <w:szCs w:val="18"/>
              </w:rPr>
              <w:t xml:space="preserve"> </w:t>
            </w:r>
            <w:proofErr w:type="spellStart"/>
            <w:r w:rsidRPr="00303D74">
              <w:rPr>
                <w:rFonts w:ascii="Arial" w:hAnsi="Arial" w:cs="Arial"/>
                <w:sz w:val="18"/>
                <w:szCs w:val="18"/>
              </w:rPr>
              <w:t>en</w:t>
            </w:r>
            <w:proofErr w:type="spellEnd"/>
            <w:r w:rsidRPr="00303D74">
              <w:rPr>
                <w:rFonts w:ascii="Arial" w:hAnsi="Arial" w:cs="Arial"/>
                <w:sz w:val="18"/>
                <w:szCs w:val="18"/>
              </w:rPr>
              <w:t xml:space="preserve"> </w:t>
            </w:r>
            <w:proofErr w:type="spellStart"/>
            <w:r w:rsidRPr="00303D74">
              <w:rPr>
                <w:rFonts w:ascii="Arial" w:hAnsi="Arial" w:cs="Arial"/>
                <w:sz w:val="18"/>
                <w:szCs w:val="18"/>
              </w:rPr>
              <w:t>Partenariat</w:t>
            </w:r>
            <w:proofErr w:type="spellEnd"/>
            <w:r w:rsidRPr="00303D74">
              <w:rPr>
                <w:rFonts w:ascii="Arial" w:hAnsi="Arial" w:cs="Arial"/>
                <w:sz w:val="18"/>
                <w:szCs w:val="18"/>
              </w:rPr>
              <w:t xml:space="preserve"> Public-</w:t>
            </w:r>
            <w:proofErr w:type="spellStart"/>
            <w:r w:rsidRPr="00303D74">
              <w:rPr>
                <w:rFonts w:ascii="Arial" w:hAnsi="Arial" w:cs="Arial"/>
                <w:sz w:val="18"/>
                <w:szCs w:val="18"/>
              </w:rPr>
              <w:t>Privé</w:t>
            </w:r>
            <w:proofErr w:type="spellEnd"/>
            <w:r w:rsidRPr="00303D74">
              <w:rPr>
                <w:rFonts w:ascii="Arial" w:hAnsi="Arial" w:cs="Arial"/>
                <w:sz w:val="18"/>
                <w:szCs w:val="18"/>
              </w:rPr>
              <w:t xml:space="preserve"> dans chacun des segments </w:t>
            </w:r>
            <w:proofErr w:type="spellStart"/>
            <w:r w:rsidRPr="00303D74">
              <w:rPr>
                <w:rFonts w:ascii="Arial" w:hAnsi="Arial" w:cs="Arial"/>
                <w:sz w:val="18"/>
                <w:szCs w:val="18"/>
              </w:rPr>
              <w:t>d’activité</w:t>
            </w:r>
            <w:proofErr w:type="spellEnd"/>
          </w:p>
        </w:tc>
      </w:tr>
      <w:tr w:rsidR="00F1655A" w:rsidRPr="00163A5A" w14:paraId="2130955C" w14:textId="77777777" w:rsidTr="00551514">
        <w:tc>
          <w:tcPr>
            <w:tcW w:w="1158" w:type="dxa"/>
          </w:tcPr>
          <w:p w14:paraId="01D58C02" w14:textId="525E6352"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lastRenderedPageBreak/>
              <w:t>2020</w:t>
            </w:r>
          </w:p>
        </w:tc>
        <w:tc>
          <w:tcPr>
            <w:tcW w:w="1602" w:type="dxa"/>
          </w:tcPr>
          <w:p w14:paraId="7868EBA2" w14:textId="0A152F16"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Ghana</w:t>
            </w:r>
          </w:p>
        </w:tc>
        <w:tc>
          <w:tcPr>
            <w:tcW w:w="2135" w:type="dxa"/>
          </w:tcPr>
          <w:p w14:paraId="69BC20DA"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GIZ – Mansour </w:t>
            </w:r>
            <w:proofErr w:type="spellStart"/>
            <w:r w:rsidRPr="00375870">
              <w:rPr>
                <w:rFonts w:ascii="Arial" w:hAnsi="Arial" w:cs="Arial"/>
                <w:sz w:val="18"/>
                <w:szCs w:val="18"/>
                <w:lang w:val="fr-FR"/>
              </w:rPr>
              <w:t>Dahouenon</w:t>
            </w:r>
            <w:proofErr w:type="spellEnd"/>
            <w:r w:rsidRPr="00375870">
              <w:rPr>
                <w:rFonts w:ascii="Arial" w:hAnsi="Arial" w:cs="Arial"/>
                <w:sz w:val="18"/>
                <w:szCs w:val="18"/>
                <w:lang w:val="fr-FR"/>
              </w:rPr>
              <w:t> : 229.33.99.99</w:t>
            </w:r>
          </w:p>
          <w:p w14:paraId="6C24ADEC" w14:textId="71453E6F" w:rsidR="00F1655A" w:rsidRPr="00375870" w:rsidRDefault="00000000" w:rsidP="00F1655A">
            <w:pPr>
              <w:pStyle w:val="Centr"/>
              <w:spacing w:before="0" w:after="0" w:line="276" w:lineRule="auto"/>
              <w:contextualSpacing/>
              <w:jc w:val="left"/>
              <w:rPr>
                <w:szCs w:val="18"/>
              </w:rPr>
            </w:pPr>
            <w:hyperlink r:id="rId27" w:history="1">
              <w:r w:rsidR="00F1655A" w:rsidRPr="00375870">
                <w:rPr>
                  <w:rStyle w:val="Lienhypertexte"/>
                  <w:color w:val="auto"/>
                  <w:szCs w:val="18"/>
                  <w:bdr w:val="none" w:sz="0" w:space="0" w:color="auto" w:frame="1"/>
                  <w:shd w:val="clear" w:color="auto" w:fill="FFFFFF"/>
                  <w:lang w:val="pt-PT"/>
                </w:rPr>
                <w:t>mansour.dahouenon@giz.de</w:t>
              </w:r>
            </w:hyperlink>
          </w:p>
        </w:tc>
        <w:tc>
          <w:tcPr>
            <w:tcW w:w="1157" w:type="dxa"/>
          </w:tcPr>
          <w:p w14:paraId="56312241" w14:textId="0879101B" w:rsidR="00F1655A" w:rsidRPr="00375870" w:rsidRDefault="00F1655A" w:rsidP="00F1655A">
            <w:pPr>
              <w:rPr>
                <w:rFonts w:ascii="Arial" w:hAnsi="Arial" w:cs="Arial"/>
                <w:noProof/>
                <w:sz w:val="18"/>
                <w:szCs w:val="18"/>
                <w:lang w:val="fr-BE"/>
              </w:rPr>
            </w:pPr>
            <w:r w:rsidRPr="00375870">
              <w:rPr>
                <w:rFonts w:ascii="Arial" w:hAnsi="Arial" w:cs="Arial"/>
                <w:sz w:val="18"/>
                <w:szCs w:val="18"/>
                <w:lang w:val="fr-FR"/>
              </w:rPr>
              <w:t>Juriste senior</w:t>
            </w:r>
          </w:p>
        </w:tc>
        <w:tc>
          <w:tcPr>
            <w:tcW w:w="9245" w:type="dxa"/>
          </w:tcPr>
          <w:p w14:paraId="35FC0AA1" w14:textId="276B7EF4" w:rsidR="00F1655A" w:rsidRPr="00375870" w:rsidRDefault="00F1655A" w:rsidP="00F1655A">
            <w:pPr>
              <w:ind w:right="19"/>
              <w:jc w:val="both"/>
              <w:rPr>
                <w:rFonts w:ascii="Arial" w:hAnsi="Arial" w:cs="Arial"/>
                <w:noProof/>
                <w:sz w:val="18"/>
                <w:szCs w:val="18"/>
                <w:lang w:val="fr-BE"/>
              </w:rPr>
            </w:pPr>
            <w:r w:rsidRPr="00375870">
              <w:rPr>
                <w:rFonts w:ascii="Arial" w:hAnsi="Arial" w:cs="Arial"/>
                <w:sz w:val="18"/>
                <w:szCs w:val="18"/>
                <w:lang w:val="fr-FR"/>
              </w:rPr>
              <w:t>Etude de marché ; développement d’un projet d’IPP au Ghana ; injection sur le réseau régional ; examen de l’ensemble de la réglementation communautaire (importation et exportation) et de son adaptation au niveau national</w:t>
            </w:r>
          </w:p>
        </w:tc>
      </w:tr>
      <w:tr w:rsidR="00F1655A" w:rsidRPr="00163A5A" w14:paraId="79126389" w14:textId="77777777" w:rsidTr="00551514">
        <w:tc>
          <w:tcPr>
            <w:tcW w:w="1158" w:type="dxa"/>
          </w:tcPr>
          <w:p w14:paraId="0D9B6806" w14:textId="61F21162"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2020</w:t>
            </w:r>
          </w:p>
        </w:tc>
        <w:tc>
          <w:tcPr>
            <w:tcW w:w="1602" w:type="dxa"/>
          </w:tcPr>
          <w:p w14:paraId="1DF25AB1" w14:textId="1E91C607" w:rsidR="00F1655A" w:rsidRPr="00375870" w:rsidRDefault="00F1655A" w:rsidP="00F1655A">
            <w:pPr>
              <w:spacing w:before="10" w:after="10"/>
              <w:rPr>
                <w:rFonts w:ascii="Arial" w:hAnsi="Arial" w:cs="Arial"/>
                <w:noProof/>
                <w:sz w:val="18"/>
                <w:szCs w:val="18"/>
                <w:lang w:val="fr-BE"/>
              </w:rPr>
            </w:pPr>
            <w:r w:rsidRPr="00375870">
              <w:rPr>
                <w:rFonts w:ascii="Arial" w:hAnsi="Arial" w:cs="Arial"/>
                <w:bCs/>
                <w:sz w:val="18"/>
                <w:szCs w:val="18"/>
                <w:lang w:val="fr-FR"/>
              </w:rPr>
              <w:t>Cameroun</w:t>
            </w:r>
          </w:p>
        </w:tc>
        <w:tc>
          <w:tcPr>
            <w:tcW w:w="2135" w:type="dxa"/>
          </w:tcPr>
          <w:p w14:paraId="5966C3D2"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Tractebel</w:t>
            </w:r>
            <w:proofErr w:type="spellEnd"/>
          </w:p>
          <w:p w14:paraId="567341DA"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Pierre </w:t>
            </w:r>
            <w:proofErr w:type="spellStart"/>
            <w:r w:rsidRPr="00375870">
              <w:rPr>
                <w:rFonts w:ascii="Arial" w:hAnsi="Arial" w:cs="Arial"/>
                <w:sz w:val="18"/>
                <w:szCs w:val="18"/>
                <w:lang w:val="fr-FR"/>
              </w:rPr>
              <w:t>Bourcheix</w:t>
            </w:r>
            <w:proofErr w:type="spellEnd"/>
          </w:p>
          <w:p w14:paraId="1EB23DFC" w14:textId="77777777" w:rsidR="00F1655A" w:rsidRPr="00375870" w:rsidRDefault="00000000" w:rsidP="00F1655A">
            <w:pPr>
              <w:rPr>
                <w:rFonts w:ascii="Arial" w:hAnsi="Arial" w:cs="Arial"/>
                <w:sz w:val="18"/>
                <w:szCs w:val="18"/>
                <w:shd w:val="clear" w:color="auto" w:fill="FFFFFF"/>
              </w:rPr>
            </w:pPr>
            <w:hyperlink r:id="rId28" w:history="1">
              <w:r w:rsidR="00F1655A" w:rsidRPr="00375870">
                <w:rPr>
                  <w:rStyle w:val="Lienhypertexte"/>
                  <w:rFonts w:ascii="Arial" w:hAnsi="Arial" w:cs="Arial"/>
                  <w:color w:val="auto"/>
                  <w:sz w:val="18"/>
                  <w:szCs w:val="18"/>
                  <w:u w:val="none"/>
                  <w:shd w:val="clear" w:color="auto" w:fill="FFFFFF"/>
                </w:rPr>
                <w:t>pierre.bourcheix@tractebel.engie.com</w:t>
              </w:r>
            </w:hyperlink>
          </w:p>
          <w:p w14:paraId="758DE7BA" w14:textId="3700B4B4" w:rsidR="00F1655A" w:rsidRPr="00375870" w:rsidRDefault="00F1655A" w:rsidP="00F1655A">
            <w:pPr>
              <w:pStyle w:val="Centr"/>
              <w:spacing w:before="0" w:after="0" w:line="276" w:lineRule="auto"/>
              <w:contextualSpacing/>
              <w:jc w:val="left"/>
              <w:rPr>
                <w:szCs w:val="18"/>
              </w:rPr>
            </w:pPr>
            <w:r w:rsidRPr="00375870">
              <w:rPr>
                <w:szCs w:val="18"/>
                <w:shd w:val="clear" w:color="auto" w:fill="FFFFFF"/>
              </w:rPr>
              <w:t>00.33.7.86.84.92.76</w:t>
            </w:r>
          </w:p>
        </w:tc>
        <w:tc>
          <w:tcPr>
            <w:tcW w:w="1157" w:type="dxa"/>
          </w:tcPr>
          <w:p w14:paraId="5FFFC9F2" w14:textId="31213429" w:rsidR="00F1655A" w:rsidRPr="00375870" w:rsidRDefault="00F1655A" w:rsidP="00F1655A">
            <w:pPr>
              <w:rPr>
                <w:rFonts w:ascii="Arial" w:hAnsi="Arial" w:cs="Arial"/>
                <w:noProof/>
                <w:sz w:val="18"/>
                <w:szCs w:val="18"/>
                <w:lang w:val="fr-BE"/>
              </w:rPr>
            </w:pPr>
            <w:r w:rsidRPr="00375870">
              <w:rPr>
                <w:rFonts w:ascii="Arial" w:hAnsi="Arial" w:cs="Arial"/>
                <w:sz w:val="18"/>
                <w:szCs w:val="18"/>
                <w:lang w:val="fr-FR"/>
              </w:rPr>
              <w:t>Juriste senior</w:t>
            </w:r>
          </w:p>
        </w:tc>
        <w:tc>
          <w:tcPr>
            <w:tcW w:w="9245" w:type="dxa"/>
          </w:tcPr>
          <w:p w14:paraId="72F34105" w14:textId="61DAC968" w:rsidR="00F1655A" w:rsidRPr="00375870" w:rsidRDefault="00F1655A" w:rsidP="00F1655A">
            <w:pPr>
              <w:ind w:right="19"/>
              <w:jc w:val="both"/>
              <w:rPr>
                <w:rFonts w:ascii="Arial" w:hAnsi="Arial" w:cs="Arial"/>
                <w:noProof/>
                <w:sz w:val="18"/>
                <w:szCs w:val="18"/>
                <w:lang w:val="fr-BE"/>
              </w:rPr>
            </w:pPr>
            <w:r w:rsidRPr="00375870">
              <w:rPr>
                <w:rFonts w:ascii="Arial" w:hAnsi="Arial" w:cs="Arial"/>
                <w:sz w:val="18"/>
                <w:szCs w:val="18"/>
                <w:lang w:val="fr-FR"/>
              </w:rPr>
              <w:t>Revue des contrats de concession ENEO ; revue à cette occasion des indicateurs de performance d’</w:t>
            </w:r>
            <w:proofErr w:type="spellStart"/>
            <w:r w:rsidRPr="00375870">
              <w:rPr>
                <w:rFonts w:ascii="Arial" w:hAnsi="Arial" w:cs="Arial"/>
                <w:sz w:val="18"/>
                <w:szCs w:val="18"/>
                <w:lang w:val="fr-FR"/>
              </w:rPr>
              <w:t>Eneo</w:t>
            </w:r>
            <w:proofErr w:type="spellEnd"/>
          </w:p>
        </w:tc>
      </w:tr>
      <w:tr w:rsidR="00F1655A" w:rsidRPr="00163A5A" w14:paraId="56D7B0C3" w14:textId="77777777" w:rsidTr="00551514">
        <w:tc>
          <w:tcPr>
            <w:tcW w:w="1158" w:type="dxa"/>
          </w:tcPr>
          <w:p w14:paraId="35098F79" w14:textId="72E06EA3"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2020</w:t>
            </w:r>
          </w:p>
        </w:tc>
        <w:tc>
          <w:tcPr>
            <w:tcW w:w="1602" w:type="dxa"/>
          </w:tcPr>
          <w:p w14:paraId="4AD1E9DA" w14:textId="27015B2D"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7A139FD7"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MCA/</w:t>
            </w:r>
            <w:proofErr w:type="spellStart"/>
            <w:r w:rsidRPr="00375870">
              <w:rPr>
                <w:rFonts w:ascii="Arial" w:hAnsi="Arial" w:cs="Arial"/>
                <w:sz w:val="18"/>
                <w:szCs w:val="18"/>
                <w:lang w:val="fr-FR"/>
              </w:rPr>
              <w:t>Sofreco</w:t>
            </w:r>
            <w:proofErr w:type="spellEnd"/>
          </w:p>
          <w:p w14:paraId="5DE7FAC8"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Guillaume Macaux</w:t>
            </w:r>
          </w:p>
          <w:p w14:paraId="278CB847" w14:textId="77777777" w:rsidR="00F1655A" w:rsidRPr="00375870" w:rsidRDefault="00000000" w:rsidP="00F1655A">
            <w:pPr>
              <w:rPr>
                <w:rFonts w:ascii="Arial" w:hAnsi="Arial" w:cs="Arial"/>
                <w:sz w:val="18"/>
                <w:szCs w:val="18"/>
                <w:lang w:val="fr-FR"/>
              </w:rPr>
            </w:pPr>
            <w:hyperlink r:id="rId29" w:history="1">
              <w:r w:rsidR="00F1655A" w:rsidRPr="00375870">
                <w:rPr>
                  <w:rStyle w:val="Lienhypertexte"/>
                  <w:rFonts w:ascii="Arial" w:hAnsi="Arial" w:cs="Arial"/>
                  <w:color w:val="auto"/>
                  <w:sz w:val="18"/>
                  <w:szCs w:val="18"/>
                  <w:lang w:val="fr-FR"/>
                </w:rPr>
                <w:t>Guillaume.Macaux@sofreco.com</w:t>
              </w:r>
            </w:hyperlink>
          </w:p>
          <w:p w14:paraId="72052250" w14:textId="5C864BAA"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00.33.6.22.96.96.25</w:t>
            </w:r>
          </w:p>
        </w:tc>
        <w:tc>
          <w:tcPr>
            <w:tcW w:w="1157" w:type="dxa"/>
          </w:tcPr>
          <w:p w14:paraId="4A025A43" w14:textId="2711AABA"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Chef de Mission</w:t>
            </w:r>
          </w:p>
        </w:tc>
        <w:tc>
          <w:tcPr>
            <w:tcW w:w="9245" w:type="dxa"/>
          </w:tcPr>
          <w:p w14:paraId="574D9847" w14:textId="6BCF5F9C"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Elaboration du Code de l’électricité (y compris modèles contractuels (concession) et de la loi sur le Régulateur (Electricité et Hydro aval) ; élaboration de l’ensemble des textes d’application institutionnels et sectoriels (autoproduction, vente des surplus d’ENR, hors réseau, règlements d’application de la régulation (technique et économique) ; diagnostic des acteurs du secteur, y compris la SENELEC et aux modalités de contrôle de la performance des acteurs publics. Revue du cadre régional ; prise en compte des problématiques gaz to power ; </w:t>
            </w:r>
            <w:r w:rsidRPr="00375870">
              <w:rPr>
                <w:rFonts w:ascii="Arial" w:hAnsi="Arial" w:cs="Arial"/>
                <w:noProof/>
                <w:sz w:val="18"/>
                <w:szCs w:val="18"/>
                <w:lang w:val="fr-BE"/>
              </w:rPr>
              <w:t>; prise en compte des problématiques d’hydrogène vert comme sources de développement des projets ; coordination avec projet de texte sur le code réseau et les études en matière de révision tarifaire</w:t>
            </w:r>
          </w:p>
        </w:tc>
      </w:tr>
      <w:tr w:rsidR="00F1655A" w:rsidRPr="00163A5A" w14:paraId="5297CF91" w14:textId="77777777" w:rsidTr="00551514">
        <w:tc>
          <w:tcPr>
            <w:tcW w:w="1158" w:type="dxa"/>
          </w:tcPr>
          <w:p w14:paraId="7B2A5014" w14:textId="0D93CCCD"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214F1611" w14:textId="7A2481F3"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Niger</w:t>
            </w:r>
          </w:p>
        </w:tc>
        <w:tc>
          <w:tcPr>
            <w:tcW w:w="2135" w:type="dxa"/>
          </w:tcPr>
          <w:p w14:paraId="659A514B"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GIZ – Mansour </w:t>
            </w:r>
            <w:proofErr w:type="spellStart"/>
            <w:r w:rsidRPr="00375870">
              <w:rPr>
                <w:rFonts w:ascii="Arial" w:hAnsi="Arial" w:cs="Arial"/>
                <w:sz w:val="18"/>
                <w:szCs w:val="18"/>
                <w:lang w:val="fr-FR"/>
              </w:rPr>
              <w:t>Dahouenon</w:t>
            </w:r>
            <w:proofErr w:type="spellEnd"/>
            <w:r w:rsidRPr="00375870">
              <w:rPr>
                <w:rFonts w:ascii="Arial" w:hAnsi="Arial" w:cs="Arial"/>
                <w:sz w:val="18"/>
                <w:szCs w:val="18"/>
                <w:lang w:val="fr-FR"/>
              </w:rPr>
              <w:t> : 229.33.99.99</w:t>
            </w:r>
          </w:p>
          <w:p w14:paraId="720E407F" w14:textId="6C2D9A90" w:rsidR="00F1655A" w:rsidRPr="00375870" w:rsidRDefault="00000000" w:rsidP="00F1655A">
            <w:pPr>
              <w:rPr>
                <w:rFonts w:ascii="Arial" w:hAnsi="Arial" w:cs="Arial"/>
                <w:sz w:val="18"/>
                <w:szCs w:val="18"/>
                <w:lang w:val="fr-FR"/>
              </w:rPr>
            </w:pPr>
            <w:hyperlink r:id="rId30" w:history="1">
              <w:r w:rsidR="00F1655A" w:rsidRPr="00375870">
                <w:rPr>
                  <w:rStyle w:val="Lienhypertexte"/>
                  <w:rFonts w:ascii="Arial" w:hAnsi="Arial" w:cs="Arial"/>
                  <w:color w:val="auto"/>
                  <w:sz w:val="18"/>
                  <w:szCs w:val="18"/>
                  <w:bdr w:val="none" w:sz="0" w:space="0" w:color="auto" w:frame="1"/>
                  <w:shd w:val="clear" w:color="auto" w:fill="FFFFFF"/>
                  <w:lang w:val="pt-PT"/>
                </w:rPr>
                <w:t>mansour.dahouenon@giz.de</w:t>
              </w:r>
            </w:hyperlink>
          </w:p>
        </w:tc>
        <w:tc>
          <w:tcPr>
            <w:tcW w:w="1157" w:type="dxa"/>
          </w:tcPr>
          <w:p w14:paraId="27CD3C6D" w14:textId="2C8F6ADE"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0793F7D8" w14:textId="15039780"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Revue du projet de loi-cadre sur le secteur de l’énergie ; élaboration des textes d’application sur les énergies renouvelables ; tarifs et seuils </w:t>
            </w:r>
          </w:p>
        </w:tc>
      </w:tr>
      <w:tr w:rsidR="00F1655A" w:rsidRPr="00163A5A" w14:paraId="213AC124" w14:textId="77777777" w:rsidTr="00551514">
        <w:tc>
          <w:tcPr>
            <w:tcW w:w="1158" w:type="dxa"/>
          </w:tcPr>
          <w:p w14:paraId="0DA304EC" w14:textId="45D7BC9A"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420079E5" w14:textId="006B352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Guinée</w:t>
            </w:r>
          </w:p>
        </w:tc>
        <w:tc>
          <w:tcPr>
            <w:tcW w:w="2135" w:type="dxa"/>
          </w:tcPr>
          <w:p w14:paraId="2BE26DB6"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GIZ – Mansour </w:t>
            </w:r>
            <w:proofErr w:type="spellStart"/>
            <w:r w:rsidRPr="00375870">
              <w:rPr>
                <w:rFonts w:ascii="Arial" w:hAnsi="Arial" w:cs="Arial"/>
                <w:sz w:val="18"/>
                <w:szCs w:val="18"/>
                <w:lang w:val="fr-FR"/>
              </w:rPr>
              <w:t>Dahouenon</w:t>
            </w:r>
            <w:proofErr w:type="spellEnd"/>
            <w:r w:rsidRPr="00375870">
              <w:rPr>
                <w:rFonts w:ascii="Arial" w:hAnsi="Arial" w:cs="Arial"/>
                <w:sz w:val="18"/>
                <w:szCs w:val="18"/>
                <w:lang w:val="fr-FR"/>
              </w:rPr>
              <w:t> : 229.33.99.99</w:t>
            </w:r>
          </w:p>
          <w:p w14:paraId="27512DD2" w14:textId="2897AB79" w:rsidR="00F1655A" w:rsidRPr="00375870" w:rsidRDefault="00000000" w:rsidP="00F1655A">
            <w:pPr>
              <w:rPr>
                <w:rFonts w:ascii="Arial" w:hAnsi="Arial" w:cs="Arial"/>
                <w:sz w:val="18"/>
                <w:szCs w:val="18"/>
                <w:lang w:val="fr-FR"/>
              </w:rPr>
            </w:pPr>
            <w:hyperlink r:id="rId31" w:history="1">
              <w:r w:rsidR="00F1655A" w:rsidRPr="00375870">
                <w:rPr>
                  <w:rStyle w:val="Lienhypertexte"/>
                  <w:rFonts w:ascii="Arial" w:hAnsi="Arial" w:cs="Arial"/>
                  <w:color w:val="auto"/>
                  <w:sz w:val="18"/>
                  <w:szCs w:val="18"/>
                  <w:bdr w:val="none" w:sz="0" w:space="0" w:color="auto" w:frame="1"/>
                  <w:shd w:val="clear" w:color="auto" w:fill="FFFFFF"/>
                  <w:lang w:val="pt-PT"/>
                </w:rPr>
                <w:t>mansour.dahouenon@giz.de</w:t>
              </w:r>
            </w:hyperlink>
          </w:p>
        </w:tc>
        <w:tc>
          <w:tcPr>
            <w:tcW w:w="1157" w:type="dxa"/>
          </w:tcPr>
          <w:p w14:paraId="70578CC8" w14:textId="5D9A0374"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69C0B709" w14:textId="78836E10"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Revue du projet de loi-cadre sur le secteur de l’énergie ; élaboration des textes d’application sur les énergies renouvelables ; procédures, cadre institutionnel ; tarifs et seuils y compris en matière de hors réseau</w:t>
            </w:r>
          </w:p>
        </w:tc>
      </w:tr>
      <w:tr w:rsidR="00F1655A" w:rsidRPr="00163A5A" w14:paraId="2AE80F45" w14:textId="77777777" w:rsidTr="00551514">
        <w:tc>
          <w:tcPr>
            <w:tcW w:w="1158" w:type="dxa"/>
          </w:tcPr>
          <w:p w14:paraId="138E556A" w14:textId="646376C5"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2018/</w:t>
            </w:r>
            <w:r w:rsidRPr="00375870">
              <w:rPr>
                <w:rFonts w:ascii="Arial" w:hAnsi="Arial" w:cs="Arial"/>
                <w:bCs/>
                <w:sz w:val="18"/>
                <w:szCs w:val="18"/>
                <w:lang w:val="fr-FR"/>
              </w:rPr>
              <w:t>2019</w:t>
            </w:r>
          </w:p>
        </w:tc>
        <w:tc>
          <w:tcPr>
            <w:tcW w:w="1602" w:type="dxa"/>
          </w:tcPr>
          <w:p w14:paraId="566F75EF" w14:textId="17C4A76A"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France</w:t>
            </w:r>
          </w:p>
        </w:tc>
        <w:tc>
          <w:tcPr>
            <w:tcW w:w="2135" w:type="dxa"/>
          </w:tcPr>
          <w:p w14:paraId="6E574AA6"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Tractebel</w:t>
            </w:r>
            <w:proofErr w:type="spellEnd"/>
          </w:p>
          <w:p w14:paraId="25D7A48A"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Lamis</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aljounaidi</w:t>
            </w:r>
            <w:proofErr w:type="spellEnd"/>
          </w:p>
          <w:p w14:paraId="5CCFFAB4"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+ 33.6.38.43.31.46</w:t>
            </w:r>
          </w:p>
          <w:p w14:paraId="0D0C3508" w14:textId="31D1AA8D" w:rsidR="00F1655A" w:rsidRPr="00375870" w:rsidRDefault="00000000" w:rsidP="00F1655A">
            <w:pPr>
              <w:rPr>
                <w:rFonts w:ascii="Arial" w:hAnsi="Arial" w:cs="Arial"/>
                <w:sz w:val="18"/>
                <w:szCs w:val="18"/>
                <w:lang w:val="fr-FR"/>
              </w:rPr>
            </w:pPr>
            <w:hyperlink r:id="rId32" w:tgtFrame="_blank" w:history="1">
              <w:r w:rsidR="00F1655A" w:rsidRPr="00375870">
                <w:rPr>
                  <w:rStyle w:val="Lienhypertexte"/>
                  <w:rFonts w:ascii="Arial" w:hAnsi="Arial" w:cs="Arial"/>
                  <w:color w:val="auto"/>
                  <w:sz w:val="18"/>
                  <w:szCs w:val="18"/>
                  <w:bdr w:val="none" w:sz="0" w:space="0" w:color="auto" w:frame="1"/>
                  <w:shd w:val="clear" w:color="auto" w:fill="FFFFFF"/>
                  <w:lang w:val="en-US"/>
                </w:rPr>
                <w:t>lamis.aljounaidi@tractebel.engie.com</w:t>
              </w:r>
            </w:hyperlink>
          </w:p>
        </w:tc>
        <w:tc>
          <w:tcPr>
            <w:tcW w:w="1157" w:type="dxa"/>
          </w:tcPr>
          <w:p w14:paraId="285B3A44" w14:textId="5388B0EC"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4ED70BAF" w14:textId="5C029E81"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Formation des agents de CI-Energies </w:t>
            </w:r>
            <w:r>
              <w:rPr>
                <w:rFonts w:ascii="Arial" w:hAnsi="Arial" w:cs="Arial"/>
                <w:sz w:val="18"/>
                <w:szCs w:val="18"/>
                <w:lang w:val="fr-FR"/>
              </w:rPr>
              <w:t xml:space="preserve">et de la </w:t>
            </w:r>
            <w:proofErr w:type="spellStart"/>
            <w:r>
              <w:rPr>
                <w:rFonts w:ascii="Arial" w:hAnsi="Arial" w:cs="Arial"/>
                <w:sz w:val="18"/>
                <w:szCs w:val="18"/>
                <w:lang w:val="fr-FR"/>
              </w:rPr>
              <w:t>Sonabel</w:t>
            </w:r>
            <w:proofErr w:type="spellEnd"/>
            <w:r w:rsidRPr="00375870">
              <w:rPr>
                <w:rFonts w:ascii="Arial" w:hAnsi="Arial" w:cs="Arial"/>
                <w:sz w:val="18"/>
                <w:szCs w:val="18"/>
                <w:lang w:val="fr-FR"/>
              </w:rPr>
              <w:t xml:space="preserve"> les procédures de passation des PPP dans le secteur de l’Energie</w:t>
            </w:r>
            <w:r>
              <w:rPr>
                <w:rFonts w:ascii="Arial" w:hAnsi="Arial" w:cs="Arial"/>
                <w:sz w:val="18"/>
                <w:szCs w:val="18"/>
                <w:lang w:val="fr-FR"/>
              </w:rPr>
              <w:t>,</w:t>
            </w:r>
            <w:r w:rsidRPr="00375870">
              <w:rPr>
                <w:rFonts w:ascii="Arial" w:hAnsi="Arial" w:cs="Arial"/>
                <w:sz w:val="18"/>
                <w:szCs w:val="18"/>
                <w:lang w:val="fr-FR"/>
              </w:rPr>
              <w:t xml:space="preserve"> et en matière de négociation de </w:t>
            </w:r>
            <w:r>
              <w:rPr>
                <w:rFonts w:ascii="Arial" w:hAnsi="Arial" w:cs="Arial"/>
                <w:sz w:val="18"/>
                <w:szCs w:val="18"/>
                <w:lang w:val="fr-FR"/>
              </w:rPr>
              <w:t xml:space="preserve">concessions et de </w:t>
            </w:r>
            <w:r w:rsidRPr="00375870">
              <w:rPr>
                <w:rFonts w:ascii="Arial" w:hAnsi="Arial" w:cs="Arial"/>
                <w:sz w:val="18"/>
                <w:szCs w:val="18"/>
                <w:lang w:val="fr-FR"/>
              </w:rPr>
              <w:t>contrats d’achat d’électricité</w:t>
            </w:r>
          </w:p>
        </w:tc>
      </w:tr>
      <w:tr w:rsidR="00F1655A" w:rsidRPr="00163A5A" w14:paraId="3896E359" w14:textId="77777777" w:rsidTr="00551514">
        <w:tc>
          <w:tcPr>
            <w:tcW w:w="1158" w:type="dxa"/>
          </w:tcPr>
          <w:p w14:paraId="431D6E1C" w14:textId="7626CC2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5B160754" w14:textId="4972AC10"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Madagascar</w:t>
            </w:r>
          </w:p>
        </w:tc>
        <w:tc>
          <w:tcPr>
            <w:tcW w:w="2135" w:type="dxa"/>
          </w:tcPr>
          <w:p w14:paraId="4F3FCF22"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Intec</w:t>
            </w:r>
            <w:proofErr w:type="spellEnd"/>
            <w:r w:rsidRPr="00375870">
              <w:rPr>
                <w:rFonts w:ascii="Arial" w:hAnsi="Arial" w:cs="Arial"/>
                <w:sz w:val="18"/>
                <w:szCs w:val="18"/>
                <w:lang w:val="fr-FR"/>
              </w:rPr>
              <w:t xml:space="preserve"> – Rosier </w:t>
            </w:r>
            <w:proofErr w:type="spellStart"/>
            <w:r w:rsidRPr="00375870">
              <w:rPr>
                <w:rFonts w:ascii="Arial" w:hAnsi="Arial" w:cs="Arial"/>
                <w:sz w:val="18"/>
                <w:szCs w:val="18"/>
                <w:lang w:val="fr-FR"/>
              </w:rPr>
              <w:t>Burkhard</w:t>
            </w:r>
            <w:proofErr w:type="spellEnd"/>
          </w:p>
          <w:p w14:paraId="77241594" w14:textId="5DFA25B7" w:rsidR="00F1655A" w:rsidRPr="00375870" w:rsidRDefault="00F1655A" w:rsidP="00F1655A">
            <w:pPr>
              <w:rPr>
                <w:rFonts w:ascii="Arial" w:hAnsi="Arial" w:cs="Arial"/>
                <w:sz w:val="18"/>
                <w:szCs w:val="18"/>
                <w:lang w:val="fr-FR"/>
              </w:rPr>
            </w:pPr>
            <w:r w:rsidRPr="00375870">
              <w:rPr>
                <w:rFonts w:ascii="Arial" w:hAnsi="Arial" w:cs="Arial"/>
                <w:sz w:val="18"/>
                <w:szCs w:val="18"/>
                <w:shd w:val="clear" w:color="auto" w:fill="FFFFFF"/>
              </w:rPr>
              <w:t>Mobile +49 171 8688515</w:t>
            </w:r>
            <w:r w:rsidRPr="00375870">
              <w:rPr>
                <w:rFonts w:ascii="Arial" w:hAnsi="Arial" w:cs="Arial"/>
                <w:sz w:val="18"/>
                <w:szCs w:val="18"/>
                <w:shd w:val="clear" w:color="auto" w:fill="FFFFFF"/>
              </w:rPr>
              <w:br/>
            </w:r>
            <w:hyperlink r:id="rId33" w:tgtFrame="_blank" w:history="1">
              <w:r w:rsidRPr="00375870">
                <w:rPr>
                  <w:rStyle w:val="Lienhypertexte"/>
                  <w:rFonts w:ascii="Arial" w:hAnsi="Arial" w:cs="Arial"/>
                  <w:color w:val="auto"/>
                  <w:sz w:val="18"/>
                  <w:szCs w:val="18"/>
                  <w:bdr w:val="none" w:sz="0" w:space="0" w:color="auto" w:frame="1"/>
                  <w:shd w:val="clear" w:color="auto" w:fill="FFFFFF"/>
                </w:rPr>
                <w:t>burkhard.rosier@gopa-intec.de</w:t>
              </w:r>
            </w:hyperlink>
          </w:p>
        </w:tc>
        <w:tc>
          <w:tcPr>
            <w:tcW w:w="1157" w:type="dxa"/>
          </w:tcPr>
          <w:p w14:paraId="3E5CB678" w14:textId="6085B991"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05D0DC0F" w14:textId="4D8765F6"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Soutien à la négociation </w:t>
            </w:r>
            <w:r w:rsidRPr="008B51E5">
              <w:rPr>
                <w:rFonts w:ascii="Arial" w:hAnsi="Arial" w:cs="Arial"/>
                <w:sz w:val="18"/>
                <w:szCs w:val="18"/>
                <w:lang w:val="fr-FR"/>
              </w:rPr>
              <w:t xml:space="preserve">d’un projet d’IPP (concession) ; revue des études, élaboration des modèles de contrats et des contrats d’achat d’énergie (CAE) avec les porteurs </w:t>
            </w:r>
            <w:r w:rsidRPr="00375870">
              <w:rPr>
                <w:rFonts w:ascii="Arial" w:hAnsi="Arial" w:cs="Arial"/>
                <w:sz w:val="18"/>
                <w:szCs w:val="18"/>
                <w:lang w:val="fr-FR"/>
              </w:rPr>
              <w:t>de projets</w:t>
            </w:r>
          </w:p>
        </w:tc>
      </w:tr>
      <w:tr w:rsidR="00F1655A" w:rsidRPr="00163A5A" w14:paraId="2D78E6A1" w14:textId="77777777" w:rsidTr="00551514">
        <w:tc>
          <w:tcPr>
            <w:tcW w:w="1158" w:type="dxa"/>
          </w:tcPr>
          <w:p w14:paraId="153E7A79" w14:textId="4FC2FECA"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18ED3167"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5E8CEDCB"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Unité PPP</w:t>
            </w:r>
          </w:p>
          <w:p w14:paraId="0E0E0D21"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Alain </w:t>
            </w:r>
            <w:proofErr w:type="spellStart"/>
            <w:r w:rsidRPr="00375870">
              <w:rPr>
                <w:rFonts w:ascii="Arial" w:hAnsi="Arial" w:cs="Arial"/>
                <w:sz w:val="18"/>
                <w:szCs w:val="18"/>
                <w:lang w:val="fr-FR"/>
              </w:rPr>
              <w:t>Hinkati</w:t>
            </w:r>
            <w:proofErr w:type="spellEnd"/>
          </w:p>
          <w:p w14:paraId="5CE4E37C"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+229.97.97.20.74</w:t>
            </w:r>
          </w:p>
          <w:p w14:paraId="04C063BD" w14:textId="70A8A6D8"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ahinkati@bai.presidence.bj</w:t>
            </w:r>
          </w:p>
        </w:tc>
        <w:tc>
          <w:tcPr>
            <w:tcW w:w="1157" w:type="dxa"/>
          </w:tcPr>
          <w:p w14:paraId="63BF0D65" w14:textId="77777777" w:rsidR="00F1655A" w:rsidRPr="00375870" w:rsidRDefault="00F1655A" w:rsidP="00F1655A">
            <w:pPr>
              <w:rPr>
                <w:rFonts w:ascii="Arial" w:hAnsi="Arial" w:cs="Arial"/>
                <w:sz w:val="18"/>
                <w:szCs w:val="18"/>
              </w:rPr>
            </w:pPr>
            <w:r w:rsidRPr="00375870">
              <w:rPr>
                <w:rFonts w:ascii="Arial" w:hAnsi="Arial" w:cs="Arial"/>
                <w:sz w:val="18"/>
                <w:szCs w:val="18"/>
                <w:lang w:val="fr-FR"/>
              </w:rPr>
              <w:t>Team leader</w:t>
            </w:r>
          </w:p>
        </w:tc>
        <w:tc>
          <w:tcPr>
            <w:tcW w:w="9245" w:type="dxa"/>
          </w:tcPr>
          <w:p w14:paraId="3371BD53" w14:textId="77777777"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Evaluation des études de faisabilité (technique, juridique, financière, de soutenabilité budgétaire et environnementale) de 4 projets solaires connectés au réseau (5 à 15 MW), suivi de l’élaboration des DAO, des modèles de contrats juridiques, de l’évaluation des soumissionnaires et de la négociation de la transaction (PPA)</w:t>
            </w:r>
          </w:p>
        </w:tc>
      </w:tr>
      <w:tr w:rsidR="00F1655A" w:rsidRPr="00163A5A" w14:paraId="1DC0EFA5" w14:textId="77777777" w:rsidTr="00551514">
        <w:tc>
          <w:tcPr>
            <w:tcW w:w="1158" w:type="dxa"/>
          </w:tcPr>
          <w:p w14:paraId="76A78610" w14:textId="3286B56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13CF1451" w14:textId="74EB2B2D"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Nigéria</w:t>
            </w:r>
          </w:p>
        </w:tc>
        <w:tc>
          <w:tcPr>
            <w:tcW w:w="2135" w:type="dxa"/>
          </w:tcPr>
          <w:p w14:paraId="7CE464F7" w14:textId="77777777" w:rsidR="00F1655A" w:rsidRPr="00375870" w:rsidRDefault="00F1655A" w:rsidP="00F1655A">
            <w:pPr>
              <w:rPr>
                <w:rFonts w:ascii="Arial" w:hAnsi="Arial" w:cs="Arial"/>
                <w:sz w:val="18"/>
                <w:szCs w:val="18"/>
                <w:lang w:val="es-ES"/>
              </w:rPr>
            </w:pPr>
            <w:r w:rsidRPr="00375870">
              <w:rPr>
                <w:rFonts w:ascii="Arial" w:hAnsi="Arial" w:cs="Arial"/>
                <w:sz w:val="18"/>
                <w:szCs w:val="18"/>
                <w:lang w:val="es-ES"/>
              </w:rPr>
              <w:t xml:space="preserve">GIZ </w:t>
            </w:r>
            <w:proofErr w:type="spellStart"/>
            <w:r w:rsidRPr="00375870">
              <w:rPr>
                <w:rFonts w:ascii="Arial" w:hAnsi="Arial" w:cs="Arial"/>
                <w:sz w:val="18"/>
                <w:szCs w:val="18"/>
                <w:lang w:val="es-ES"/>
              </w:rPr>
              <w:t>Nigéria</w:t>
            </w:r>
            <w:proofErr w:type="spellEnd"/>
            <w:r w:rsidRPr="00375870">
              <w:rPr>
                <w:rFonts w:ascii="Arial" w:hAnsi="Arial" w:cs="Arial"/>
                <w:sz w:val="18"/>
                <w:szCs w:val="18"/>
                <w:lang w:val="es-ES"/>
              </w:rPr>
              <w:t>/</w:t>
            </w:r>
            <w:proofErr w:type="spellStart"/>
            <w:r w:rsidRPr="00375870">
              <w:rPr>
                <w:rFonts w:ascii="Arial" w:hAnsi="Arial" w:cs="Arial"/>
                <w:sz w:val="18"/>
                <w:szCs w:val="18"/>
                <w:lang w:val="es-ES"/>
              </w:rPr>
              <w:t>Intec</w:t>
            </w:r>
            <w:proofErr w:type="spellEnd"/>
            <w:r w:rsidRPr="00375870">
              <w:rPr>
                <w:rFonts w:ascii="Arial" w:hAnsi="Arial" w:cs="Arial"/>
                <w:sz w:val="18"/>
                <w:szCs w:val="18"/>
                <w:lang w:val="es-ES"/>
              </w:rPr>
              <w:t>/</w:t>
            </w:r>
            <w:proofErr w:type="spellStart"/>
            <w:r w:rsidRPr="00375870">
              <w:rPr>
                <w:rFonts w:ascii="Arial" w:hAnsi="Arial" w:cs="Arial"/>
                <w:sz w:val="18"/>
                <w:szCs w:val="18"/>
                <w:lang w:val="es-ES"/>
              </w:rPr>
              <w:t>Gopa</w:t>
            </w:r>
            <w:proofErr w:type="spellEnd"/>
          </w:p>
          <w:p w14:paraId="61024F3D" w14:textId="77777777" w:rsidR="00F1655A" w:rsidRPr="00375870" w:rsidRDefault="00000000" w:rsidP="00F1655A">
            <w:pPr>
              <w:rPr>
                <w:rFonts w:ascii="Arial" w:hAnsi="Arial" w:cs="Arial"/>
                <w:sz w:val="18"/>
                <w:szCs w:val="18"/>
                <w:shd w:val="clear" w:color="auto" w:fill="FFFFFF"/>
                <w:lang w:val="es-ES"/>
              </w:rPr>
            </w:pPr>
            <w:hyperlink r:id="rId34" w:history="1">
              <w:r w:rsidR="00F1655A" w:rsidRPr="00375870">
                <w:rPr>
                  <w:rStyle w:val="Lienhypertexte"/>
                  <w:rFonts w:ascii="Arial" w:hAnsi="Arial" w:cs="Arial"/>
                  <w:color w:val="auto"/>
                  <w:sz w:val="18"/>
                  <w:szCs w:val="18"/>
                  <w:shd w:val="clear" w:color="auto" w:fill="FFFFFF"/>
                  <w:lang w:val="es-ES"/>
                </w:rPr>
                <w:t>Clemens.Hussong@gopa-intec.de</w:t>
              </w:r>
            </w:hyperlink>
          </w:p>
          <w:p w14:paraId="0A4B2EB0" w14:textId="30A6CC93" w:rsidR="00F1655A" w:rsidRPr="00375870" w:rsidRDefault="00F1655A" w:rsidP="00F1655A">
            <w:pPr>
              <w:rPr>
                <w:rFonts w:ascii="Arial" w:hAnsi="Arial" w:cs="Arial"/>
                <w:sz w:val="18"/>
                <w:szCs w:val="18"/>
                <w:lang w:val="fr-FR"/>
              </w:rPr>
            </w:pPr>
            <w:r w:rsidRPr="00375870">
              <w:rPr>
                <w:rFonts w:ascii="Arial" w:hAnsi="Arial" w:cs="Arial"/>
                <w:sz w:val="18"/>
                <w:szCs w:val="18"/>
                <w:shd w:val="clear" w:color="auto" w:fill="FFFFFF"/>
                <w:lang w:val="es-ES"/>
              </w:rPr>
              <w:t>+ 49.171.92.09.786</w:t>
            </w:r>
          </w:p>
        </w:tc>
        <w:tc>
          <w:tcPr>
            <w:tcW w:w="1157" w:type="dxa"/>
          </w:tcPr>
          <w:p w14:paraId="014ABF74" w14:textId="0A02EF15"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lastRenderedPageBreak/>
              <w:t>Juriste senior</w:t>
            </w:r>
          </w:p>
        </w:tc>
        <w:tc>
          <w:tcPr>
            <w:tcW w:w="9245" w:type="dxa"/>
          </w:tcPr>
          <w:p w14:paraId="2B9F6A62" w14:textId="2D9ABDA4" w:rsidR="00F1655A" w:rsidRPr="00375870" w:rsidRDefault="00F1655A" w:rsidP="00F1655A">
            <w:pPr>
              <w:ind w:right="19"/>
              <w:jc w:val="both"/>
              <w:rPr>
                <w:rFonts w:ascii="Arial" w:hAnsi="Arial" w:cs="Arial"/>
                <w:bCs/>
                <w:sz w:val="18"/>
                <w:szCs w:val="18"/>
                <w:lang w:val="fr-FR"/>
              </w:rPr>
            </w:pPr>
            <w:r w:rsidRPr="00375870">
              <w:rPr>
                <w:rFonts w:ascii="Arial" w:hAnsi="Arial" w:cs="Arial"/>
                <w:sz w:val="18"/>
                <w:szCs w:val="18"/>
                <w:lang w:val="fr-FR"/>
              </w:rPr>
              <w:t xml:space="preserve">Assistance à l’élaboration d’un cadre stratégique, de la planification, d’un cadre réglementaire, de documents d’appel d’offres, de modèles de contrats et de suivi de deux transactions légales et financières de projets </w:t>
            </w:r>
            <w:r w:rsidRPr="00375870">
              <w:rPr>
                <w:rFonts w:ascii="Arial" w:hAnsi="Arial" w:cs="Arial"/>
                <w:sz w:val="18"/>
                <w:szCs w:val="18"/>
                <w:lang w:val="fr-FR"/>
              </w:rPr>
              <w:lastRenderedPageBreak/>
              <w:t>photovoltaïques/hydro/</w:t>
            </w:r>
            <w:proofErr w:type="spellStart"/>
            <w:r w:rsidRPr="00375870">
              <w:rPr>
                <w:rFonts w:ascii="Arial" w:hAnsi="Arial" w:cs="Arial"/>
                <w:sz w:val="18"/>
                <w:szCs w:val="18"/>
                <w:lang w:val="fr-FR"/>
              </w:rPr>
              <w:t>hybridization</w:t>
            </w:r>
            <w:proofErr w:type="spellEnd"/>
            <w:r w:rsidRPr="00375870">
              <w:rPr>
                <w:rFonts w:ascii="Arial" w:hAnsi="Arial" w:cs="Arial"/>
                <w:sz w:val="18"/>
                <w:szCs w:val="18"/>
                <w:lang w:val="fr-FR"/>
              </w:rPr>
              <w:t xml:space="preserve"> ; réglementation en matière de </w:t>
            </w:r>
            <w:proofErr w:type="spellStart"/>
            <w:r w:rsidRPr="00375870">
              <w:rPr>
                <w:rFonts w:ascii="Arial" w:hAnsi="Arial" w:cs="Arial"/>
                <w:sz w:val="18"/>
                <w:szCs w:val="18"/>
                <w:lang w:val="fr-FR"/>
              </w:rPr>
              <w:t>franchizing</w:t>
            </w:r>
            <w:proofErr w:type="spellEnd"/>
            <w:r w:rsidRPr="00375870">
              <w:rPr>
                <w:rFonts w:ascii="Arial" w:hAnsi="Arial" w:cs="Arial"/>
                <w:sz w:val="18"/>
                <w:szCs w:val="18"/>
                <w:lang w:val="fr-FR"/>
              </w:rPr>
              <w:t xml:space="preserve"> et </w:t>
            </w:r>
            <w:proofErr w:type="spellStart"/>
            <w:r w:rsidRPr="00375870">
              <w:rPr>
                <w:rFonts w:ascii="Arial" w:hAnsi="Arial" w:cs="Arial"/>
                <w:sz w:val="18"/>
                <w:szCs w:val="18"/>
                <w:lang w:val="fr-FR"/>
              </w:rPr>
              <w:t>embedded</w:t>
            </w:r>
            <w:proofErr w:type="spellEnd"/>
            <w:r w:rsidRPr="00375870">
              <w:rPr>
                <w:rFonts w:ascii="Arial" w:hAnsi="Arial" w:cs="Arial"/>
                <w:sz w:val="18"/>
                <w:szCs w:val="18"/>
                <w:lang w:val="fr-FR"/>
              </w:rPr>
              <w:t xml:space="preserve"> (dispositif en matière de hors réseau)</w:t>
            </w:r>
          </w:p>
        </w:tc>
      </w:tr>
      <w:tr w:rsidR="00F1655A" w:rsidRPr="00163A5A" w14:paraId="722F065C" w14:textId="77777777" w:rsidTr="00551514">
        <w:tc>
          <w:tcPr>
            <w:tcW w:w="1158" w:type="dxa"/>
          </w:tcPr>
          <w:p w14:paraId="1234814A"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lastRenderedPageBreak/>
              <w:t>2019</w:t>
            </w:r>
          </w:p>
        </w:tc>
        <w:tc>
          <w:tcPr>
            <w:tcW w:w="1602" w:type="dxa"/>
          </w:tcPr>
          <w:p w14:paraId="03509C59"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468AB91B" w14:textId="134D615A"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xml:space="preserve">Rick </w:t>
            </w:r>
            <w:proofErr w:type="spellStart"/>
            <w:r w:rsidRPr="00375870">
              <w:rPr>
                <w:rFonts w:ascii="Arial" w:hAnsi="Arial" w:cs="Arial"/>
                <w:sz w:val="18"/>
                <w:szCs w:val="18"/>
                <w:lang w:val="fr-FR"/>
              </w:rPr>
              <w:t>Ebel</w:t>
            </w:r>
            <w:proofErr w:type="spellEnd"/>
          </w:p>
          <w:p w14:paraId="6D2F9194"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+ 1.303.656.34.09</w:t>
            </w:r>
          </w:p>
          <w:p w14:paraId="52EC122F" w14:textId="4D07ED96" w:rsidR="00F1655A" w:rsidRPr="00375870" w:rsidRDefault="00F1655A" w:rsidP="00F1655A">
            <w:pPr>
              <w:rPr>
                <w:rFonts w:ascii="Arial" w:hAnsi="Arial" w:cs="Arial"/>
                <w:sz w:val="18"/>
                <w:szCs w:val="18"/>
                <w:lang w:val="fr-FR"/>
              </w:rPr>
            </w:pPr>
            <w:r w:rsidRPr="00375870">
              <w:rPr>
                <w:rFonts w:ascii="Arial" w:hAnsi="Arial" w:cs="Arial"/>
                <w:color w:val="000000"/>
                <w:sz w:val="18"/>
                <w:szCs w:val="18"/>
                <w:shd w:val="clear" w:color="auto" w:fill="FFFFFF"/>
              </w:rPr>
              <w:t>REbel@ecc.net</w:t>
            </w:r>
          </w:p>
        </w:tc>
        <w:tc>
          <w:tcPr>
            <w:tcW w:w="1157" w:type="dxa"/>
          </w:tcPr>
          <w:p w14:paraId="45826998" w14:textId="3663784A"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3719C1DD" w14:textId="77777777"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Assistance d’un projet de développement de la distribution d’eau en milieu urbain</w:t>
            </w:r>
          </w:p>
        </w:tc>
      </w:tr>
      <w:tr w:rsidR="00F1655A" w:rsidRPr="00163A5A" w14:paraId="74A7FA28" w14:textId="77777777" w:rsidTr="00551514">
        <w:tc>
          <w:tcPr>
            <w:tcW w:w="1158" w:type="dxa"/>
          </w:tcPr>
          <w:p w14:paraId="1113F7C7"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2019-en cours</w:t>
            </w:r>
          </w:p>
        </w:tc>
        <w:tc>
          <w:tcPr>
            <w:tcW w:w="1602" w:type="dxa"/>
          </w:tcPr>
          <w:p w14:paraId="4615469D"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3942CD27"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Ministère de l’énergie</w:t>
            </w:r>
          </w:p>
          <w:p w14:paraId="55E6D36B"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 xml:space="preserve">Madame </w:t>
            </w:r>
            <w:proofErr w:type="spellStart"/>
            <w:r w:rsidRPr="00375870">
              <w:rPr>
                <w:rFonts w:ascii="Arial" w:hAnsi="Arial" w:cs="Arial"/>
                <w:sz w:val="18"/>
                <w:szCs w:val="18"/>
                <w:lang w:val="fr-FR"/>
              </w:rPr>
              <w:t>Mahoussi</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Amoussou</w:t>
            </w:r>
            <w:proofErr w:type="spellEnd"/>
            <w:r w:rsidRPr="00375870">
              <w:rPr>
                <w:rFonts w:ascii="Arial" w:hAnsi="Arial" w:cs="Arial"/>
                <w:sz w:val="18"/>
                <w:szCs w:val="18"/>
                <w:lang w:val="fr-FR"/>
              </w:rPr>
              <w:t xml:space="preserve"> (229.62.63.41.09)</w:t>
            </w:r>
          </w:p>
          <w:p w14:paraId="52C51C05" w14:textId="178F1953" w:rsidR="00F1655A" w:rsidRPr="00375870" w:rsidRDefault="00F1655A" w:rsidP="00F1655A">
            <w:pPr>
              <w:spacing w:before="10" w:after="10"/>
              <w:rPr>
                <w:rFonts w:ascii="Arial" w:hAnsi="Arial" w:cs="Arial"/>
                <w:sz w:val="18"/>
                <w:szCs w:val="18"/>
                <w:lang w:val="fr-FR"/>
              </w:rPr>
            </w:pPr>
            <w:r w:rsidRPr="00375870">
              <w:rPr>
                <w:rFonts w:ascii="Arial" w:hAnsi="Arial" w:cs="Arial"/>
                <w:color w:val="000000"/>
                <w:sz w:val="18"/>
                <w:szCs w:val="18"/>
                <w:shd w:val="clear" w:color="auto" w:fill="FFFFFF"/>
              </w:rPr>
              <w:t>mahoussi.amoussou@gmail.com</w:t>
            </w:r>
          </w:p>
        </w:tc>
        <w:tc>
          <w:tcPr>
            <w:tcW w:w="1157" w:type="dxa"/>
          </w:tcPr>
          <w:p w14:paraId="6ED0D743"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5CDF114F" w14:textId="56D16F3A"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Conseiller en transaction (</w:t>
            </w:r>
            <w:r w:rsidRPr="008B51E5">
              <w:rPr>
                <w:rFonts w:ascii="Arial" w:hAnsi="Arial" w:cs="Arial"/>
                <w:bCs/>
                <w:sz w:val="18"/>
                <w:szCs w:val="18"/>
                <w:lang w:val="fr-FR"/>
              </w:rPr>
              <w:t xml:space="preserve">revue des études, élaboration des DAO, des modèles de contrats, y compris contrats d’achat d’énergie (CAE), de l’évaluation des soumissionnaires et de la négociation de la transaction (projets de barrage DOGOBIS, BERETOU et </w:t>
            </w:r>
            <w:r w:rsidRPr="00375870">
              <w:rPr>
                <w:rFonts w:ascii="Arial" w:hAnsi="Arial" w:cs="Arial"/>
                <w:bCs/>
                <w:sz w:val="18"/>
                <w:szCs w:val="18"/>
                <w:lang w:val="fr-FR"/>
              </w:rPr>
              <w:t>VOSSA)</w:t>
            </w:r>
          </w:p>
        </w:tc>
      </w:tr>
      <w:tr w:rsidR="00F1655A" w:rsidRPr="00163A5A" w14:paraId="37667156" w14:textId="77777777" w:rsidTr="00551514">
        <w:tc>
          <w:tcPr>
            <w:tcW w:w="1158" w:type="dxa"/>
          </w:tcPr>
          <w:p w14:paraId="13E9B59C" w14:textId="311F8B7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2018</w:t>
            </w:r>
          </w:p>
        </w:tc>
        <w:tc>
          <w:tcPr>
            <w:tcW w:w="1602" w:type="dxa"/>
          </w:tcPr>
          <w:p w14:paraId="07E8EE41" w14:textId="2237428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3D011D00"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Conseil du Ministère de l’Energie</w:t>
            </w:r>
          </w:p>
          <w:p w14:paraId="6EC2538D"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 xml:space="preserve">Madame </w:t>
            </w:r>
            <w:proofErr w:type="spellStart"/>
            <w:r w:rsidRPr="00375870">
              <w:rPr>
                <w:rFonts w:ascii="Arial" w:hAnsi="Arial" w:cs="Arial"/>
                <w:sz w:val="18"/>
                <w:szCs w:val="18"/>
                <w:lang w:val="fr-FR"/>
              </w:rPr>
              <w:t>Mahoussi</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Amoussou</w:t>
            </w:r>
            <w:proofErr w:type="spellEnd"/>
          </w:p>
          <w:p w14:paraId="300C3E29"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(229.62.63.41.09)</w:t>
            </w:r>
          </w:p>
          <w:p w14:paraId="0E08D928" w14:textId="60B98123" w:rsidR="00F1655A" w:rsidRPr="00375870" w:rsidRDefault="00000000" w:rsidP="00F1655A">
            <w:pPr>
              <w:spacing w:before="10" w:after="10"/>
              <w:rPr>
                <w:rFonts w:ascii="Arial" w:hAnsi="Arial" w:cs="Arial"/>
                <w:sz w:val="18"/>
                <w:szCs w:val="18"/>
                <w:lang w:val="fr-FR"/>
              </w:rPr>
            </w:pPr>
            <w:hyperlink r:id="rId35" w:tgtFrame="_blank" w:history="1">
              <w:r w:rsidR="00F1655A" w:rsidRPr="00375870">
                <w:rPr>
                  <w:rStyle w:val="Lienhypertexte"/>
                  <w:rFonts w:ascii="Arial" w:hAnsi="Arial" w:cs="Arial"/>
                  <w:color w:val="auto"/>
                  <w:sz w:val="18"/>
                  <w:szCs w:val="18"/>
                  <w:bdr w:val="none" w:sz="0" w:space="0" w:color="auto" w:frame="1"/>
                  <w:shd w:val="clear" w:color="auto" w:fill="FFFFFF"/>
                </w:rPr>
                <w:t>mahoussi.amoussou@gmail.com</w:t>
              </w:r>
            </w:hyperlink>
          </w:p>
        </w:tc>
        <w:tc>
          <w:tcPr>
            <w:tcW w:w="1157" w:type="dxa"/>
          </w:tcPr>
          <w:p w14:paraId="047F8716" w14:textId="479BF82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2B6E0945" w14:textId="458CB5BB" w:rsidR="00F1655A" w:rsidRPr="00375870" w:rsidRDefault="00F1655A" w:rsidP="00F1655A">
            <w:pPr>
              <w:ind w:right="19"/>
              <w:jc w:val="both"/>
              <w:rPr>
                <w:rFonts w:ascii="Arial" w:hAnsi="Arial" w:cs="Arial"/>
                <w:bCs/>
                <w:sz w:val="18"/>
                <w:szCs w:val="18"/>
                <w:lang w:val="fr-FR"/>
              </w:rPr>
            </w:pPr>
            <w:r w:rsidRPr="00375870">
              <w:rPr>
                <w:rFonts w:ascii="Arial" w:hAnsi="Arial" w:cs="Arial"/>
                <w:sz w:val="18"/>
                <w:szCs w:val="18"/>
                <w:lang w:val="fr-FR"/>
              </w:rPr>
              <w:t xml:space="preserve">Elaboration d’un projet de code de l’électricité avec dispositif contractuel ; </w:t>
            </w:r>
            <w:r w:rsidRPr="00375870">
              <w:rPr>
                <w:rFonts w:ascii="Arial" w:hAnsi="Arial" w:cs="Arial"/>
                <w:bCs/>
                <w:sz w:val="18"/>
                <w:szCs w:val="18"/>
                <w:lang w:val="fr-FR"/>
              </w:rPr>
              <w:t>revue des textes en préparation au plan législatif et réglementaire en matière d’énergie renouvelable et de hors réseau ; diagnostic des acteurs du secteur, y compris la SBEE et aux modalités de contrôle de la performance des acteurs publics</w:t>
            </w:r>
            <w:r w:rsidRPr="00375870">
              <w:rPr>
                <w:rFonts w:ascii="Arial" w:hAnsi="Arial" w:cs="Arial"/>
                <w:sz w:val="18"/>
                <w:szCs w:val="18"/>
                <w:lang w:val="fr-FR"/>
              </w:rPr>
              <w:t> </w:t>
            </w:r>
          </w:p>
        </w:tc>
      </w:tr>
      <w:tr w:rsidR="00F1655A" w:rsidRPr="00163A5A" w14:paraId="0EE5631C" w14:textId="77777777" w:rsidTr="00551514">
        <w:tc>
          <w:tcPr>
            <w:tcW w:w="1158" w:type="dxa"/>
          </w:tcPr>
          <w:p w14:paraId="331D4ED2" w14:textId="30225B6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2018-2020</w:t>
            </w:r>
          </w:p>
        </w:tc>
        <w:tc>
          <w:tcPr>
            <w:tcW w:w="1602" w:type="dxa"/>
          </w:tcPr>
          <w:p w14:paraId="0665A3B6" w14:textId="0F09991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Madagascar</w:t>
            </w:r>
          </w:p>
        </w:tc>
        <w:tc>
          <w:tcPr>
            <w:tcW w:w="2135" w:type="dxa"/>
          </w:tcPr>
          <w:p w14:paraId="658635DE" w14:textId="77777777" w:rsidR="00F1655A" w:rsidRPr="00375870" w:rsidRDefault="00F1655A" w:rsidP="00F1655A">
            <w:pPr>
              <w:pStyle w:val="Paragraphedeliste"/>
              <w:spacing w:before="10" w:after="10"/>
              <w:ind w:left="0"/>
              <w:rPr>
                <w:rFonts w:cs="Arial"/>
                <w:bCs/>
                <w:sz w:val="18"/>
                <w:szCs w:val="18"/>
                <w:shd w:val="clear" w:color="auto" w:fill="FFFFFF"/>
                <w:lang w:val="es-ES"/>
              </w:rPr>
            </w:pPr>
            <w:r w:rsidRPr="00375870">
              <w:rPr>
                <w:rFonts w:cs="Arial"/>
                <w:bCs/>
                <w:sz w:val="18"/>
                <w:szCs w:val="18"/>
                <w:lang w:val="es-ES"/>
              </w:rPr>
              <w:t xml:space="preserve">Monika </w:t>
            </w:r>
            <w:proofErr w:type="spellStart"/>
            <w:proofErr w:type="gramStart"/>
            <w:r w:rsidRPr="00375870">
              <w:rPr>
                <w:rFonts w:cs="Arial"/>
                <w:bCs/>
                <w:sz w:val="18"/>
                <w:szCs w:val="18"/>
                <w:lang w:val="es-ES"/>
              </w:rPr>
              <w:t>Rammelt</w:t>
            </w:r>
            <w:proofErr w:type="spellEnd"/>
            <w:r w:rsidRPr="00375870">
              <w:rPr>
                <w:rFonts w:cs="Arial"/>
                <w:bCs/>
                <w:sz w:val="18"/>
                <w:szCs w:val="18"/>
                <w:lang w:val="es-ES"/>
              </w:rPr>
              <w:t xml:space="preserve"> ;</w:t>
            </w:r>
            <w:proofErr w:type="gramEnd"/>
            <w:r w:rsidRPr="00375870">
              <w:rPr>
                <w:rFonts w:cs="Arial"/>
                <w:bCs/>
                <w:sz w:val="18"/>
                <w:szCs w:val="18"/>
                <w:lang w:val="es-ES"/>
              </w:rPr>
              <w:t xml:space="preserve"> GIZ Madagascar/</w:t>
            </w:r>
            <w:proofErr w:type="spellStart"/>
            <w:r w:rsidRPr="00375870">
              <w:rPr>
                <w:rFonts w:cs="Arial"/>
                <w:bCs/>
                <w:sz w:val="18"/>
                <w:szCs w:val="18"/>
                <w:lang w:val="es-ES"/>
              </w:rPr>
              <w:t>Intec</w:t>
            </w:r>
            <w:proofErr w:type="spellEnd"/>
            <w:r w:rsidRPr="00375870">
              <w:rPr>
                <w:rFonts w:cs="Arial"/>
                <w:bCs/>
                <w:sz w:val="18"/>
                <w:szCs w:val="18"/>
                <w:lang w:val="es-ES"/>
              </w:rPr>
              <w:t>/</w:t>
            </w:r>
            <w:proofErr w:type="spellStart"/>
            <w:r w:rsidRPr="00375870">
              <w:rPr>
                <w:rFonts w:cs="Arial"/>
                <w:bCs/>
                <w:sz w:val="18"/>
                <w:szCs w:val="18"/>
                <w:lang w:val="es-ES"/>
              </w:rPr>
              <w:t>Gopa</w:t>
            </w:r>
            <w:proofErr w:type="spellEnd"/>
            <w:r w:rsidRPr="00375870">
              <w:rPr>
                <w:rFonts w:cs="Arial"/>
                <w:bCs/>
                <w:sz w:val="18"/>
                <w:szCs w:val="18"/>
                <w:lang w:val="es-ES"/>
              </w:rPr>
              <w:t xml:space="preserve"> ; Responsable </w:t>
            </w:r>
            <w:proofErr w:type="spellStart"/>
            <w:r w:rsidRPr="00375870">
              <w:rPr>
                <w:rFonts w:cs="Arial"/>
                <w:bCs/>
                <w:sz w:val="18"/>
                <w:szCs w:val="18"/>
                <w:lang w:val="es-ES"/>
              </w:rPr>
              <w:t>projets</w:t>
            </w:r>
            <w:proofErr w:type="spellEnd"/>
            <w:r w:rsidRPr="00375870">
              <w:rPr>
                <w:rFonts w:cs="Arial"/>
                <w:bCs/>
                <w:sz w:val="18"/>
                <w:szCs w:val="18"/>
                <w:lang w:val="es-ES"/>
              </w:rPr>
              <w:t xml:space="preserve"> </w:t>
            </w:r>
            <w:proofErr w:type="spellStart"/>
            <w:r w:rsidRPr="00375870">
              <w:rPr>
                <w:rFonts w:cs="Arial"/>
                <w:bCs/>
                <w:sz w:val="18"/>
                <w:szCs w:val="18"/>
                <w:lang w:val="es-ES"/>
              </w:rPr>
              <w:t>Energie</w:t>
            </w:r>
            <w:proofErr w:type="spellEnd"/>
            <w:r w:rsidRPr="00375870">
              <w:rPr>
                <w:rFonts w:cs="Arial"/>
                <w:bCs/>
                <w:sz w:val="18"/>
                <w:szCs w:val="18"/>
                <w:lang w:val="es-ES"/>
              </w:rPr>
              <w:t xml:space="preserve"> ; </w:t>
            </w:r>
            <w:hyperlink r:id="rId36" w:history="1">
              <w:r w:rsidRPr="00375870">
                <w:rPr>
                  <w:rStyle w:val="Lienhypertexte"/>
                  <w:rFonts w:cs="Arial"/>
                  <w:bCs/>
                  <w:sz w:val="18"/>
                  <w:szCs w:val="18"/>
                  <w:shd w:val="clear" w:color="auto" w:fill="FFFFFF"/>
                  <w:lang w:val="es-ES"/>
                </w:rPr>
                <w:t>monika.rammelt@giz.de</w:t>
              </w:r>
            </w:hyperlink>
            <w:r w:rsidRPr="00375870">
              <w:rPr>
                <w:rFonts w:cs="Arial"/>
                <w:bCs/>
                <w:sz w:val="18"/>
                <w:szCs w:val="18"/>
                <w:shd w:val="clear" w:color="auto" w:fill="FFFFFF"/>
                <w:lang w:val="es-ES"/>
              </w:rPr>
              <w:t xml:space="preserve"> ; 00.261.32.05.425.35</w:t>
            </w:r>
          </w:p>
          <w:p w14:paraId="68CD6C13" w14:textId="77777777" w:rsidR="00F1655A" w:rsidRPr="00375870" w:rsidRDefault="00F1655A" w:rsidP="00F1655A">
            <w:pPr>
              <w:spacing w:before="10" w:after="10"/>
              <w:rPr>
                <w:rFonts w:ascii="Arial" w:hAnsi="Arial" w:cs="Arial"/>
                <w:sz w:val="18"/>
                <w:szCs w:val="18"/>
                <w:lang w:val="fr-FR"/>
              </w:rPr>
            </w:pPr>
          </w:p>
        </w:tc>
        <w:tc>
          <w:tcPr>
            <w:tcW w:w="1157" w:type="dxa"/>
          </w:tcPr>
          <w:p w14:paraId="2BB7FA5B"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4C0C4CA6" w14:textId="736722E9" w:rsidR="00F1655A" w:rsidRPr="00375870" w:rsidRDefault="00F1655A" w:rsidP="00F1655A">
            <w:pPr>
              <w:ind w:right="19"/>
              <w:jc w:val="both"/>
              <w:rPr>
                <w:rFonts w:ascii="Arial" w:hAnsi="Arial" w:cs="Arial"/>
                <w:bCs/>
                <w:sz w:val="18"/>
                <w:szCs w:val="18"/>
                <w:lang w:val="fr-FR"/>
              </w:rPr>
            </w:pPr>
            <w:r w:rsidRPr="00375870">
              <w:rPr>
                <w:rFonts w:ascii="Arial" w:hAnsi="Arial" w:cs="Arial"/>
                <w:sz w:val="18"/>
                <w:szCs w:val="18"/>
                <w:lang w:val="fr-FR"/>
              </w:rPr>
              <w:t xml:space="preserve">Soutien à la négociation légale de deux projets hydro hors réseau, mais aussi pour partie connectés (1,5 et 10 MW) ; revue des études, </w:t>
            </w:r>
            <w:r w:rsidRPr="008B51E5">
              <w:rPr>
                <w:rFonts w:ascii="Arial" w:hAnsi="Arial" w:cs="Arial"/>
                <w:sz w:val="18"/>
                <w:szCs w:val="18"/>
                <w:lang w:val="fr-FR"/>
              </w:rPr>
              <w:t>élaboration des modèles de contrats ; y compris les contrats d’achat d’énergie (CAE) ; négociation avec les porteurs de projets</w:t>
            </w:r>
          </w:p>
        </w:tc>
      </w:tr>
      <w:tr w:rsidR="00F1655A" w:rsidRPr="00163A5A" w14:paraId="319F3476" w14:textId="77777777" w:rsidTr="00551514">
        <w:tc>
          <w:tcPr>
            <w:tcW w:w="1158" w:type="dxa"/>
          </w:tcPr>
          <w:p w14:paraId="1117E4BE"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2018</w:t>
            </w:r>
          </w:p>
        </w:tc>
        <w:tc>
          <w:tcPr>
            <w:tcW w:w="1602" w:type="dxa"/>
          </w:tcPr>
          <w:p w14:paraId="5CAF1002"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43060567" w14:textId="77777777" w:rsidR="00F1655A" w:rsidRPr="00375870" w:rsidRDefault="00F1655A" w:rsidP="00F1655A">
            <w:pPr>
              <w:spacing w:before="10" w:after="10"/>
              <w:rPr>
                <w:rFonts w:ascii="Arial" w:hAnsi="Arial" w:cs="Arial"/>
                <w:sz w:val="18"/>
                <w:szCs w:val="18"/>
                <w:lang w:val="en-US"/>
              </w:rPr>
            </w:pPr>
            <w:proofErr w:type="spellStart"/>
            <w:r w:rsidRPr="00375870">
              <w:rPr>
                <w:rFonts w:ascii="Arial" w:hAnsi="Arial" w:cs="Arial"/>
                <w:sz w:val="18"/>
                <w:szCs w:val="18"/>
                <w:lang w:val="en-US"/>
              </w:rPr>
              <w:t>Tractebel</w:t>
            </w:r>
            <w:proofErr w:type="spellEnd"/>
          </w:p>
          <w:p w14:paraId="590A10BD"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 xml:space="preserve">Lamis </w:t>
            </w:r>
            <w:proofErr w:type="spellStart"/>
            <w:r w:rsidRPr="00375870">
              <w:rPr>
                <w:rFonts w:ascii="Arial" w:hAnsi="Arial" w:cs="Arial"/>
                <w:sz w:val="18"/>
                <w:szCs w:val="18"/>
                <w:lang w:val="en-US"/>
              </w:rPr>
              <w:t>Eljoulaini</w:t>
            </w:r>
            <w:proofErr w:type="spellEnd"/>
          </w:p>
          <w:p w14:paraId="1EC5B3F4"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00.33.6.38.43.31.46</w:t>
            </w:r>
          </w:p>
          <w:p w14:paraId="72311812" w14:textId="09E98FF4" w:rsidR="00F1655A" w:rsidRPr="00375870" w:rsidRDefault="00F1655A" w:rsidP="00F1655A">
            <w:pPr>
              <w:spacing w:before="10" w:after="10"/>
              <w:rPr>
                <w:rFonts w:ascii="Arial" w:hAnsi="Arial" w:cs="Arial"/>
                <w:sz w:val="18"/>
                <w:szCs w:val="18"/>
                <w:lang w:val="es-ES"/>
              </w:rPr>
            </w:pPr>
            <w:r w:rsidRPr="00375870">
              <w:rPr>
                <w:rFonts w:ascii="Arial" w:hAnsi="Arial" w:cs="Arial"/>
                <w:color w:val="000000"/>
                <w:sz w:val="18"/>
                <w:szCs w:val="18"/>
                <w:shd w:val="clear" w:color="auto" w:fill="FFFFFF"/>
              </w:rPr>
              <w:t>Lamis.Aljounaidi@parisinfrastructureadvisory.com</w:t>
            </w:r>
          </w:p>
        </w:tc>
        <w:tc>
          <w:tcPr>
            <w:tcW w:w="1157" w:type="dxa"/>
          </w:tcPr>
          <w:p w14:paraId="60755C94"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116D854A" w14:textId="77777777"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 xml:space="preserve">Assistance dans la revue des procédures sur le projet d’énergie à </w:t>
            </w:r>
            <w:proofErr w:type="spellStart"/>
            <w:r w:rsidRPr="00375870">
              <w:rPr>
                <w:rFonts w:ascii="Arial" w:hAnsi="Arial" w:cs="Arial"/>
                <w:bCs/>
                <w:sz w:val="18"/>
                <w:szCs w:val="18"/>
                <w:lang w:val="fr-FR"/>
              </w:rPr>
              <w:t>Malicounda</w:t>
            </w:r>
            <w:proofErr w:type="spellEnd"/>
            <w:r w:rsidRPr="00375870">
              <w:rPr>
                <w:rFonts w:ascii="Arial" w:hAnsi="Arial" w:cs="Arial"/>
                <w:bCs/>
                <w:sz w:val="18"/>
                <w:szCs w:val="18"/>
                <w:lang w:val="fr-FR"/>
              </w:rPr>
              <w:t xml:space="preserve"> pour le compte de la BAD</w:t>
            </w:r>
          </w:p>
        </w:tc>
      </w:tr>
      <w:tr w:rsidR="00F1655A" w:rsidRPr="00163A5A" w14:paraId="50C9D7CF" w14:textId="77777777" w:rsidTr="00551514">
        <w:tc>
          <w:tcPr>
            <w:tcW w:w="1158" w:type="dxa"/>
          </w:tcPr>
          <w:p w14:paraId="2939BAB2" w14:textId="4960918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2018</w:t>
            </w:r>
          </w:p>
        </w:tc>
        <w:tc>
          <w:tcPr>
            <w:tcW w:w="1602" w:type="dxa"/>
          </w:tcPr>
          <w:p w14:paraId="26BBF729" w14:textId="3A99B344"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1514637B" w14:textId="77777777" w:rsidR="00F1655A" w:rsidRPr="00375870" w:rsidRDefault="00F1655A" w:rsidP="00F1655A">
            <w:pPr>
              <w:rPr>
                <w:rFonts w:ascii="Arial" w:hAnsi="Arial" w:cs="Arial"/>
                <w:sz w:val="18"/>
                <w:szCs w:val="18"/>
              </w:rPr>
            </w:pPr>
            <w:proofErr w:type="spellStart"/>
            <w:r w:rsidRPr="00375870">
              <w:rPr>
                <w:rFonts w:ascii="Arial" w:hAnsi="Arial" w:cs="Arial"/>
                <w:sz w:val="18"/>
                <w:szCs w:val="18"/>
              </w:rPr>
              <w:t>Tractebel</w:t>
            </w:r>
            <w:proofErr w:type="spellEnd"/>
          </w:p>
          <w:p w14:paraId="4A3924A0" w14:textId="77777777" w:rsidR="00F1655A" w:rsidRPr="00375870" w:rsidRDefault="00F1655A" w:rsidP="00F1655A">
            <w:pPr>
              <w:rPr>
                <w:rFonts w:ascii="Arial" w:hAnsi="Arial" w:cs="Arial"/>
                <w:sz w:val="18"/>
                <w:szCs w:val="18"/>
                <w:lang w:val="fr-FR"/>
              </w:rPr>
            </w:pPr>
            <w:proofErr w:type="spellStart"/>
            <w:r w:rsidRPr="00375870">
              <w:rPr>
                <w:rFonts w:ascii="Arial" w:hAnsi="Arial" w:cs="Arial"/>
                <w:sz w:val="18"/>
                <w:szCs w:val="18"/>
                <w:lang w:val="fr-FR"/>
              </w:rPr>
              <w:t>Lamis</w:t>
            </w:r>
            <w:proofErr w:type="spellEnd"/>
            <w:r w:rsidRPr="00375870">
              <w:rPr>
                <w:rFonts w:ascii="Arial" w:hAnsi="Arial" w:cs="Arial"/>
                <w:sz w:val="18"/>
                <w:szCs w:val="18"/>
                <w:lang w:val="fr-FR"/>
              </w:rPr>
              <w:t xml:space="preserve"> </w:t>
            </w:r>
            <w:proofErr w:type="spellStart"/>
            <w:r w:rsidRPr="00375870">
              <w:rPr>
                <w:rFonts w:ascii="Arial" w:hAnsi="Arial" w:cs="Arial"/>
                <w:sz w:val="18"/>
                <w:szCs w:val="18"/>
                <w:lang w:val="fr-FR"/>
              </w:rPr>
              <w:t>aljounaidi</w:t>
            </w:r>
            <w:proofErr w:type="spellEnd"/>
          </w:p>
          <w:p w14:paraId="0D3ED7C8"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+ 33.6.38.43.31.46</w:t>
            </w:r>
          </w:p>
          <w:p w14:paraId="3EE8DC56" w14:textId="77777777" w:rsidR="00F1655A" w:rsidRPr="00375870" w:rsidRDefault="00000000" w:rsidP="00F1655A">
            <w:pPr>
              <w:rPr>
                <w:rFonts w:ascii="Arial" w:hAnsi="Arial" w:cs="Arial"/>
                <w:sz w:val="18"/>
                <w:szCs w:val="18"/>
              </w:rPr>
            </w:pPr>
            <w:hyperlink r:id="rId37" w:tgtFrame="_blank" w:history="1">
              <w:r w:rsidR="00F1655A" w:rsidRPr="00375870">
                <w:rPr>
                  <w:rStyle w:val="Lienhypertexte"/>
                  <w:rFonts w:ascii="Arial" w:hAnsi="Arial" w:cs="Arial"/>
                  <w:sz w:val="18"/>
                  <w:szCs w:val="18"/>
                  <w:bdr w:val="none" w:sz="0" w:space="0" w:color="auto" w:frame="1"/>
                  <w:shd w:val="clear" w:color="auto" w:fill="FFFFFF"/>
                </w:rPr>
                <w:t>lamis.aljounaidi@tractebel.engie.com</w:t>
              </w:r>
            </w:hyperlink>
          </w:p>
          <w:p w14:paraId="1405B817" w14:textId="77777777" w:rsidR="00F1655A" w:rsidRPr="00375870" w:rsidRDefault="00F1655A" w:rsidP="00F1655A">
            <w:pPr>
              <w:spacing w:before="10" w:after="10"/>
              <w:rPr>
                <w:rFonts w:ascii="Arial" w:hAnsi="Arial" w:cs="Arial"/>
                <w:sz w:val="18"/>
                <w:szCs w:val="18"/>
                <w:lang w:val="en-US"/>
              </w:rPr>
            </w:pPr>
          </w:p>
        </w:tc>
        <w:tc>
          <w:tcPr>
            <w:tcW w:w="1157" w:type="dxa"/>
          </w:tcPr>
          <w:p w14:paraId="3A73F5D1" w14:textId="0D86513B"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0DAA13E4" w14:textId="73AFF563"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Assistance de la SOGED dans le développement d’un contrat de concession et d’un document de régulation du service de l’eau</w:t>
            </w:r>
          </w:p>
        </w:tc>
      </w:tr>
      <w:tr w:rsidR="00F1655A" w:rsidRPr="00163A5A" w14:paraId="6852A08E" w14:textId="77777777" w:rsidTr="00551514">
        <w:tc>
          <w:tcPr>
            <w:tcW w:w="1158" w:type="dxa"/>
          </w:tcPr>
          <w:p w14:paraId="0EE81524" w14:textId="1F235B1A"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Janvier/décembre 2017</w:t>
            </w:r>
          </w:p>
        </w:tc>
        <w:tc>
          <w:tcPr>
            <w:tcW w:w="1602" w:type="dxa"/>
          </w:tcPr>
          <w:p w14:paraId="787FB787" w14:textId="2A6AB2B6"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Bénin</w:t>
            </w:r>
          </w:p>
        </w:tc>
        <w:tc>
          <w:tcPr>
            <w:tcW w:w="2135" w:type="dxa"/>
          </w:tcPr>
          <w:p w14:paraId="5A56C7C8" w14:textId="77777777" w:rsidR="00F1655A" w:rsidRPr="00375870" w:rsidRDefault="00F1655A" w:rsidP="00F1655A">
            <w:pPr>
              <w:spacing w:before="10" w:after="10"/>
              <w:rPr>
                <w:rFonts w:ascii="Arial" w:hAnsi="Arial" w:cs="Arial"/>
                <w:sz w:val="18"/>
                <w:szCs w:val="18"/>
                <w:lang w:val="en-US"/>
              </w:rPr>
            </w:pPr>
            <w:proofErr w:type="spellStart"/>
            <w:r w:rsidRPr="00375870">
              <w:rPr>
                <w:rFonts w:ascii="Arial" w:hAnsi="Arial" w:cs="Arial"/>
                <w:sz w:val="18"/>
                <w:szCs w:val="18"/>
                <w:lang w:val="en-US"/>
              </w:rPr>
              <w:t>Tractebel</w:t>
            </w:r>
            <w:proofErr w:type="spellEnd"/>
          </w:p>
          <w:p w14:paraId="4E3B316D"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 xml:space="preserve">Lamis </w:t>
            </w:r>
            <w:proofErr w:type="spellStart"/>
            <w:r w:rsidRPr="00375870">
              <w:rPr>
                <w:rFonts w:ascii="Arial" w:hAnsi="Arial" w:cs="Arial"/>
                <w:sz w:val="18"/>
                <w:szCs w:val="18"/>
                <w:lang w:val="en-US"/>
              </w:rPr>
              <w:t>Eljounaidi</w:t>
            </w:r>
            <w:proofErr w:type="spellEnd"/>
          </w:p>
          <w:p w14:paraId="4FE40068"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00.33.6.38.43.31.46</w:t>
            </w:r>
          </w:p>
          <w:p w14:paraId="56B0B1C0" w14:textId="78F07F80" w:rsidR="00F1655A" w:rsidRPr="00375870" w:rsidRDefault="00000000" w:rsidP="00F1655A">
            <w:pPr>
              <w:spacing w:before="10" w:after="10"/>
              <w:rPr>
                <w:rFonts w:ascii="Arial" w:hAnsi="Arial" w:cs="Arial"/>
                <w:sz w:val="18"/>
                <w:szCs w:val="18"/>
                <w:lang w:val="en-US"/>
              </w:rPr>
            </w:pPr>
            <w:hyperlink r:id="rId38" w:tgtFrame="_blank" w:history="1">
              <w:r w:rsidR="00F1655A" w:rsidRPr="00375870">
                <w:rPr>
                  <w:rStyle w:val="Lienhypertexte"/>
                  <w:rFonts w:ascii="Arial" w:hAnsi="Arial" w:cs="Arial"/>
                  <w:color w:val="auto"/>
                  <w:sz w:val="18"/>
                  <w:szCs w:val="18"/>
                  <w:bdr w:val="none" w:sz="0" w:space="0" w:color="auto" w:frame="1"/>
                  <w:shd w:val="clear" w:color="auto" w:fill="FFFFFF"/>
                  <w:lang w:val="en-US"/>
                </w:rPr>
                <w:t>lamis.aljounaidi@tractebel.engie.com</w:t>
              </w:r>
            </w:hyperlink>
          </w:p>
        </w:tc>
        <w:tc>
          <w:tcPr>
            <w:tcW w:w="1157" w:type="dxa"/>
          </w:tcPr>
          <w:p w14:paraId="539FE864" w14:textId="3D585D04"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38A335C5" w14:textId="1D0BEEBA" w:rsidR="00F1655A" w:rsidRPr="007749C2" w:rsidRDefault="00F1655A" w:rsidP="00F1655A">
            <w:pPr>
              <w:shd w:val="clear" w:color="auto" w:fill="FFFFFF"/>
              <w:rPr>
                <w:rFonts w:ascii="Arial" w:hAnsi="Arial" w:cs="Arial"/>
                <w:bCs/>
                <w:sz w:val="18"/>
                <w:szCs w:val="18"/>
                <w:lang w:val="fr-FR"/>
              </w:rPr>
            </w:pPr>
            <w:r w:rsidRPr="007749C2">
              <w:rPr>
                <w:rFonts w:ascii="Arial" w:hAnsi="Arial" w:cs="Arial"/>
                <w:sz w:val="18"/>
                <w:szCs w:val="18"/>
                <w:lang w:val="fr-FR"/>
              </w:rPr>
              <w:t xml:space="preserve">Assistance à la création juridique d’une société nationale de production d’électricité ; </w:t>
            </w:r>
            <w:r w:rsidRPr="007749C2">
              <w:rPr>
                <w:rFonts w:ascii="Arial" w:hAnsi="Arial" w:cs="Arial"/>
                <w:bCs/>
                <w:sz w:val="18"/>
                <w:szCs w:val="18"/>
              </w:rPr>
              <w:t xml:space="preserve">revue des </w:t>
            </w:r>
            <w:proofErr w:type="spellStart"/>
            <w:r w:rsidRPr="007749C2">
              <w:rPr>
                <w:rFonts w:ascii="Arial" w:hAnsi="Arial" w:cs="Arial"/>
                <w:bCs/>
                <w:sz w:val="18"/>
                <w:szCs w:val="18"/>
              </w:rPr>
              <w:t>expériences</w:t>
            </w:r>
            <w:proofErr w:type="spellEnd"/>
            <w:r w:rsidRPr="007749C2">
              <w:rPr>
                <w:rFonts w:ascii="Arial" w:hAnsi="Arial" w:cs="Arial"/>
                <w:bCs/>
                <w:sz w:val="18"/>
                <w:szCs w:val="18"/>
              </w:rPr>
              <w:t xml:space="preserve"> </w:t>
            </w:r>
            <w:proofErr w:type="spellStart"/>
            <w:r w:rsidRPr="007749C2">
              <w:rPr>
                <w:rFonts w:ascii="Arial" w:hAnsi="Arial" w:cs="Arial"/>
                <w:bCs/>
                <w:sz w:val="18"/>
                <w:szCs w:val="18"/>
              </w:rPr>
              <w:t>régionales</w:t>
            </w:r>
            <w:proofErr w:type="spellEnd"/>
            <w:r w:rsidRPr="007749C2">
              <w:rPr>
                <w:rFonts w:ascii="Arial" w:hAnsi="Arial" w:cs="Arial"/>
                <w:bCs/>
                <w:sz w:val="18"/>
                <w:szCs w:val="18"/>
              </w:rPr>
              <w:t xml:space="preserve"> </w:t>
            </w:r>
            <w:r w:rsidRPr="007749C2">
              <w:rPr>
                <w:rFonts w:ascii="Arial" w:hAnsi="Arial" w:cs="Arial"/>
                <w:bCs/>
                <w:sz w:val="18"/>
                <w:szCs w:val="18"/>
                <w:lang w:val="fr-FR"/>
              </w:rPr>
              <w:t>sur les producteurs indépendants (IPP) / les contrats d’achat d’énergie (CAE) (Bénin, Togo, Côte d’Ivoire, Cameroun, Sénégal, Ghana, Nigéria, Maroc, Algérie, Tunisie, Kenya) ; développement d’un modèle d’affaires ; c</w:t>
            </w:r>
            <w:r>
              <w:rPr>
                <w:rFonts w:ascii="Arial" w:hAnsi="Arial" w:cs="Arial"/>
                <w:bCs/>
                <w:sz w:val="18"/>
                <w:szCs w:val="18"/>
                <w:lang w:val="fr-FR"/>
              </w:rPr>
              <w:t xml:space="preserve">onsidérations d’ordre opérationnel ; capacité des services publics essentiels de maintenir ou d’améliorer la qualité des services ; considérations relatives au marché ; viabilité financière ; coût d’exécution de la restructuration ; recrutement et formation ; risques aux plans des performances, financier, social, environnemental et de santé </w:t>
            </w:r>
          </w:p>
        </w:tc>
      </w:tr>
      <w:tr w:rsidR="00F1655A" w:rsidRPr="00163A5A" w14:paraId="7DD5B4AB" w14:textId="77777777" w:rsidTr="00551514">
        <w:tc>
          <w:tcPr>
            <w:tcW w:w="1158" w:type="dxa"/>
          </w:tcPr>
          <w:p w14:paraId="2928FC60" w14:textId="3BE308BC"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2017</w:t>
            </w:r>
          </w:p>
        </w:tc>
        <w:tc>
          <w:tcPr>
            <w:tcW w:w="1602" w:type="dxa"/>
          </w:tcPr>
          <w:p w14:paraId="2466C7D1" w14:textId="0FD2D590"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Burkina Faso</w:t>
            </w:r>
          </w:p>
        </w:tc>
        <w:tc>
          <w:tcPr>
            <w:tcW w:w="2135" w:type="dxa"/>
          </w:tcPr>
          <w:p w14:paraId="2657B0CF" w14:textId="77777777" w:rsidR="00F1655A" w:rsidRPr="00375870" w:rsidRDefault="00F1655A" w:rsidP="00F1655A">
            <w:pPr>
              <w:spacing w:before="10" w:after="10"/>
              <w:rPr>
                <w:rFonts w:ascii="Arial" w:hAnsi="Arial" w:cs="Arial"/>
                <w:sz w:val="18"/>
                <w:szCs w:val="18"/>
                <w:lang w:val="en-US"/>
              </w:rPr>
            </w:pPr>
            <w:proofErr w:type="spellStart"/>
            <w:r w:rsidRPr="00375870">
              <w:rPr>
                <w:rFonts w:ascii="Arial" w:hAnsi="Arial" w:cs="Arial"/>
                <w:sz w:val="18"/>
                <w:szCs w:val="18"/>
                <w:lang w:val="en-US"/>
              </w:rPr>
              <w:t>Tractebel</w:t>
            </w:r>
            <w:proofErr w:type="spellEnd"/>
          </w:p>
          <w:p w14:paraId="0D26B138"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 xml:space="preserve">Lamis </w:t>
            </w:r>
            <w:proofErr w:type="spellStart"/>
            <w:r w:rsidRPr="00375870">
              <w:rPr>
                <w:rFonts w:ascii="Arial" w:hAnsi="Arial" w:cs="Arial"/>
                <w:sz w:val="18"/>
                <w:szCs w:val="18"/>
                <w:lang w:val="en-US"/>
              </w:rPr>
              <w:t>Eljoulaidi</w:t>
            </w:r>
            <w:proofErr w:type="spellEnd"/>
          </w:p>
          <w:p w14:paraId="206977C7"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lastRenderedPageBreak/>
              <w:t>00.33.6.38.43.31.46</w:t>
            </w:r>
          </w:p>
          <w:p w14:paraId="160C67B5" w14:textId="0924DD3F" w:rsidR="00F1655A" w:rsidRPr="00375870" w:rsidRDefault="00000000" w:rsidP="00F1655A">
            <w:pPr>
              <w:spacing w:before="10" w:after="10"/>
              <w:rPr>
                <w:rFonts w:ascii="Arial" w:hAnsi="Arial" w:cs="Arial"/>
                <w:sz w:val="18"/>
                <w:szCs w:val="18"/>
                <w:lang w:val="en-US"/>
              </w:rPr>
            </w:pPr>
            <w:hyperlink r:id="rId39" w:tgtFrame="_blank" w:history="1">
              <w:r w:rsidR="00F1655A" w:rsidRPr="00375870">
                <w:rPr>
                  <w:rStyle w:val="Lienhypertexte"/>
                  <w:rFonts w:ascii="Arial" w:hAnsi="Arial" w:cs="Arial"/>
                  <w:color w:val="auto"/>
                  <w:sz w:val="18"/>
                  <w:szCs w:val="18"/>
                  <w:bdr w:val="none" w:sz="0" w:space="0" w:color="auto" w:frame="1"/>
                  <w:shd w:val="clear" w:color="auto" w:fill="FFFFFF"/>
                  <w:lang w:val="en-US"/>
                </w:rPr>
                <w:t>lamis.aljounaidi@tractebel.engie.com</w:t>
              </w:r>
            </w:hyperlink>
          </w:p>
        </w:tc>
        <w:tc>
          <w:tcPr>
            <w:tcW w:w="1157" w:type="dxa"/>
          </w:tcPr>
          <w:p w14:paraId="74F348DE" w14:textId="66486618"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lastRenderedPageBreak/>
              <w:t>Juriste senior</w:t>
            </w:r>
          </w:p>
        </w:tc>
        <w:tc>
          <w:tcPr>
            <w:tcW w:w="9245" w:type="dxa"/>
          </w:tcPr>
          <w:p w14:paraId="343F5CBE" w14:textId="02818701" w:rsidR="00F1655A" w:rsidRPr="007749C2" w:rsidRDefault="00F1655A" w:rsidP="00F1655A">
            <w:pPr>
              <w:ind w:right="19"/>
              <w:jc w:val="both"/>
              <w:rPr>
                <w:rFonts w:ascii="Arial" w:hAnsi="Arial" w:cs="Arial"/>
                <w:sz w:val="18"/>
                <w:szCs w:val="18"/>
                <w:lang w:val="fr-FR"/>
              </w:rPr>
            </w:pPr>
            <w:r w:rsidRPr="007749C2">
              <w:rPr>
                <w:rFonts w:ascii="Arial" w:hAnsi="Arial" w:cs="Arial"/>
                <w:sz w:val="18"/>
                <w:szCs w:val="18"/>
                <w:lang w:val="fr-FR"/>
              </w:rPr>
              <w:t>Mission de formation pour les agents de la SONABEL sur les contrats d’achat d’électricité</w:t>
            </w:r>
          </w:p>
        </w:tc>
      </w:tr>
      <w:tr w:rsidR="00F1655A" w:rsidRPr="00163A5A" w14:paraId="4B6A41B0" w14:textId="77777777" w:rsidTr="00551514">
        <w:tc>
          <w:tcPr>
            <w:tcW w:w="1158" w:type="dxa"/>
          </w:tcPr>
          <w:p w14:paraId="5F1DF96B" w14:textId="7E2AC8E3"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2012-2014</w:t>
            </w:r>
          </w:p>
        </w:tc>
        <w:tc>
          <w:tcPr>
            <w:tcW w:w="1602" w:type="dxa"/>
          </w:tcPr>
          <w:p w14:paraId="1BF66A12" w14:textId="4A69AA58"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Mali/Sénégal/Afrique du Sud</w:t>
            </w:r>
          </w:p>
        </w:tc>
        <w:tc>
          <w:tcPr>
            <w:tcW w:w="2135" w:type="dxa"/>
          </w:tcPr>
          <w:p w14:paraId="52B8D1CD"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OMVS/SOGEM</w:t>
            </w:r>
          </w:p>
          <w:p w14:paraId="17558B87" w14:textId="77777777" w:rsidR="00F1655A" w:rsidRPr="00375870" w:rsidRDefault="00000000" w:rsidP="00F1655A">
            <w:pPr>
              <w:spacing w:before="10" w:after="10"/>
              <w:rPr>
                <w:rFonts w:ascii="Arial" w:hAnsi="Arial" w:cs="Arial"/>
                <w:sz w:val="18"/>
                <w:szCs w:val="18"/>
                <w:shd w:val="clear" w:color="auto" w:fill="FFFFFF"/>
                <w:lang w:val="fr-FR"/>
              </w:rPr>
            </w:pPr>
            <w:hyperlink r:id="rId40" w:history="1">
              <w:r w:rsidR="00F1655A" w:rsidRPr="00375870">
                <w:rPr>
                  <w:rStyle w:val="Lienhypertexte"/>
                  <w:rFonts w:ascii="Arial" w:hAnsi="Arial" w:cs="Arial"/>
                  <w:color w:val="auto"/>
                  <w:sz w:val="18"/>
                  <w:szCs w:val="18"/>
                  <w:shd w:val="clear" w:color="auto" w:fill="FFFFFF"/>
                  <w:lang w:val="fr-FR"/>
                </w:rPr>
                <w:t>marie.darifat@icea-consulting.com</w:t>
              </w:r>
            </w:hyperlink>
          </w:p>
          <w:p w14:paraId="574FF31A" w14:textId="47D67CA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shd w:val="clear" w:color="auto" w:fill="FFFFFF"/>
                <w:lang w:val="fr-FR"/>
              </w:rPr>
              <w:t>+ 33.6.46.47.10.41</w:t>
            </w:r>
          </w:p>
        </w:tc>
        <w:tc>
          <w:tcPr>
            <w:tcW w:w="1157" w:type="dxa"/>
          </w:tcPr>
          <w:p w14:paraId="312E1FFC" w14:textId="0A78FEDE"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518DE3D5" w14:textId="12435D79"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Soutien à la renégociation des </w:t>
            </w:r>
            <w:r w:rsidRPr="008B51E5">
              <w:rPr>
                <w:rFonts w:ascii="Arial" w:hAnsi="Arial" w:cs="Arial"/>
                <w:sz w:val="18"/>
                <w:szCs w:val="18"/>
                <w:lang w:val="fr-FR"/>
              </w:rPr>
              <w:t xml:space="preserve">contrats de concession (Manantali et </w:t>
            </w:r>
            <w:proofErr w:type="spellStart"/>
            <w:r w:rsidRPr="008B51E5">
              <w:rPr>
                <w:rFonts w:ascii="Arial" w:hAnsi="Arial" w:cs="Arial"/>
                <w:sz w:val="18"/>
                <w:szCs w:val="18"/>
                <w:lang w:val="fr-FR"/>
              </w:rPr>
              <w:t>Felou</w:t>
            </w:r>
            <w:proofErr w:type="spellEnd"/>
            <w:proofErr w:type="gramStart"/>
            <w:r w:rsidRPr="008B51E5">
              <w:rPr>
                <w:rFonts w:ascii="Arial" w:hAnsi="Arial" w:cs="Arial"/>
                <w:sz w:val="18"/>
                <w:szCs w:val="18"/>
                <w:lang w:val="fr-FR"/>
              </w:rPr>
              <w:t>) )</w:t>
            </w:r>
            <w:proofErr w:type="gramEnd"/>
            <w:r w:rsidRPr="008B51E5">
              <w:rPr>
                <w:rFonts w:ascii="Arial" w:hAnsi="Arial" w:cs="Arial"/>
                <w:sz w:val="18"/>
                <w:szCs w:val="18"/>
                <w:lang w:val="fr-FR"/>
              </w:rPr>
              <w:t xml:space="preserve"> et des contrats d’achat d’énergie (CAE) ; </w:t>
            </w:r>
            <w:r w:rsidRPr="00375870">
              <w:rPr>
                <w:rFonts w:ascii="Arial" w:hAnsi="Arial" w:cs="Arial"/>
                <w:sz w:val="18"/>
                <w:szCs w:val="18"/>
                <w:lang w:val="fr-FR"/>
              </w:rPr>
              <w:t>négociation d’un contrat intérimaire d’O&amp;M)</w:t>
            </w:r>
          </w:p>
        </w:tc>
      </w:tr>
      <w:tr w:rsidR="00F1655A" w:rsidRPr="00163A5A" w14:paraId="7E9CEF49" w14:textId="77777777" w:rsidTr="00551514">
        <w:tc>
          <w:tcPr>
            <w:tcW w:w="1158" w:type="dxa"/>
          </w:tcPr>
          <w:p w14:paraId="1C122C68" w14:textId="20FEDAD6"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2009</w:t>
            </w:r>
          </w:p>
        </w:tc>
        <w:tc>
          <w:tcPr>
            <w:tcW w:w="1602" w:type="dxa"/>
          </w:tcPr>
          <w:p w14:paraId="003E657B" w14:textId="0D0F9E3A"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Mauritanie</w:t>
            </w:r>
          </w:p>
        </w:tc>
        <w:tc>
          <w:tcPr>
            <w:tcW w:w="2135" w:type="dxa"/>
          </w:tcPr>
          <w:p w14:paraId="74C7CF09" w14:textId="0C422036"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Voir attestation de bonne exécution</w:t>
            </w:r>
          </w:p>
        </w:tc>
        <w:tc>
          <w:tcPr>
            <w:tcW w:w="1157" w:type="dxa"/>
          </w:tcPr>
          <w:p w14:paraId="305E84AF" w14:textId="2CFE7EEF" w:rsidR="00F1655A" w:rsidRPr="00375870" w:rsidRDefault="00F1655A" w:rsidP="00F1655A">
            <w:pPr>
              <w:spacing w:before="10" w:after="10"/>
              <w:rPr>
                <w:rFonts w:ascii="Arial" w:hAnsi="Arial" w:cs="Arial"/>
                <w:sz w:val="18"/>
                <w:szCs w:val="18"/>
                <w:lang w:val="fr-FR"/>
              </w:rPr>
            </w:pPr>
            <w:r>
              <w:rPr>
                <w:rFonts w:ascii="Arial" w:hAnsi="Arial" w:cs="Arial"/>
                <w:sz w:val="18"/>
                <w:szCs w:val="18"/>
                <w:lang w:val="fr-FR"/>
              </w:rPr>
              <w:t>Juriste senior</w:t>
            </w:r>
          </w:p>
        </w:tc>
        <w:tc>
          <w:tcPr>
            <w:tcW w:w="9245" w:type="dxa"/>
          </w:tcPr>
          <w:p w14:paraId="3514EB8A" w14:textId="3F2E58BA" w:rsidR="00F1655A" w:rsidRPr="00375870" w:rsidRDefault="00F1655A" w:rsidP="00F1655A">
            <w:pPr>
              <w:ind w:right="19"/>
              <w:jc w:val="both"/>
              <w:rPr>
                <w:rFonts w:ascii="Arial" w:hAnsi="Arial" w:cs="Arial"/>
                <w:sz w:val="18"/>
                <w:szCs w:val="18"/>
                <w:lang w:val="fr-FR"/>
              </w:rPr>
            </w:pPr>
            <w:r>
              <w:rPr>
                <w:rFonts w:ascii="Arial" w:hAnsi="Arial" w:cs="Arial"/>
                <w:sz w:val="18"/>
                <w:szCs w:val="18"/>
                <w:lang w:val="fr-FR"/>
              </w:rPr>
              <w:t>Projet PPP Centrale électrique</w:t>
            </w:r>
          </w:p>
        </w:tc>
      </w:tr>
      <w:tr w:rsidR="00F1655A" w:rsidRPr="00163A5A" w14:paraId="1CBD093D" w14:textId="77777777" w:rsidTr="00551514">
        <w:tc>
          <w:tcPr>
            <w:tcW w:w="1158" w:type="dxa"/>
          </w:tcPr>
          <w:p w14:paraId="08CDEACD" w14:textId="7413652D" w:rsidR="00F1655A" w:rsidRPr="00EA620B" w:rsidRDefault="00F1655A" w:rsidP="00F1655A">
            <w:pPr>
              <w:spacing w:before="10" w:after="10"/>
              <w:rPr>
                <w:rFonts w:ascii="Arial" w:hAnsi="Arial" w:cs="Arial"/>
                <w:bCs/>
                <w:sz w:val="18"/>
                <w:szCs w:val="18"/>
                <w:lang w:val="fr-FR"/>
              </w:rPr>
            </w:pPr>
            <w:r w:rsidRPr="00EA620B">
              <w:rPr>
                <w:rFonts w:ascii="Arial" w:hAnsi="Arial" w:cs="Arial"/>
                <w:bCs/>
                <w:sz w:val="18"/>
                <w:szCs w:val="18"/>
                <w:lang w:val="fr-FR"/>
              </w:rPr>
              <w:t>2009</w:t>
            </w:r>
          </w:p>
        </w:tc>
        <w:tc>
          <w:tcPr>
            <w:tcW w:w="1602" w:type="dxa"/>
          </w:tcPr>
          <w:p w14:paraId="5EB57A03" w14:textId="7AF67FEB" w:rsidR="00F1655A" w:rsidRPr="00EA620B" w:rsidRDefault="00F1655A" w:rsidP="00F1655A">
            <w:pPr>
              <w:spacing w:before="10" w:after="10"/>
              <w:rPr>
                <w:rFonts w:ascii="Arial" w:hAnsi="Arial" w:cs="Arial"/>
                <w:bCs/>
                <w:sz w:val="18"/>
                <w:szCs w:val="18"/>
                <w:lang w:val="fr-FR"/>
              </w:rPr>
            </w:pPr>
            <w:proofErr w:type="spellStart"/>
            <w:r w:rsidRPr="00EA620B">
              <w:rPr>
                <w:rFonts w:ascii="Arial" w:hAnsi="Arial" w:cs="Arial"/>
                <w:bCs/>
                <w:sz w:val="18"/>
                <w:szCs w:val="18"/>
                <w:lang w:val="fr-FR"/>
              </w:rPr>
              <w:t>Republique</w:t>
            </w:r>
            <w:proofErr w:type="spellEnd"/>
            <w:r w:rsidRPr="00EA620B">
              <w:rPr>
                <w:rFonts w:ascii="Arial" w:hAnsi="Arial" w:cs="Arial"/>
                <w:bCs/>
                <w:sz w:val="18"/>
                <w:szCs w:val="18"/>
                <w:lang w:val="fr-FR"/>
              </w:rPr>
              <w:t xml:space="preserve"> du Congo</w:t>
            </w:r>
          </w:p>
        </w:tc>
        <w:tc>
          <w:tcPr>
            <w:tcW w:w="2135" w:type="dxa"/>
          </w:tcPr>
          <w:p w14:paraId="7316A020" w14:textId="694C1B1A" w:rsidR="00F1655A" w:rsidRPr="00EA620B" w:rsidRDefault="00F1655A" w:rsidP="00F1655A">
            <w:pPr>
              <w:spacing w:before="10" w:after="10"/>
              <w:rPr>
                <w:rFonts w:ascii="Arial" w:hAnsi="Arial" w:cs="Arial"/>
                <w:bCs/>
                <w:sz w:val="18"/>
                <w:szCs w:val="18"/>
                <w:lang w:val="fr-FR"/>
              </w:rPr>
            </w:pPr>
            <w:r w:rsidRPr="00EA620B">
              <w:rPr>
                <w:rFonts w:ascii="Arial" w:hAnsi="Arial" w:cs="Arial"/>
                <w:bCs/>
                <w:sz w:val="18"/>
                <w:szCs w:val="18"/>
                <w:lang w:val="fr-FR"/>
              </w:rPr>
              <w:t>Banque Mondiale</w:t>
            </w:r>
          </w:p>
        </w:tc>
        <w:tc>
          <w:tcPr>
            <w:tcW w:w="1157" w:type="dxa"/>
          </w:tcPr>
          <w:p w14:paraId="4609E010" w14:textId="233E3BCC" w:rsidR="00F1655A" w:rsidRPr="00EA620B" w:rsidRDefault="00F1655A" w:rsidP="00F1655A">
            <w:pPr>
              <w:spacing w:before="10" w:after="10"/>
              <w:rPr>
                <w:rFonts w:ascii="Arial" w:hAnsi="Arial" w:cs="Arial"/>
                <w:sz w:val="18"/>
                <w:szCs w:val="18"/>
                <w:lang w:val="fr-FR"/>
              </w:rPr>
            </w:pPr>
            <w:r w:rsidRPr="00EA620B">
              <w:rPr>
                <w:rFonts w:ascii="Arial" w:hAnsi="Arial" w:cs="Arial"/>
                <w:sz w:val="18"/>
                <w:szCs w:val="18"/>
                <w:lang w:val="fr-FR"/>
              </w:rPr>
              <w:t>Juriste senior</w:t>
            </w:r>
          </w:p>
        </w:tc>
        <w:tc>
          <w:tcPr>
            <w:tcW w:w="9245" w:type="dxa"/>
          </w:tcPr>
          <w:p w14:paraId="03E5AA25" w14:textId="05776676" w:rsidR="00F1655A" w:rsidRPr="00EA620B" w:rsidRDefault="00F1655A" w:rsidP="00F1655A">
            <w:pPr>
              <w:rPr>
                <w:rFonts w:ascii="Arial" w:hAnsi="Arial" w:cs="Arial"/>
                <w:sz w:val="18"/>
                <w:szCs w:val="18"/>
                <w:lang w:val="fr-FR"/>
              </w:rPr>
            </w:pPr>
            <w:r w:rsidRPr="00EA620B">
              <w:rPr>
                <w:rFonts w:ascii="Arial" w:hAnsi="Arial" w:cs="Arial"/>
                <w:sz w:val="18"/>
                <w:szCs w:val="18"/>
              </w:rPr>
              <w:t xml:space="preserve">Revue du cadre de </w:t>
            </w:r>
            <w:proofErr w:type="spellStart"/>
            <w:r w:rsidRPr="00EA620B">
              <w:rPr>
                <w:rFonts w:ascii="Arial" w:hAnsi="Arial" w:cs="Arial"/>
                <w:sz w:val="18"/>
                <w:szCs w:val="18"/>
              </w:rPr>
              <w:t>gouvernance</w:t>
            </w:r>
            <w:proofErr w:type="spellEnd"/>
            <w:r w:rsidRPr="00EA620B">
              <w:rPr>
                <w:rFonts w:ascii="Arial" w:hAnsi="Arial" w:cs="Arial"/>
                <w:sz w:val="18"/>
                <w:szCs w:val="18"/>
              </w:rPr>
              <w:t xml:space="preserve"> des </w:t>
            </w:r>
            <w:proofErr w:type="spellStart"/>
            <w:r w:rsidRPr="00EA620B">
              <w:rPr>
                <w:rFonts w:ascii="Arial" w:hAnsi="Arial" w:cs="Arial"/>
                <w:sz w:val="18"/>
                <w:szCs w:val="18"/>
              </w:rPr>
              <w:t>secteurs</w:t>
            </w:r>
            <w:proofErr w:type="spellEnd"/>
            <w:r w:rsidRPr="00EA620B">
              <w:rPr>
                <w:rFonts w:ascii="Arial" w:hAnsi="Arial" w:cs="Arial"/>
                <w:sz w:val="18"/>
                <w:szCs w:val="18"/>
              </w:rPr>
              <w:t xml:space="preserve"> minier et </w:t>
            </w:r>
            <w:proofErr w:type="spellStart"/>
            <w:r w:rsidRPr="00EA620B">
              <w:rPr>
                <w:rFonts w:ascii="Arial" w:hAnsi="Arial" w:cs="Arial"/>
                <w:sz w:val="18"/>
                <w:szCs w:val="18"/>
              </w:rPr>
              <w:t>pétrolier</w:t>
            </w:r>
            <w:proofErr w:type="spellEnd"/>
            <w:r w:rsidRPr="00EA620B">
              <w:rPr>
                <w:rFonts w:ascii="Arial" w:hAnsi="Arial" w:cs="Arial"/>
                <w:sz w:val="18"/>
                <w:szCs w:val="18"/>
              </w:rPr>
              <w:t xml:space="preserve"> (institutions, </w:t>
            </w:r>
            <w:proofErr w:type="spellStart"/>
            <w:r w:rsidRPr="00EA620B">
              <w:rPr>
                <w:rFonts w:ascii="Arial" w:hAnsi="Arial" w:cs="Arial"/>
                <w:sz w:val="18"/>
                <w:szCs w:val="18"/>
              </w:rPr>
              <w:t>schémas</w:t>
            </w:r>
            <w:proofErr w:type="spellEnd"/>
            <w:r w:rsidRPr="00EA620B">
              <w:rPr>
                <w:rFonts w:ascii="Arial" w:hAnsi="Arial" w:cs="Arial"/>
                <w:sz w:val="18"/>
                <w:szCs w:val="18"/>
              </w:rPr>
              <w:t xml:space="preserve"> </w:t>
            </w:r>
            <w:proofErr w:type="spellStart"/>
            <w:r w:rsidRPr="00EA620B">
              <w:rPr>
                <w:rFonts w:ascii="Arial" w:hAnsi="Arial" w:cs="Arial"/>
                <w:sz w:val="18"/>
                <w:szCs w:val="18"/>
              </w:rPr>
              <w:t>contractuels</w:t>
            </w:r>
            <w:proofErr w:type="spellEnd"/>
            <w:r w:rsidRPr="00EA620B">
              <w:rPr>
                <w:rFonts w:ascii="Arial" w:hAnsi="Arial" w:cs="Arial"/>
                <w:sz w:val="18"/>
                <w:szCs w:val="18"/>
              </w:rPr>
              <w:t xml:space="preserve">, </w:t>
            </w:r>
            <w:proofErr w:type="spellStart"/>
            <w:r w:rsidRPr="00EA620B">
              <w:rPr>
                <w:rFonts w:ascii="Arial" w:hAnsi="Arial" w:cs="Arial"/>
                <w:sz w:val="18"/>
                <w:szCs w:val="18"/>
              </w:rPr>
              <w:t>élaboration</w:t>
            </w:r>
            <w:proofErr w:type="spellEnd"/>
            <w:r w:rsidRPr="00EA620B">
              <w:rPr>
                <w:rFonts w:ascii="Arial" w:hAnsi="Arial" w:cs="Arial"/>
                <w:sz w:val="18"/>
                <w:szCs w:val="18"/>
              </w:rPr>
              <w:t xml:space="preserve"> de </w:t>
            </w:r>
            <w:proofErr w:type="spellStart"/>
            <w:r w:rsidRPr="00EA620B">
              <w:rPr>
                <w:rFonts w:ascii="Arial" w:hAnsi="Arial" w:cs="Arial"/>
                <w:sz w:val="18"/>
                <w:szCs w:val="18"/>
              </w:rPr>
              <w:t>modèles</w:t>
            </w:r>
            <w:proofErr w:type="spellEnd"/>
            <w:r w:rsidRPr="00EA620B">
              <w:rPr>
                <w:rFonts w:ascii="Arial" w:hAnsi="Arial" w:cs="Arial"/>
                <w:sz w:val="18"/>
                <w:szCs w:val="18"/>
              </w:rPr>
              <w:t xml:space="preserve"> de </w:t>
            </w:r>
            <w:proofErr w:type="spellStart"/>
            <w:r w:rsidRPr="00EA620B">
              <w:rPr>
                <w:rFonts w:ascii="Arial" w:hAnsi="Arial" w:cs="Arial"/>
                <w:sz w:val="18"/>
                <w:szCs w:val="18"/>
              </w:rPr>
              <w:t>contrat</w:t>
            </w:r>
            <w:proofErr w:type="spellEnd"/>
            <w:r w:rsidRPr="00EA620B">
              <w:rPr>
                <w:rFonts w:ascii="Arial" w:hAnsi="Arial" w:cs="Arial"/>
                <w:sz w:val="18"/>
                <w:szCs w:val="18"/>
              </w:rPr>
              <w:t xml:space="preserve"> de partage de production, revue de la legislation </w:t>
            </w:r>
            <w:proofErr w:type="spellStart"/>
            <w:r w:rsidRPr="00EA620B">
              <w:rPr>
                <w:rFonts w:ascii="Arial" w:hAnsi="Arial" w:cs="Arial"/>
                <w:sz w:val="18"/>
                <w:szCs w:val="18"/>
              </w:rPr>
              <w:t>enti</w:t>
            </w:r>
            <w:proofErr w:type="spellEnd"/>
            <w:r w:rsidRPr="00EA620B">
              <w:rPr>
                <w:rFonts w:ascii="Arial" w:hAnsi="Arial" w:cs="Arial"/>
                <w:sz w:val="18"/>
                <w:szCs w:val="18"/>
              </w:rPr>
              <w:t>-corruption</w:t>
            </w:r>
          </w:p>
        </w:tc>
      </w:tr>
      <w:tr w:rsidR="00F1655A" w:rsidRPr="00163A5A" w14:paraId="7191D91F" w14:textId="77777777" w:rsidTr="00551514">
        <w:tc>
          <w:tcPr>
            <w:tcW w:w="1158" w:type="dxa"/>
          </w:tcPr>
          <w:p w14:paraId="5947B4E2" w14:textId="10C7D972"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01-12/2009</w:t>
            </w:r>
          </w:p>
        </w:tc>
        <w:tc>
          <w:tcPr>
            <w:tcW w:w="1602" w:type="dxa"/>
          </w:tcPr>
          <w:p w14:paraId="5DED9F76"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Paris France, Abuja Nigéria</w:t>
            </w:r>
          </w:p>
          <w:p w14:paraId="2EF327DB" w14:textId="77777777" w:rsidR="00F1655A" w:rsidRPr="00375870" w:rsidRDefault="00F1655A" w:rsidP="00F1655A">
            <w:pPr>
              <w:spacing w:before="10" w:after="10"/>
              <w:rPr>
                <w:rFonts w:ascii="Arial" w:hAnsi="Arial" w:cs="Arial"/>
                <w:bCs/>
                <w:sz w:val="18"/>
                <w:szCs w:val="18"/>
                <w:lang w:val="fr-FR"/>
              </w:rPr>
            </w:pPr>
          </w:p>
        </w:tc>
        <w:tc>
          <w:tcPr>
            <w:tcW w:w="2135" w:type="dxa"/>
          </w:tcPr>
          <w:p w14:paraId="000B62CA"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Direction énergie, Commission CEDEAO</w:t>
            </w:r>
          </w:p>
          <w:p w14:paraId="414CC9A9" w14:textId="4FD98898"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rPr>
              <w:t>(234) (9) 31 47 647-9</w:t>
            </w:r>
          </w:p>
        </w:tc>
        <w:tc>
          <w:tcPr>
            <w:tcW w:w="1157" w:type="dxa"/>
          </w:tcPr>
          <w:p w14:paraId="39E12EB6" w14:textId="675A0550"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 xml:space="preserve">Juriste senior </w:t>
            </w:r>
          </w:p>
        </w:tc>
        <w:tc>
          <w:tcPr>
            <w:tcW w:w="9245" w:type="dxa"/>
          </w:tcPr>
          <w:p w14:paraId="0EC9DF8D" w14:textId="038AAA3A" w:rsidR="00F1655A" w:rsidRPr="00375870" w:rsidRDefault="00F1655A" w:rsidP="00F1655A">
            <w:pPr>
              <w:ind w:right="19"/>
              <w:jc w:val="both"/>
              <w:rPr>
                <w:rFonts w:ascii="Arial" w:hAnsi="Arial" w:cs="Arial"/>
                <w:bCs/>
                <w:sz w:val="18"/>
                <w:szCs w:val="18"/>
                <w:lang w:val="fr-FR"/>
              </w:rPr>
            </w:pPr>
            <w:r w:rsidRPr="00375870">
              <w:rPr>
                <w:rFonts w:ascii="Arial" w:hAnsi="Arial" w:cs="Arial"/>
                <w:sz w:val="18"/>
                <w:szCs w:val="18"/>
                <w:lang w:val="fr-FR"/>
              </w:rPr>
              <w:t>Assistance de la CEDEAO dans le développement du cadre institutionnel de régulation du secteur électrique (au niveau régional et national)</w:t>
            </w:r>
          </w:p>
        </w:tc>
      </w:tr>
      <w:tr w:rsidR="00F1655A" w:rsidRPr="00163A5A" w14:paraId="4398D714" w14:textId="77777777" w:rsidTr="00551514">
        <w:tc>
          <w:tcPr>
            <w:tcW w:w="1158" w:type="dxa"/>
          </w:tcPr>
          <w:p w14:paraId="31AF852A" w14:textId="42EFDB06" w:rsidR="00F1655A" w:rsidRPr="00375870" w:rsidRDefault="00F1655A" w:rsidP="00F1655A">
            <w:pPr>
              <w:spacing w:before="10" w:after="10"/>
              <w:rPr>
                <w:rFonts w:ascii="Arial" w:hAnsi="Arial" w:cs="Arial"/>
                <w:bCs/>
                <w:sz w:val="18"/>
                <w:szCs w:val="18"/>
                <w:lang w:val="fr-FR"/>
              </w:rPr>
            </w:pPr>
            <w:r w:rsidRPr="00820C05">
              <w:rPr>
                <w:rFonts w:ascii="Arial" w:hAnsi="Arial" w:cs="Arial"/>
                <w:bCs/>
                <w:sz w:val="18"/>
                <w:szCs w:val="18"/>
                <w:lang w:val="fr-FR"/>
              </w:rPr>
              <w:t>2005</w:t>
            </w:r>
          </w:p>
        </w:tc>
        <w:tc>
          <w:tcPr>
            <w:tcW w:w="1602" w:type="dxa"/>
          </w:tcPr>
          <w:p w14:paraId="35945D85" w14:textId="06B24BF3" w:rsidR="00F1655A" w:rsidRPr="00375870" w:rsidRDefault="00F1655A" w:rsidP="00F1655A">
            <w:pPr>
              <w:spacing w:before="10" w:after="10"/>
              <w:rPr>
                <w:rFonts w:ascii="Arial" w:hAnsi="Arial" w:cs="Arial"/>
                <w:bCs/>
                <w:sz w:val="18"/>
                <w:szCs w:val="18"/>
                <w:lang w:val="fr-FR"/>
              </w:rPr>
            </w:pPr>
            <w:r w:rsidRPr="00820C05">
              <w:rPr>
                <w:rFonts w:ascii="Arial" w:hAnsi="Arial" w:cs="Arial"/>
                <w:bCs/>
                <w:sz w:val="18"/>
                <w:szCs w:val="18"/>
                <w:lang w:val="fr-FR"/>
              </w:rPr>
              <w:t>Jordanie</w:t>
            </w:r>
          </w:p>
        </w:tc>
        <w:tc>
          <w:tcPr>
            <w:tcW w:w="2135" w:type="dxa"/>
          </w:tcPr>
          <w:p w14:paraId="011869CB" w14:textId="77777777" w:rsidR="00F1655A" w:rsidRPr="00820C05" w:rsidRDefault="00F1655A" w:rsidP="00F1655A">
            <w:pPr>
              <w:rPr>
                <w:rFonts w:ascii="Arial" w:hAnsi="Arial" w:cs="Arial"/>
                <w:bCs/>
                <w:sz w:val="18"/>
                <w:szCs w:val="18"/>
              </w:rPr>
            </w:pPr>
            <w:r w:rsidRPr="00820C05">
              <w:rPr>
                <w:rFonts w:ascii="Arial" w:hAnsi="Arial" w:cs="Arial"/>
                <w:bCs/>
                <w:sz w:val="18"/>
                <w:szCs w:val="18"/>
              </w:rPr>
              <w:t>Banque Mondiale/</w:t>
            </w:r>
            <w:proofErr w:type="spellStart"/>
            <w:r w:rsidRPr="00820C05">
              <w:rPr>
                <w:rFonts w:ascii="Arial" w:hAnsi="Arial" w:cs="Arial"/>
                <w:bCs/>
                <w:sz w:val="18"/>
                <w:szCs w:val="18"/>
              </w:rPr>
              <w:t>Sofreco</w:t>
            </w:r>
            <w:proofErr w:type="spellEnd"/>
          </w:p>
          <w:p w14:paraId="209F5349" w14:textId="77777777" w:rsidR="00F1655A" w:rsidRPr="00820C05" w:rsidRDefault="00F1655A" w:rsidP="00F1655A">
            <w:pPr>
              <w:rPr>
                <w:rFonts w:ascii="Arial" w:hAnsi="Arial" w:cs="Arial"/>
                <w:bCs/>
                <w:sz w:val="18"/>
                <w:szCs w:val="18"/>
              </w:rPr>
            </w:pPr>
          </w:p>
          <w:p w14:paraId="1B4AD663" w14:textId="77777777" w:rsidR="00F1655A" w:rsidRPr="00820C05" w:rsidRDefault="00F1655A" w:rsidP="00F1655A">
            <w:pPr>
              <w:rPr>
                <w:rFonts w:ascii="Arial" w:hAnsi="Arial" w:cs="Arial"/>
                <w:bCs/>
                <w:sz w:val="18"/>
                <w:szCs w:val="18"/>
              </w:rPr>
            </w:pPr>
            <w:r w:rsidRPr="00820C05">
              <w:rPr>
                <w:rFonts w:ascii="Arial" w:hAnsi="Arial" w:cs="Arial"/>
                <w:bCs/>
                <w:sz w:val="18"/>
                <w:szCs w:val="18"/>
              </w:rPr>
              <w:t>Tel: 00.33.1.41.27.95.95</w:t>
            </w:r>
          </w:p>
          <w:p w14:paraId="17D4992D" w14:textId="77777777" w:rsidR="00F1655A" w:rsidRPr="00375870" w:rsidRDefault="00F1655A" w:rsidP="00F1655A">
            <w:pPr>
              <w:spacing w:before="10" w:after="10"/>
              <w:rPr>
                <w:rFonts w:ascii="Arial" w:hAnsi="Arial" w:cs="Arial"/>
                <w:sz w:val="18"/>
                <w:szCs w:val="18"/>
                <w:lang w:val="fr-FR"/>
              </w:rPr>
            </w:pPr>
          </w:p>
        </w:tc>
        <w:tc>
          <w:tcPr>
            <w:tcW w:w="1157" w:type="dxa"/>
          </w:tcPr>
          <w:p w14:paraId="52050F5D" w14:textId="210F6228" w:rsidR="00F1655A" w:rsidRPr="00375870" w:rsidRDefault="00F1655A" w:rsidP="00F1655A">
            <w:pPr>
              <w:spacing w:before="10" w:after="10"/>
              <w:rPr>
                <w:rFonts w:ascii="Arial" w:hAnsi="Arial" w:cs="Arial"/>
                <w:sz w:val="18"/>
                <w:szCs w:val="18"/>
                <w:lang w:val="fr-FR"/>
              </w:rPr>
            </w:pPr>
            <w:proofErr w:type="spellStart"/>
            <w:r w:rsidRPr="00820C05">
              <w:rPr>
                <w:rFonts w:ascii="Arial" w:hAnsi="Arial" w:cs="Arial"/>
                <w:sz w:val="18"/>
                <w:szCs w:val="18"/>
                <w:lang w:val="fr-FR"/>
              </w:rPr>
              <w:t>Jusriste</w:t>
            </w:r>
            <w:proofErr w:type="spellEnd"/>
            <w:r w:rsidRPr="00820C05">
              <w:rPr>
                <w:rFonts w:ascii="Arial" w:hAnsi="Arial" w:cs="Arial"/>
                <w:sz w:val="18"/>
                <w:szCs w:val="18"/>
                <w:lang w:val="fr-FR"/>
              </w:rPr>
              <w:t xml:space="preserve"> senior</w:t>
            </w:r>
          </w:p>
        </w:tc>
        <w:tc>
          <w:tcPr>
            <w:tcW w:w="9245" w:type="dxa"/>
          </w:tcPr>
          <w:p w14:paraId="66354D9E" w14:textId="77777777" w:rsidR="00F1655A" w:rsidRPr="00820C05" w:rsidRDefault="00F1655A" w:rsidP="00F1655A">
            <w:pPr>
              <w:pStyle w:val="Puce1"/>
              <w:numPr>
                <w:ilvl w:val="0"/>
                <w:numId w:val="0"/>
              </w:numPr>
              <w:ind w:left="170" w:hanging="170"/>
              <w:rPr>
                <w:rFonts w:cs="Arial"/>
                <w:bCs/>
                <w:lang w:val="en-US"/>
              </w:rPr>
            </w:pPr>
            <w:r w:rsidRPr="00820C05">
              <w:rPr>
                <w:rFonts w:cs="Arial"/>
                <w:bCs/>
                <w:lang w:val="en-US"/>
              </w:rPr>
              <w:t xml:space="preserve">Consultation pour </w:t>
            </w:r>
            <w:proofErr w:type="spellStart"/>
            <w:r w:rsidRPr="00820C05">
              <w:rPr>
                <w:rFonts w:cs="Arial"/>
                <w:bCs/>
                <w:lang w:val="en-US"/>
              </w:rPr>
              <w:t>une</w:t>
            </w:r>
            <w:proofErr w:type="spellEnd"/>
            <w:r w:rsidRPr="00820C05">
              <w:rPr>
                <w:rFonts w:cs="Arial"/>
                <w:bCs/>
                <w:lang w:val="en-US"/>
              </w:rPr>
              <w:t xml:space="preserve"> société </w:t>
            </w:r>
            <w:proofErr w:type="spellStart"/>
            <w:r w:rsidRPr="00820C05">
              <w:rPr>
                <w:rFonts w:cs="Arial"/>
                <w:bCs/>
                <w:lang w:val="en-US"/>
              </w:rPr>
              <w:t>publique</w:t>
            </w:r>
            <w:proofErr w:type="spellEnd"/>
            <w:r w:rsidRPr="00820C05">
              <w:rPr>
                <w:rFonts w:cs="Arial"/>
                <w:bCs/>
                <w:lang w:val="en-US"/>
              </w:rPr>
              <w:t xml:space="preserve"> </w:t>
            </w:r>
            <w:proofErr w:type="spellStart"/>
            <w:r w:rsidRPr="00820C05">
              <w:rPr>
                <w:rFonts w:cs="Arial"/>
                <w:bCs/>
                <w:lang w:val="en-US"/>
              </w:rPr>
              <w:t>d’exploitation</w:t>
            </w:r>
            <w:proofErr w:type="spellEnd"/>
            <w:r w:rsidRPr="00820C05">
              <w:rPr>
                <w:rFonts w:cs="Arial"/>
                <w:bCs/>
                <w:lang w:val="en-US"/>
              </w:rPr>
              <w:t xml:space="preserve"> </w:t>
            </w:r>
            <w:proofErr w:type="spellStart"/>
            <w:r w:rsidRPr="00820C05">
              <w:rPr>
                <w:rFonts w:cs="Arial"/>
                <w:bCs/>
                <w:lang w:val="en-US"/>
              </w:rPr>
              <w:t>pétrolière</w:t>
            </w:r>
            <w:proofErr w:type="spellEnd"/>
          </w:p>
          <w:p w14:paraId="25EF879F" w14:textId="77777777" w:rsidR="00F1655A" w:rsidRPr="00820C05" w:rsidRDefault="00F1655A" w:rsidP="00F1655A">
            <w:pPr>
              <w:pStyle w:val="Puce1"/>
              <w:numPr>
                <w:ilvl w:val="0"/>
                <w:numId w:val="0"/>
              </w:numPr>
              <w:ind w:left="170" w:hanging="170"/>
              <w:rPr>
                <w:rFonts w:cs="Arial"/>
                <w:lang w:val="en-US" w:eastAsia="en-US"/>
              </w:rPr>
            </w:pPr>
            <w:proofErr w:type="spellStart"/>
            <w:r w:rsidRPr="00820C05">
              <w:rPr>
                <w:rFonts w:cs="Arial"/>
                <w:lang w:val="en-US" w:eastAsia="en-US"/>
              </w:rPr>
              <w:t>Renégotiation</w:t>
            </w:r>
            <w:proofErr w:type="spellEnd"/>
            <w:r w:rsidRPr="00820C05">
              <w:rPr>
                <w:rFonts w:cs="Arial"/>
                <w:lang w:val="en-US" w:eastAsia="en-US"/>
              </w:rPr>
              <w:t xml:space="preserve"> du </w:t>
            </w:r>
            <w:proofErr w:type="spellStart"/>
            <w:r w:rsidRPr="00820C05">
              <w:rPr>
                <w:rFonts w:cs="Arial"/>
                <w:lang w:val="en-US" w:eastAsia="en-US"/>
              </w:rPr>
              <w:t>contrat</w:t>
            </w:r>
            <w:proofErr w:type="spellEnd"/>
            <w:r w:rsidRPr="00820C05">
              <w:rPr>
                <w:rFonts w:cs="Arial"/>
                <w:lang w:val="en-US" w:eastAsia="en-US"/>
              </w:rPr>
              <w:t xml:space="preserve"> de concession</w:t>
            </w:r>
          </w:p>
          <w:p w14:paraId="272B4F95" w14:textId="7132990E" w:rsidR="00F1655A" w:rsidRPr="00375870" w:rsidRDefault="00F1655A" w:rsidP="00F1655A">
            <w:pPr>
              <w:ind w:right="19"/>
              <w:jc w:val="both"/>
              <w:rPr>
                <w:rFonts w:ascii="Arial" w:hAnsi="Arial" w:cs="Arial"/>
                <w:sz w:val="18"/>
                <w:szCs w:val="18"/>
                <w:lang w:val="fr-FR"/>
              </w:rPr>
            </w:pPr>
            <w:r w:rsidRPr="00820C05">
              <w:rPr>
                <w:rFonts w:ascii="Arial" w:hAnsi="Arial" w:cs="Arial"/>
                <w:sz w:val="18"/>
                <w:szCs w:val="18"/>
                <w:lang w:val="en-US" w:eastAsia="en-US"/>
              </w:rPr>
              <w:t xml:space="preserve">Elaboration du plan </w:t>
            </w:r>
            <w:proofErr w:type="spellStart"/>
            <w:r w:rsidRPr="00820C05">
              <w:rPr>
                <w:rFonts w:ascii="Arial" w:hAnsi="Arial" w:cs="Arial"/>
                <w:sz w:val="18"/>
                <w:szCs w:val="18"/>
                <w:lang w:val="en-US" w:eastAsia="en-US"/>
              </w:rPr>
              <w:t>d’amélioration</w:t>
            </w:r>
            <w:proofErr w:type="spellEnd"/>
            <w:r w:rsidRPr="00820C05">
              <w:rPr>
                <w:rFonts w:ascii="Arial" w:hAnsi="Arial" w:cs="Arial"/>
                <w:sz w:val="18"/>
                <w:szCs w:val="18"/>
                <w:lang w:val="en-US" w:eastAsia="en-US"/>
              </w:rPr>
              <w:t xml:space="preserve"> des performances</w:t>
            </w:r>
          </w:p>
        </w:tc>
      </w:tr>
      <w:tr w:rsidR="00F1655A" w:rsidRPr="00163A5A" w14:paraId="6FE3E75A" w14:textId="77777777" w:rsidTr="00551514">
        <w:tc>
          <w:tcPr>
            <w:tcW w:w="1158" w:type="dxa"/>
          </w:tcPr>
          <w:p w14:paraId="10DAA3D7" w14:textId="49448A4E"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2004/2005</w:t>
            </w:r>
          </w:p>
        </w:tc>
        <w:tc>
          <w:tcPr>
            <w:tcW w:w="1602" w:type="dxa"/>
          </w:tcPr>
          <w:p w14:paraId="2ECC280D" w14:textId="049CFED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Cameroun</w:t>
            </w:r>
          </w:p>
        </w:tc>
        <w:tc>
          <w:tcPr>
            <w:tcW w:w="2135" w:type="dxa"/>
          </w:tcPr>
          <w:p w14:paraId="0D5D51EF" w14:textId="77777777" w:rsidR="00F1655A" w:rsidRPr="00375870" w:rsidRDefault="00F1655A" w:rsidP="00F1655A">
            <w:pPr>
              <w:pStyle w:val="Pieddepage"/>
              <w:spacing w:before="10" w:after="10"/>
              <w:rPr>
                <w:rFonts w:ascii="Arial" w:hAnsi="Arial" w:cs="Arial"/>
                <w:sz w:val="18"/>
                <w:szCs w:val="18"/>
                <w:lang w:val="fr-FR"/>
              </w:rPr>
            </w:pPr>
            <w:proofErr w:type="spellStart"/>
            <w:r w:rsidRPr="00375870">
              <w:rPr>
                <w:rFonts w:ascii="Arial" w:hAnsi="Arial" w:cs="Arial"/>
                <w:sz w:val="18"/>
                <w:szCs w:val="18"/>
                <w:lang w:val="fr-FR"/>
              </w:rPr>
              <w:t>Arsel</w:t>
            </w:r>
            <w:proofErr w:type="spellEnd"/>
            <w:r w:rsidRPr="00375870">
              <w:rPr>
                <w:rFonts w:ascii="Arial" w:hAnsi="Arial" w:cs="Arial"/>
                <w:sz w:val="18"/>
                <w:szCs w:val="18"/>
                <w:lang w:val="fr-FR"/>
              </w:rPr>
              <w:t>, Cameroun,</w:t>
            </w:r>
          </w:p>
          <w:p w14:paraId="6929565C" w14:textId="501CFCF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rPr>
              <w:t>+237 22 21 10 11</w:t>
            </w:r>
          </w:p>
        </w:tc>
        <w:tc>
          <w:tcPr>
            <w:tcW w:w="1157" w:type="dxa"/>
          </w:tcPr>
          <w:p w14:paraId="71E2E6E1" w14:textId="3577765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28C02F50" w14:textId="467679C7" w:rsidR="00F1655A" w:rsidRPr="00375870" w:rsidRDefault="00F1655A" w:rsidP="00F1655A">
            <w:pPr>
              <w:ind w:right="19"/>
              <w:jc w:val="both"/>
              <w:rPr>
                <w:rFonts w:ascii="Arial" w:hAnsi="Arial" w:cs="Arial"/>
                <w:sz w:val="18"/>
                <w:szCs w:val="18"/>
                <w:lang w:val="fr-FR"/>
              </w:rPr>
            </w:pPr>
            <w:r w:rsidRPr="00375870">
              <w:rPr>
                <w:rFonts w:ascii="Arial" w:hAnsi="Arial" w:cs="Arial"/>
                <w:bCs/>
                <w:sz w:val="18"/>
                <w:szCs w:val="18"/>
              </w:rPr>
              <w:t xml:space="preserve">Conseil de </w:t>
            </w:r>
            <w:proofErr w:type="spellStart"/>
            <w:r w:rsidRPr="00375870">
              <w:rPr>
                <w:rFonts w:ascii="Arial" w:hAnsi="Arial" w:cs="Arial"/>
                <w:bCs/>
                <w:sz w:val="18"/>
                <w:szCs w:val="18"/>
              </w:rPr>
              <w:t>l'Agence</w:t>
            </w:r>
            <w:proofErr w:type="spellEnd"/>
            <w:r w:rsidRPr="00375870">
              <w:rPr>
                <w:rFonts w:ascii="Arial" w:hAnsi="Arial" w:cs="Arial"/>
                <w:bCs/>
                <w:sz w:val="18"/>
                <w:szCs w:val="18"/>
              </w:rPr>
              <w:t xml:space="preserve"> de </w:t>
            </w:r>
            <w:proofErr w:type="spellStart"/>
            <w:r w:rsidRPr="00375870">
              <w:rPr>
                <w:rFonts w:ascii="Arial" w:hAnsi="Arial" w:cs="Arial"/>
                <w:bCs/>
                <w:sz w:val="18"/>
                <w:szCs w:val="18"/>
              </w:rPr>
              <w:t>Régulation</w:t>
            </w:r>
            <w:proofErr w:type="spellEnd"/>
            <w:r w:rsidRPr="00375870">
              <w:rPr>
                <w:rFonts w:ascii="Arial" w:hAnsi="Arial" w:cs="Arial"/>
                <w:bCs/>
                <w:sz w:val="18"/>
                <w:szCs w:val="18"/>
              </w:rPr>
              <w:t xml:space="preserve"> de </w:t>
            </w:r>
            <w:proofErr w:type="spellStart"/>
            <w:r w:rsidRPr="00375870">
              <w:rPr>
                <w:rFonts w:ascii="Arial" w:hAnsi="Arial" w:cs="Arial"/>
                <w:bCs/>
                <w:sz w:val="18"/>
                <w:szCs w:val="18"/>
              </w:rPr>
              <w:t>l'Energie</w:t>
            </w:r>
            <w:proofErr w:type="spellEnd"/>
            <w:r w:rsidRPr="00375870">
              <w:rPr>
                <w:rFonts w:ascii="Arial" w:hAnsi="Arial" w:cs="Arial"/>
                <w:bCs/>
                <w:sz w:val="18"/>
                <w:szCs w:val="18"/>
              </w:rPr>
              <w:t xml:space="preserve"> au Cameroun: mission de clarification du </w:t>
            </w:r>
            <w:proofErr w:type="spellStart"/>
            <w:r w:rsidRPr="00375870">
              <w:rPr>
                <w:rFonts w:ascii="Arial" w:hAnsi="Arial" w:cs="Arial"/>
                <w:bCs/>
                <w:sz w:val="18"/>
                <w:szCs w:val="18"/>
              </w:rPr>
              <w:t>rôle</w:t>
            </w:r>
            <w:proofErr w:type="spellEnd"/>
            <w:r w:rsidRPr="00375870">
              <w:rPr>
                <w:rFonts w:ascii="Arial" w:hAnsi="Arial" w:cs="Arial"/>
                <w:bCs/>
                <w:sz w:val="18"/>
                <w:szCs w:val="18"/>
              </w:rPr>
              <w:t xml:space="preserve"> des </w:t>
            </w:r>
            <w:proofErr w:type="spellStart"/>
            <w:r w:rsidRPr="00375870">
              <w:rPr>
                <w:rFonts w:ascii="Arial" w:hAnsi="Arial" w:cs="Arial"/>
                <w:bCs/>
                <w:sz w:val="18"/>
                <w:szCs w:val="18"/>
              </w:rPr>
              <w:t>acteurs</w:t>
            </w:r>
            <w:proofErr w:type="spellEnd"/>
            <w:r w:rsidRPr="00375870">
              <w:rPr>
                <w:rFonts w:ascii="Arial" w:hAnsi="Arial" w:cs="Arial"/>
                <w:bCs/>
                <w:sz w:val="18"/>
                <w:szCs w:val="18"/>
              </w:rPr>
              <w:t xml:space="preserve"> du </w:t>
            </w:r>
            <w:proofErr w:type="spellStart"/>
            <w:r w:rsidRPr="00375870">
              <w:rPr>
                <w:rFonts w:ascii="Arial" w:hAnsi="Arial" w:cs="Arial"/>
                <w:bCs/>
                <w:sz w:val="18"/>
                <w:szCs w:val="18"/>
              </w:rPr>
              <w:t>secteur</w:t>
            </w:r>
            <w:proofErr w:type="spellEnd"/>
            <w:r w:rsidRPr="00375870">
              <w:rPr>
                <w:rFonts w:ascii="Arial" w:hAnsi="Arial" w:cs="Arial"/>
                <w:bCs/>
                <w:sz w:val="18"/>
                <w:szCs w:val="18"/>
              </w:rPr>
              <w:t xml:space="preserve"> de </w:t>
            </w:r>
            <w:proofErr w:type="spellStart"/>
            <w:r w:rsidRPr="00375870">
              <w:rPr>
                <w:rFonts w:ascii="Arial" w:hAnsi="Arial" w:cs="Arial"/>
                <w:bCs/>
                <w:sz w:val="18"/>
                <w:szCs w:val="18"/>
              </w:rPr>
              <w:t>l'Energie</w:t>
            </w:r>
            <w:proofErr w:type="spellEnd"/>
            <w:r w:rsidRPr="00375870">
              <w:rPr>
                <w:rFonts w:ascii="Arial" w:hAnsi="Arial" w:cs="Arial"/>
                <w:bCs/>
                <w:sz w:val="18"/>
                <w:szCs w:val="18"/>
              </w:rPr>
              <w:t xml:space="preserve"> (étude sur la </w:t>
            </w:r>
            <w:proofErr w:type="spellStart"/>
            <w:r w:rsidRPr="00375870">
              <w:rPr>
                <w:rFonts w:ascii="Arial" w:hAnsi="Arial" w:cs="Arial"/>
                <w:bCs/>
                <w:sz w:val="18"/>
                <w:szCs w:val="18"/>
              </w:rPr>
              <w:t>conduite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simultanée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d’une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opération</w:t>
            </w:r>
            <w:proofErr w:type="spellEnd"/>
            <w:r w:rsidRPr="00375870">
              <w:rPr>
                <w:rFonts w:ascii="Arial" w:hAnsi="Arial" w:cs="Arial"/>
                <w:bCs/>
                <w:sz w:val="18"/>
                <w:szCs w:val="18"/>
              </w:rPr>
              <w:t xml:space="preserve"> de privatisation/concession et la </w:t>
            </w:r>
            <w:proofErr w:type="spellStart"/>
            <w:r w:rsidRPr="00375870">
              <w:rPr>
                <w:rFonts w:ascii="Arial" w:hAnsi="Arial" w:cs="Arial"/>
                <w:bCs/>
                <w:sz w:val="18"/>
                <w:szCs w:val="18"/>
              </w:rPr>
              <w:t>création</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juridique</w:t>
            </w:r>
            <w:proofErr w:type="spellEnd"/>
            <w:r w:rsidRPr="00375870">
              <w:rPr>
                <w:rFonts w:ascii="Arial" w:hAnsi="Arial" w:cs="Arial"/>
                <w:bCs/>
                <w:sz w:val="18"/>
                <w:szCs w:val="18"/>
              </w:rPr>
              <w:t xml:space="preserve"> et </w:t>
            </w:r>
            <w:proofErr w:type="spellStart"/>
            <w:r w:rsidRPr="00375870">
              <w:rPr>
                <w:rFonts w:ascii="Arial" w:hAnsi="Arial" w:cs="Arial"/>
                <w:bCs/>
                <w:sz w:val="18"/>
                <w:szCs w:val="18"/>
              </w:rPr>
              <w:t>statutaire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d’une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agence</w:t>
            </w:r>
            <w:proofErr w:type="spellEnd"/>
            <w:r w:rsidRPr="00375870">
              <w:rPr>
                <w:rFonts w:ascii="Arial" w:hAnsi="Arial" w:cs="Arial"/>
                <w:bCs/>
                <w:sz w:val="18"/>
                <w:szCs w:val="18"/>
              </w:rPr>
              <w:t xml:space="preserve"> de </w:t>
            </w:r>
            <w:proofErr w:type="spellStart"/>
            <w:r w:rsidRPr="00375870">
              <w:rPr>
                <w:rFonts w:ascii="Arial" w:hAnsi="Arial" w:cs="Arial"/>
                <w:bCs/>
                <w:sz w:val="18"/>
                <w:szCs w:val="18"/>
              </w:rPr>
              <w:t>régulation</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financement</w:t>
            </w:r>
            <w:proofErr w:type="spellEnd"/>
            <w:r w:rsidRPr="00375870">
              <w:rPr>
                <w:rFonts w:ascii="Arial" w:hAnsi="Arial" w:cs="Arial"/>
                <w:bCs/>
                <w:sz w:val="18"/>
                <w:szCs w:val="18"/>
              </w:rPr>
              <w:t xml:space="preserve"> des </w:t>
            </w:r>
            <w:proofErr w:type="spellStart"/>
            <w:r w:rsidRPr="00375870">
              <w:rPr>
                <w:rFonts w:ascii="Arial" w:hAnsi="Arial" w:cs="Arial"/>
                <w:bCs/>
                <w:sz w:val="18"/>
                <w:szCs w:val="18"/>
              </w:rPr>
              <w:t>réseaux</w:t>
            </w:r>
            <w:proofErr w:type="spellEnd"/>
            <w:r w:rsidRPr="00375870">
              <w:rPr>
                <w:rFonts w:ascii="Arial" w:hAnsi="Arial" w:cs="Arial"/>
                <w:bCs/>
                <w:sz w:val="18"/>
                <w:szCs w:val="18"/>
              </w:rPr>
              <w:t>)</w:t>
            </w:r>
          </w:p>
        </w:tc>
      </w:tr>
      <w:tr w:rsidR="00F1655A" w:rsidRPr="00163A5A" w14:paraId="0F9D784B" w14:textId="77777777" w:rsidTr="00551514">
        <w:tc>
          <w:tcPr>
            <w:tcW w:w="1158" w:type="dxa"/>
          </w:tcPr>
          <w:p w14:paraId="795EF30B" w14:textId="77777777" w:rsidR="00F1655A" w:rsidRPr="00375870" w:rsidRDefault="00F1655A" w:rsidP="00F1655A">
            <w:pPr>
              <w:spacing w:before="10" w:after="10"/>
              <w:rPr>
                <w:rFonts w:ascii="Arial" w:hAnsi="Arial" w:cs="Arial"/>
                <w:bCs/>
                <w:sz w:val="18"/>
                <w:szCs w:val="18"/>
                <w:lang w:val="fr-FR"/>
              </w:rPr>
            </w:pPr>
          </w:p>
        </w:tc>
        <w:tc>
          <w:tcPr>
            <w:tcW w:w="1602" w:type="dxa"/>
          </w:tcPr>
          <w:p w14:paraId="4A9EDA77" w14:textId="77777777" w:rsidR="00F1655A" w:rsidRPr="00375870" w:rsidRDefault="00F1655A" w:rsidP="00F1655A">
            <w:pPr>
              <w:spacing w:before="10" w:after="10"/>
              <w:rPr>
                <w:rFonts w:ascii="Arial" w:hAnsi="Arial" w:cs="Arial"/>
                <w:bCs/>
                <w:sz w:val="18"/>
                <w:szCs w:val="18"/>
                <w:lang w:val="fr-FR"/>
              </w:rPr>
            </w:pPr>
          </w:p>
        </w:tc>
        <w:tc>
          <w:tcPr>
            <w:tcW w:w="2135" w:type="dxa"/>
          </w:tcPr>
          <w:p w14:paraId="4B2FEF9B" w14:textId="77777777" w:rsidR="00F1655A" w:rsidRPr="00375870" w:rsidRDefault="00F1655A" w:rsidP="00F1655A">
            <w:pPr>
              <w:spacing w:before="10" w:after="10"/>
              <w:rPr>
                <w:rFonts w:ascii="Arial" w:hAnsi="Arial" w:cs="Arial"/>
                <w:sz w:val="18"/>
                <w:szCs w:val="18"/>
                <w:lang w:val="en-US"/>
              </w:rPr>
            </w:pPr>
          </w:p>
        </w:tc>
        <w:tc>
          <w:tcPr>
            <w:tcW w:w="1157" w:type="dxa"/>
          </w:tcPr>
          <w:p w14:paraId="0907E820" w14:textId="77777777" w:rsidR="00F1655A" w:rsidRPr="00375870" w:rsidRDefault="00F1655A" w:rsidP="00F1655A">
            <w:pPr>
              <w:spacing w:before="10" w:after="10"/>
              <w:rPr>
                <w:rFonts w:ascii="Arial" w:hAnsi="Arial" w:cs="Arial"/>
                <w:sz w:val="18"/>
                <w:szCs w:val="18"/>
                <w:lang w:val="fr-FR"/>
              </w:rPr>
            </w:pPr>
          </w:p>
        </w:tc>
        <w:tc>
          <w:tcPr>
            <w:tcW w:w="9245" w:type="dxa"/>
          </w:tcPr>
          <w:p w14:paraId="0F60CCCC" w14:textId="633E8607" w:rsidR="00F1655A" w:rsidRPr="00375870" w:rsidRDefault="00F1655A" w:rsidP="00F1655A">
            <w:pPr>
              <w:ind w:right="19"/>
              <w:jc w:val="center"/>
              <w:rPr>
                <w:rFonts w:ascii="Arial" w:hAnsi="Arial" w:cs="Arial"/>
                <w:bCs/>
                <w:sz w:val="18"/>
                <w:szCs w:val="18"/>
                <w:lang w:val="fr-FR"/>
              </w:rPr>
            </w:pPr>
            <w:r w:rsidRPr="00375870">
              <w:rPr>
                <w:rFonts w:ascii="Arial" w:hAnsi="Arial" w:cs="Arial"/>
                <w:b/>
                <w:sz w:val="18"/>
                <w:szCs w:val="18"/>
                <w:highlight w:val="green"/>
              </w:rPr>
              <w:t xml:space="preserve">Description de </w:t>
            </w:r>
            <w:proofErr w:type="spellStart"/>
            <w:r w:rsidRPr="00375870">
              <w:rPr>
                <w:rFonts w:ascii="Arial" w:hAnsi="Arial" w:cs="Arial"/>
                <w:b/>
                <w:sz w:val="18"/>
                <w:szCs w:val="18"/>
                <w:highlight w:val="green"/>
              </w:rPr>
              <w:t>l’expérience</w:t>
            </w:r>
            <w:proofErr w:type="spellEnd"/>
            <w:r>
              <w:rPr>
                <w:rFonts w:ascii="Arial" w:hAnsi="Arial" w:cs="Arial"/>
                <w:b/>
                <w:sz w:val="18"/>
                <w:szCs w:val="18"/>
                <w:highlight w:val="green"/>
              </w:rPr>
              <w:t xml:space="preserve"> </w:t>
            </w:r>
            <w:proofErr w:type="spellStart"/>
            <w:r>
              <w:rPr>
                <w:rFonts w:ascii="Arial" w:hAnsi="Arial" w:cs="Arial"/>
                <w:b/>
                <w:sz w:val="18"/>
                <w:szCs w:val="18"/>
                <w:highlight w:val="green"/>
              </w:rPr>
              <w:t>développement</w:t>
            </w:r>
            <w:proofErr w:type="spellEnd"/>
            <w:r>
              <w:rPr>
                <w:rFonts w:ascii="Arial" w:hAnsi="Arial" w:cs="Arial"/>
                <w:b/>
                <w:sz w:val="18"/>
                <w:szCs w:val="18"/>
                <w:highlight w:val="green"/>
              </w:rPr>
              <w:t xml:space="preserve"> de </w:t>
            </w:r>
            <w:r w:rsidRPr="00375870">
              <w:rPr>
                <w:rFonts w:ascii="Arial" w:hAnsi="Arial" w:cs="Arial"/>
                <w:b/>
                <w:sz w:val="18"/>
                <w:szCs w:val="18"/>
                <w:highlight w:val="green"/>
              </w:rPr>
              <w:t xml:space="preserve">Zones </w:t>
            </w:r>
            <w:proofErr w:type="spellStart"/>
            <w:r w:rsidRPr="00375870">
              <w:rPr>
                <w:rFonts w:ascii="Arial" w:hAnsi="Arial" w:cs="Arial"/>
                <w:b/>
                <w:sz w:val="18"/>
                <w:szCs w:val="18"/>
                <w:highlight w:val="green"/>
              </w:rPr>
              <w:t>économiques</w:t>
            </w:r>
            <w:proofErr w:type="spellEnd"/>
            <w:r w:rsidRPr="00375870">
              <w:rPr>
                <w:rFonts w:ascii="Arial" w:hAnsi="Arial" w:cs="Arial"/>
                <w:b/>
                <w:sz w:val="18"/>
                <w:szCs w:val="18"/>
                <w:highlight w:val="green"/>
              </w:rPr>
              <w:t xml:space="preserve"> </w:t>
            </w:r>
            <w:proofErr w:type="spellStart"/>
            <w:r w:rsidRPr="00375870">
              <w:rPr>
                <w:rFonts w:ascii="Arial" w:hAnsi="Arial" w:cs="Arial"/>
                <w:b/>
                <w:sz w:val="18"/>
                <w:szCs w:val="18"/>
                <w:highlight w:val="green"/>
              </w:rPr>
              <w:t>s</w:t>
            </w:r>
            <w:r>
              <w:rPr>
                <w:rFonts w:ascii="Arial" w:hAnsi="Arial" w:cs="Arial"/>
                <w:b/>
                <w:sz w:val="18"/>
                <w:szCs w:val="18"/>
                <w:highlight w:val="green"/>
              </w:rPr>
              <w:t>péciales</w:t>
            </w:r>
            <w:proofErr w:type="spellEnd"/>
            <w:r w:rsidRPr="00375870">
              <w:rPr>
                <w:rFonts w:ascii="Arial" w:hAnsi="Arial" w:cs="Arial"/>
                <w:b/>
                <w:sz w:val="18"/>
                <w:szCs w:val="18"/>
                <w:highlight w:val="green"/>
              </w:rPr>
              <w:t xml:space="preserve"> et </w:t>
            </w:r>
            <w:proofErr w:type="spellStart"/>
            <w:r w:rsidRPr="00375870">
              <w:rPr>
                <w:rFonts w:ascii="Arial" w:hAnsi="Arial" w:cs="Arial"/>
                <w:b/>
                <w:sz w:val="18"/>
                <w:szCs w:val="18"/>
                <w:highlight w:val="green"/>
              </w:rPr>
              <w:t>Agropoles</w:t>
            </w:r>
            <w:proofErr w:type="spellEnd"/>
          </w:p>
        </w:tc>
      </w:tr>
      <w:tr w:rsidR="00F1655A" w:rsidRPr="00163A5A" w14:paraId="211BB333" w14:textId="77777777" w:rsidTr="00551514">
        <w:tc>
          <w:tcPr>
            <w:tcW w:w="1158" w:type="dxa"/>
          </w:tcPr>
          <w:p w14:paraId="3BC3E4DF" w14:textId="6BBEF97E"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2019/2923</w:t>
            </w:r>
          </w:p>
        </w:tc>
        <w:tc>
          <w:tcPr>
            <w:tcW w:w="1602" w:type="dxa"/>
          </w:tcPr>
          <w:p w14:paraId="65301ED8" w14:textId="1822443A" w:rsidR="00F1655A" w:rsidRPr="00375870" w:rsidRDefault="00F1655A" w:rsidP="00F1655A">
            <w:pPr>
              <w:spacing w:before="10" w:after="10"/>
              <w:rPr>
                <w:rFonts w:ascii="Arial" w:hAnsi="Arial" w:cs="Arial"/>
                <w:bCs/>
                <w:sz w:val="18"/>
                <w:szCs w:val="18"/>
                <w:lang w:val="fr-FR"/>
              </w:rPr>
            </w:pPr>
            <w:r>
              <w:rPr>
                <w:rFonts w:ascii="Arial" w:hAnsi="Arial" w:cs="Arial"/>
                <w:bCs/>
                <w:sz w:val="18"/>
                <w:szCs w:val="18"/>
                <w:lang w:val="fr-FR"/>
              </w:rPr>
              <w:t>Gabon, Sénégal, Cameroun, RDC, Togo</w:t>
            </w:r>
          </w:p>
        </w:tc>
        <w:tc>
          <w:tcPr>
            <w:tcW w:w="2135" w:type="dxa"/>
          </w:tcPr>
          <w:p w14:paraId="00612F91" w14:textId="77777777" w:rsidR="00F1655A" w:rsidRPr="00CF193B" w:rsidRDefault="00F1655A" w:rsidP="00F1655A">
            <w:pPr>
              <w:rPr>
                <w:rFonts w:ascii="Arial" w:hAnsi="Arial" w:cs="Arial"/>
                <w:sz w:val="18"/>
                <w:szCs w:val="18"/>
              </w:rPr>
            </w:pPr>
            <w:r w:rsidRPr="00CF193B">
              <w:rPr>
                <w:rFonts w:ascii="Arial" w:hAnsi="Arial" w:cs="Arial"/>
                <w:sz w:val="18"/>
                <w:szCs w:val="18"/>
              </w:rPr>
              <w:t>I-Conferences Morocco</w:t>
            </w:r>
          </w:p>
          <w:p w14:paraId="2B6A8772" w14:textId="77777777" w:rsidR="00F1655A" w:rsidRPr="00CF193B" w:rsidRDefault="00F1655A" w:rsidP="00F1655A">
            <w:pPr>
              <w:rPr>
                <w:rFonts w:ascii="Arial" w:hAnsi="Arial" w:cs="Arial"/>
                <w:sz w:val="18"/>
                <w:szCs w:val="18"/>
              </w:rPr>
            </w:pPr>
            <w:proofErr w:type="spellStart"/>
            <w:proofErr w:type="gramStart"/>
            <w:r w:rsidRPr="00CF193B">
              <w:rPr>
                <w:rFonts w:ascii="Arial" w:hAnsi="Arial" w:cs="Arial"/>
                <w:sz w:val="18"/>
                <w:szCs w:val="18"/>
              </w:rPr>
              <w:t>Y.Waqif</w:t>
            </w:r>
            <w:proofErr w:type="spellEnd"/>
            <w:proofErr w:type="gramEnd"/>
          </w:p>
          <w:p w14:paraId="30DAFBFB" w14:textId="77777777" w:rsidR="00F1655A" w:rsidRPr="00CF193B" w:rsidRDefault="00F1655A" w:rsidP="00F1655A">
            <w:pPr>
              <w:rPr>
                <w:rFonts w:ascii="Arial" w:hAnsi="Arial" w:cs="Arial"/>
                <w:sz w:val="18"/>
                <w:szCs w:val="18"/>
              </w:rPr>
            </w:pPr>
            <w:r w:rsidRPr="00CF193B">
              <w:rPr>
                <w:rFonts w:ascii="Arial" w:hAnsi="Arial" w:cs="Arial"/>
                <w:sz w:val="18"/>
                <w:szCs w:val="18"/>
              </w:rPr>
              <w:t>+.212.660.742.417</w:t>
            </w:r>
          </w:p>
          <w:p w14:paraId="021C2A86" w14:textId="5C018CB2" w:rsidR="00F1655A" w:rsidRPr="00375870" w:rsidRDefault="00F1655A" w:rsidP="00F1655A">
            <w:pPr>
              <w:spacing w:before="10" w:after="10"/>
              <w:rPr>
                <w:rFonts w:ascii="Arial" w:hAnsi="Arial" w:cs="Arial"/>
                <w:sz w:val="18"/>
                <w:szCs w:val="18"/>
                <w:lang w:val="en-US"/>
              </w:rPr>
            </w:pPr>
            <w:r w:rsidRPr="00CF193B">
              <w:rPr>
                <w:rFonts w:ascii="Arial" w:hAnsi="Arial" w:cs="Arial"/>
                <w:color w:val="000000"/>
                <w:sz w:val="18"/>
                <w:szCs w:val="18"/>
                <w:shd w:val="clear" w:color="auto" w:fill="FFFFFF"/>
              </w:rPr>
              <w:t>ywaqif@i-conferences.org</w:t>
            </w:r>
          </w:p>
        </w:tc>
        <w:tc>
          <w:tcPr>
            <w:tcW w:w="1157" w:type="dxa"/>
          </w:tcPr>
          <w:p w14:paraId="0D98194B" w14:textId="43530828" w:rsidR="00F1655A" w:rsidRPr="00375870" w:rsidRDefault="00F1655A" w:rsidP="00F1655A">
            <w:pPr>
              <w:spacing w:before="10" w:after="10"/>
              <w:rPr>
                <w:rFonts w:ascii="Arial" w:hAnsi="Arial" w:cs="Arial"/>
                <w:sz w:val="18"/>
                <w:szCs w:val="18"/>
                <w:lang w:val="fr-FR"/>
              </w:rPr>
            </w:pPr>
            <w:r>
              <w:rPr>
                <w:rFonts w:ascii="Arial" w:hAnsi="Arial" w:cs="Arial"/>
                <w:sz w:val="18"/>
                <w:szCs w:val="18"/>
                <w:lang w:val="fr-FR"/>
              </w:rPr>
              <w:t>Speaker</w:t>
            </w:r>
          </w:p>
        </w:tc>
        <w:tc>
          <w:tcPr>
            <w:tcW w:w="9245" w:type="dxa"/>
          </w:tcPr>
          <w:p w14:paraId="1F0F1815" w14:textId="6AE5279C" w:rsidR="00F1655A" w:rsidRPr="00CF193B" w:rsidRDefault="00F1655A" w:rsidP="00F1655A">
            <w:pPr>
              <w:ind w:right="19"/>
              <w:rPr>
                <w:rFonts w:ascii="Arial" w:hAnsi="Arial" w:cs="Arial"/>
                <w:bCs/>
                <w:sz w:val="18"/>
                <w:szCs w:val="18"/>
                <w:highlight w:val="green"/>
              </w:rPr>
            </w:pPr>
            <w:r w:rsidRPr="00CF193B">
              <w:rPr>
                <w:rFonts w:ascii="Arial" w:hAnsi="Arial" w:cs="Arial"/>
                <w:bCs/>
                <w:sz w:val="18"/>
                <w:szCs w:val="18"/>
              </w:rPr>
              <w:t>Intervention</w:t>
            </w:r>
            <w:r>
              <w:rPr>
                <w:rFonts w:ascii="Arial" w:hAnsi="Arial" w:cs="Arial"/>
                <w:bCs/>
                <w:sz w:val="18"/>
                <w:szCs w:val="18"/>
              </w:rPr>
              <w:t>s</w:t>
            </w:r>
            <w:r w:rsidRPr="00CF193B">
              <w:rPr>
                <w:rFonts w:ascii="Arial" w:hAnsi="Arial" w:cs="Arial"/>
                <w:bCs/>
                <w:sz w:val="18"/>
                <w:szCs w:val="18"/>
              </w:rPr>
              <w:t xml:space="preserve"> sur le </w:t>
            </w:r>
            <w:proofErr w:type="spellStart"/>
            <w:r w:rsidRPr="00CF193B">
              <w:rPr>
                <w:rFonts w:ascii="Arial" w:hAnsi="Arial" w:cs="Arial"/>
                <w:bCs/>
                <w:sz w:val="18"/>
                <w:szCs w:val="18"/>
              </w:rPr>
              <w:t>développement</w:t>
            </w:r>
            <w:proofErr w:type="spellEnd"/>
            <w:r w:rsidRPr="00CF193B">
              <w:rPr>
                <w:rFonts w:ascii="Arial" w:hAnsi="Arial" w:cs="Arial"/>
                <w:bCs/>
                <w:sz w:val="18"/>
                <w:szCs w:val="18"/>
              </w:rPr>
              <w:t xml:space="preserve"> des ZES et </w:t>
            </w:r>
            <w:proofErr w:type="spellStart"/>
            <w:r w:rsidRPr="00CF193B">
              <w:rPr>
                <w:rFonts w:ascii="Arial" w:hAnsi="Arial" w:cs="Arial"/>
                <w:bCs/>
                <w:sz w:val="18"/>
                <w:szCs w:val="18"/>
              </w:rPr>
              <w:t>Agropoles</w:t>
            </w:r>
            <w:proofErr w:type="spellEnd"/>
            <w:r w:rsidRPr="00CF193B">
              <w:rPr>
                <w:rFonts w:ascii="Arial" w:hAnsi="Arial" w:cs="Arial"/>
                <w:bCs/>
                <w:sz w:val="18"/>
                <w:szCs w:val="18"/>
              </w:rPr>
              <w:t xml:space="preserve"> </w:t>
            </w:r>
            <w:proofErr w:type="spellStart"/>
            <w:r w:rsidRPr="00CF193B">
              <w:rPr>
                <w:rFonts w:ascii="Arial" w:hAnsi="Arial" w:cs="Arial"/>
                <w:bCs/>
                <w:sz w:val="18"/>
                <w:szCs w:val="18"/>
              </w:rPr>
              <w:t>en</w:t>
            </w:r>
            <w:proofErr w:type="spellEnd"/>
            <w:r w:rsidRPr="00CF193B">
              <w:rPr>
                <w:rFonts w:ascii="Arial" w:hAnsi="Arial" w:cs="Arial"/>
                <w:bCs/>
                <w:sz w:val="18"/>
                <w:szCs w:val="18"/>
              </w:rPr>
              <w:t xml:space="preserve"> Afrique</w:t>
            </w:r>
          </w:p>
        </w:tc>
      </w:tr>
      <w:tr w:rsidR="00170EA4" w:rsidRPr="00163A5A" w14:paraId="6E9251BD" w14:textId="77777777" w:rsidTr="00551514">
        <w:tc>
          <w:tcPr>
            <w:tcW w:w="1158" w:type="dxa"/>
          </w:tcPr>
          <w:p w14:paraId="77FED6F7" w14:textId="68417E41" w:rsidR="00170EA4" w:rsidRPr="00375870" w:rsidRDefault="00170EA4" w:rsidP="00F1655A">
            <w:pPr>
              <w:spacing w:before="10" w:after="10"/>
              <w:rPr>
                <w:rFonts w:ascii="Arial" w:hAnsi="Arial" w:cs="Arial"/>
                <w:bCs/>
                <w:sz w:val="18"/>
                <w:szCs w:val="18"/>
                <w:lang w:val="fr-FR"/>
              </w:rPr>
            </w:pPr>
            <w:r>
              <w:rPr>
                <w:rFonts w:ascii="Arial" w:hAnsi="Arial" w:cs="Arial"/>
                <w:bCs/>
                <w:sz w:val="18"/>
                <w:szCs w:val="18"/>
                <w:lang w:val="fr-FR"/>
              </w:rPr>
              <w:t>2023</w:t>
            </w:r>
          </w:p>
        </w:tc>
        <w:tc>
          <w:tcPr>
            <w:tcW w:w="1602" w:type="dxa"/>
          </w:tcPr>
          <w:p w14:paraId="0689C323" w14:textId="4EB45DD9" w:rsidR="00170EA4" w:rsidRPr="00375870" w:rsidRDefault="00170EA4" w:rsidP="00F1655A">
            <w:pPr>
              <w:spacing w:before="10" w:after="10"/>
              <w:rPr>
                <w:rFonts w:ascii="Arial" w:hAnsi="Arial" w:cs="Arial"/>
                <w:bCs/>
                <w:sz w:val="18"/>
                <w:szCs w:val="18"/>
                <w:lang w:val="fr-FR"/>
              </w:rPr>
            </w:pPr>
            <w:r>
              <w:rPr>
                <w:rFonts w:ascii="Arial" w:hAnsi="Arial" w:cs="Arial"/>
                <w:bCs/>
                <w:sz w:val="18"/>
                <w:szCs w:val="18"/>
                <w:lang w:val="fr-FR"/>
              </w:rPr>
              <w:t>Cameroun</w:t>
            </w:r>
          </w:p>
        </w:tc>
        <w:tc>
          <w:tcPr>
            <w:tcW w:w="2135" w:type="dxa"/>
          </w:tcPr>
          <w:p w14:paraId="2C5C8A00" w14:textId="77777777" w:rsidR="00170EA4" w:rsidRDefault="00170EA4" w:rsidP="00F1655A">
            <w:pPr>
              <w:spacing w:before="10" w:after="10"/>
              <w:rPr>
                <w:rFonts w:ascii="Arial" w:hAnsi="Arial" w:cs="Arial"/>
                <w:sz w:val="18"/>
                <w:szCs w:val="18"/>
                <w:lang w:val="fr-FR"/>
              </w:rPr>
            </w:pPr>
            <w:r>
              <w:rPr>
                <w:rFonts w:ascii="Arial" w:hAnsi="Arial" w:cs="Arial"/>
                <w:sz w:val="18"/>
                <w:szCs w:val="18"/>
                <w:lang w:val="fr-FR"/>
              </w:rPr>
              <w:t>Tanger Med Engineering</w:t>
            </w:r>
          </w:p>
          <w:p w14:paraId="5A3D704A" w14:textId="708E998A" w:rsidR="00170EA4" w:rsidRPr="00170EA4" w:rsidRDefault="00000000" w:rsidP="00F1655A">
            <w:pPr>
              <w:spacing w:before="10" w:after="10"/>
              <w:rPr>
                <w:rFonts w:ascii="Arial" w:hAnsi="Arial" w:cs="Arial"/>
                <w:color w:val="000000"/>
                <w:sz w:val="18"/>
                <w:szCs w:val="18"/>
                <w:shd w:val="clear" w:color="auto" w:fill="FFFFFF"/>
              </w:rPr>
            </w:pPr>
            <w:hyperlink r:id="rId41" w:history="1">
              <w:r w:rsidR="00170EA4" w:rsidRPr="00170EA4">
                <w:rPr>
                  <w:rStyle w:val="Lienhypertexte"/>
                  <w:rFonts w:ascii="Arial" w:hAnsi="Arial" w:cs="Arial"/>
                  <w:sz w:val="18"/>
                  <w:szCs w:val="18"/>
                  <w:shd w:val="clear" w:color="auto" w:fill="FFFFFF"/>
                </w:rPr>
                <w:t>n.tlassellal@tme.ma</w:t>
              </w:r>
            </w:hyperlink>
          </w:p>
          <w:p w14:paraId="6E0FBD80" w14:textId="5E05ED99" w:rsidR="00170EA4" w:rsidRPr="00375870" w:rsidRDefault="00170EA4" w:rsidP="00F1655A">
            <w:pPr>
              <w:spacing w:before="10" w:after="10"/>
              <w:rPr>
                <w:rFonts w:ascii="Arial" w:hAnsi="Arial" w:cs="Arial"/>
                <w:sz w:val="18"/>
                <w:szCs w:val="18"/>
                <w:lang w:val="fr-FR"/>
              </w:rPr>
            </w:pPr>
            <w:r w:rsidRPr="00170EA4">
              <w:rPr>
                <w:rFonts w:ascii="Arial" w:hAnsi="Arial" w:cs="Arial"/>
                <w:color w:val="000000"/>
                <w:sz w:val="18"/>
                <w:szCs w:val="18"/>
                <w:shd w:val="clear" w:color="auto" w:fill="FFFFFF"/>
              </w:rPr>
              <w:t>+212661767054</w:t>
            </w:r>
          </w:p>
        </w:tc>
        <w:tc>
          <w:tcPr>
            <w:tcW w:w="1157" w:type="dxa"/>
          </w:tcPr>
          <w:p w14:paraId="6CE5C2A5" w14:textId="42898E8F" w:rsidR="00170EA4" w:rsidRPr="00375870" w:rsidRDefault="00170EA4" w:rsidP="00F1655A">
            <w:pPr>
              <w:spacing w:before="10" w:after="10"/>
              <w:rPr>
                <w:rFonts w:ascii="Arial" w:hAnsi="Arial" w:cs="Arial"/>
                <w:sz w:val="18"/>
                <w:szCs w:val="18"/>
                <w:lang w:val="fr-FR"/>
              </w:rPr>
            </w:pPr>
            <w:r>
              <w:rPr>
                <w:rFonts w:ascii="Arial" w:hAnsi="Arial" w:cs="Arial"/>
                <w:sz w:val="18"/>
                <w:szCs w:val="18"/>
                <w:lang w:val="fr-FR"/>
              </w:rPr>
              <w:t>Juriste senior</w:t>
            </w:r>
          </w:p>
        </w:tc>
        <w:tc>
          <w:tcPr>
            <w:tcW w:w="9245" w:type="dxa"/>
          </w:tcPr>
          <w:p w14:paraId="45692A8E" w14:textId="41501670" w:rsidR="00170EA4" w:rsidRPr="00170EA4" w:rsidRDefault="00170EA4" w:rsidP="00F1655A">
            <w:pPr>
              <w:spacing w:after="160" w:line="259" w:lineRule="auto"/>
              <w:ind w:right="19"/>
              <w:jc w:val="both"/>
              <w:rPr>
                <w:rFonts w:ascii="Arial" w:hAnsi="Arial" w:cs="Arial"/>
                <w:sz w:val="18"/>
                <w:szCs w:val="18"/>
                <w:lang w:val="fr-FR"/>
              </w:rPr>
            </w:pPr>
            <w:r>
              <w:rPr>
                <w:rFonts w:ascii="Arial" w:hAnsi="Arial" w:cs="Arial"/>
                <w:sz w:val="18"/>
                <w:szCs w:val="18"/>
              </w:rPr>
              <w:t>E</w:t>
            </w:r>
            <w:r w:rsidRPr="00170EA4">
              <w:rPr>
                <w:rFonts w:ascii="Arial" w:hAnsi="Arial" w:cs="Arial"/>
                <w:sz w:val="18"/>
                <w:szCs w:val="18"/>
              </w:rPr>
              <w:t xml:space="preserve">tude de </w:t>
            </w:r>
            <w:proofErr w:type="spellStart"/>
            <w:r w:rsidRPr="00170EA4">
              <w:rPr>
                <w:rFonts w:ascii="Arial" w:hAnsi="Arial" w:cs="Arial"/>
                <w:sz w:val="18"/>
                <w:szCs w:val="18"/>
              </w:rPr>
              <w:t>faisabilité</w:t>
            </w:r>
            <w:proofErr w:type="spellEnd"/>
            <w:r w:rsidRPr="00170EA4">
              <w:rPr>
                <w:rFonts w:ascii="Arial" w:hAnsi="Arial" w:cs="Arial"/>
                <w:sz w:val="18"/>
                <w:szCs w:val="18"/>
              </w:rPr>
              <w:t xml:space="preserve"> pour le </w:t>
            </w:r>
            <w:proofErr w:type="spellStart"/>
            <w:r w:rsidRPr="00170EA4">
              <w:rPr>
                <w:rFonts w:ascii="Arial" w:hAnsi="Arial" w:cs="Arial"/>
                <w:sz w:val="18"/>
                <w:szCs w:val="18"/>
              </w:rPr>
              <w:t>développement</w:t>
            </w:r>
            <w:proofErr w:type="spellEnd"/>
            <w:r w:rsidRPr="00170EA4">
              <w:rPr>
                <w:rFonts w:ascii="Arial" w:hAnsi="Arial" w:cs="Arial"/>
                <w:sz w:val="18"/>
                <w:szCs w:val="18"/>
              </w:rPr>
              <w:t xml:space="preserve"> </w:t>
            </w:r>
            <w:proofErr w:type="spellStart"/>
            <w:r w:rsidRPr="00170EA4">
              <w:rPr>
                <w:rFonts w:ascii="Arial" w:hAnsi="Arial" w:cs="Arial"/>
                <w:sz w:val="18"/>
                <w:szCs w:val="18"/>
              </w:rPr>
              <w:t>d’une</w:t>
            </w:r>
            <w:proofErr w:type="spellEnd"/>
            <w:r w:rsidRPr="00170EA4">
              <w:rPr>
                <w:rFonts w:ascii="Arial" w:hAnsi="Arial" w:cs="Arial"/>
                <w:sz w:val="18"/>
                <w:szCs w:val="18"/>
              </w:rPr>
              <w:t xml:space="preserve"> zone </w:t>
            </w:r>
            <w:proofErr w:type="spellStart"/>
            <w:r w:rsidRPr="00170EA4">
              <w:rPr>
                <w:rFonts w:ascii="Arial" w:hAnsi="Arial" w:cs="Arial"/>
                <w:sz w:val="18"/>
                <w:szCs w:val="18"/>
              </w:rPr>
              <w:t>economique</w:t>
            </w:r>
            <w:proofErr w:type="spellEnd"/>
            <w:r w:rsidRPr="00170EA4">
              <w:rPr>
                <w:rFonts w:ascii="Arial" w:hAnsi="Arial" w:cs="Arial"/>
                <w:sz w:val="18"/>
                <w:szCs w:val="18"/>
              </w:rPr>
              <w:t xml:space="preserve"> </w:t>
            </w:r>
            <w:proofErr w:type="spellStart"/>
            <w:r w:rsidRPr="00170EA4">
              <w:rPr>
                <w:rFonts w:ascii="Arial" w:hAnsi="Arial" w:cs="Arial"/>
                <w:sz w:val="18"/>
                <w:szCs w:val="18"/>
              </w:rPr>
              <w:t>spéciale</w:t>
            </w:r>
            <w:proofErr w:type="spellEnd"/>
          </w:p>
        </w:tc>
      </w:tr>
      <w:tr w:rsidR="00F1655A" w:rsidRPr="00163A5A" w14:paraId="157E475C" w14:textId="77777777" w:rsidTr="00551514">
        <w:tc>
          <w:tcPr>
            <w:tcW w:w="1158" w:type="dxa"/>
          </w:tcPr>
          <w:p w14:paraId="699ABE3F" w14:textId="17975CA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2023</w:t>
            </w:r>
          </w:p>
        </w:tc>
        <w:tc>
          <w:tcPr>
            <w:tcW w:w="1602" w:type="dxa"/>
          </w:tcPr>
          <w:p w14:paraId="70817570" w14:textId="24CB764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2C853DF6"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APIX</w:t>
            </w:r>
          </w:p>
          <w:p w14:paraId="0EA6DABD"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DG APIX : Abdoulaye Balde : 00.221.77.395.31.72</w:t>
            </w:r>
          </w:p>
          <w:p w14:paraId="318341E0" w14:textId="32224C5E"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fr-FR"/>
              </w:rPr>
              <w:t>abd@apix.sn</w:t>
            </w:r>
          </w:p>
        </w:tc>
        <w:tc>
          <w:tcPr>
            <w:tcW w:w="1157" w:type="dxa"/>
          </w:tcPr>
          <w:p w14:paraId="1382EF57" w14:textId="4C7E2B10" w:rsidR="00F1655A" w:rsidRPr="00375870" w:rsidRDefault="00170EA4" w:rsidP="00F1655A">
            <w:pPr>
              <w:spacing w:before="10" w:after="10"/>
              <w:rPr>
                <w:rFonts w:ascii="Arial" w:hAnsi="Arial" w:cs="Arial"/>
                <w:sz w:val="18"/>
                <w:szCs w:val="18"/>
                <w:lang w:val="fr-FR"/>
              </w:rPr>
            </w:pPr>
            <w:r>
              <w:rPr>
                <w:rFonts w:ascii="Arial" w:hAnsi="Arial" w:cs="Arial"/>
                <w:sz w:val="18"/>
                <w:szCs w:val="18"/>
                <w:lang w:val="fr-FR"/>
              </w:rPr>
              <w:t>Juriste senior</w:t>
            </w:r>
          </w:p>
        </w:tc>
        <w:tc>
          <w:tcPr>
            <w:tcW w:w="9245" w:type="dxa"/>
          </w:tcPr>
          <w:p w14:paraId="68D88577" w14:textId="77777777" w:rsidR="00F1655A" w:rsidRPr="00375870" w:rsidRDefault="00F1655A" w:rsidP="00F1655A">
            <w:pPr>
              <w:spacing w:after="160" w:line="259" w:lineRule="auto"/>
              <w:ind w:right="19"/>
              <w:jc w:val="both"/>
              <w:rPr>
                <w:rFonts w:ascii="Arial" w:hAnsi="Arial" w:cs="Arial"/>
                <w:sz w:val="18"/>
                <w:szCs w:val="18"/>
              </w:rPr>
            </w:pPr>
            <w:r w:rsidRPr="00375870">
              <w:rPr>
                <w:rFonts w:ascii="Arial" w:hAnsi="Arial" w:cs="Arial"/>
                <w:sz w:val="18"/>
                <w:szCs w:val="18"/>
                <w:lang w:val="fr-FR"/>
              </w:rPr>
              <w:t>2023 : Conseil de l’APIX en partenariat avec Tanger Med Engineering pour une étude de faisabilité industrielle de la Zone aéroportuaire de DIASS</w:t>
            </w:r>
            <w:r w:rsidRPr="00375870">
              <w:rPr>
                <w:rFonts w:ascii="Arial" w:hAnsi="Arial" w:cs="Arial"/>
                <w:color w:val="323232"/>
                <w:sz w:val="18"/>
                <w:szCs w:val="18"/>
                <w:shd w:val="clear" w:color="auto" w:fill="FFFFFF"/>
              </w:rPr>
              <w:t xml:space="preserve"> ; </w:t>
            </w:r>
            <w:r w:rsidRPr="00375870">
              <w:rPr>
                <w:rFonts w:ascii="Arial" w:hAnsi="Arial" w:cs="Arial"/>
                <w:sz w:val="18"/>
                <w:szCs w:val="18"/>
              </w:rPr>
              <w:t xml:space="preserve">Analyse du </w:t>
            </w:r>
            <w:proofErr w:type="spellStart"/>
            <w:r w:rsidRPr="00375870">
              <w:rPr>
                <w:rFonts w:ascii="Arial" w:hAnsi="Arial" w:cs="Arial"/>
                <w:sz w:val="18"/>
                <w:szCs w:val="18"/>
              </w:rPr>
              <w:t>contexte</w:t>
            </w:r>
            <w:proofErr w:type="spellEnd"/>
            <w:r w:rsidRPr="00375870">
              <w:rPr>
                <w:rFonts w:ascii="Arial" w:hAnsi="Arial" w:cs="Arial"/>
                <w:sz w:val="18"/>
                <w:szCs w:val="18"/>
              </w:rPr>
              <w:t xml:space="preserve"> et diagnostic de </w:t>
            </w:r>
            <w:proofErr w:type="spellStart"/>
            <w:r w:rsidRPr="00375870">
              <w:rPr>
                <w:rFonts w:ascii="Arial" w:hAnsi="Arial" w:cs="Arial"/>
                <w:sz w:val="18"/>
                <w:szCs w:val="18"/>
              </w:rPr>
              <w:t>l’existant</w:t>
            </w:r>
            <w:proofErr w:type="spellEnd"/>
            <w:r w:rsidRPr="00375870">
              <w:rPr>
                <w:rFonts w:ascii="Arial" w:hAnsi="Arial" w:cs="Arial"/>
                <w:sz w:val="18"/>
                <w:szCs w:val="18"/>
              </w:rPr>
              <w:t xml:space="preserve"> ; Proposition des orientations </w:t>
            </w:r>
            <w:proofErr w:type="spellStart"/>
            <w:r w:rsidRPr="00375870">
              <w:rPr>
                <w:rFonts w:ascii="Arial" w:hAnsi="Arial" w:cs="Arial"/>
                <w:sz w:val="18"/>
                <w:szCs w:val="18"/>
              </w:rPr>
              <w:t>stratégiques</w:t>
            </w:r>
            <w:proofErr w:type="spellEnd"/>
            <w:r w:rsidRPr="00375870">
              <w:rPr>
                <w:rFonts w:ascii="Arial" w:hAnsi="Arial" w:cs="Arial"/>
                <w:sz w:val="18"/>
                <w:szCs w:val="18"/>
              </w:rPr>
              <w:t xml:space="preserve"> </w:t>
            </w:r>
            <w:proofErr w:type="spellStart"/>
            <w:r w:rsidRPr="00375870">
              <w:rPr>
                <w:rFonts w:ascii="Arial" w:hAnsi="Arial" w:cs="Arial"/>
                <w:sz w:val="18"/>
                <w:szCs w:val="18"/>
              </w:rPr>
              <w:t>définissant</w:t>
            </w:r>
            <w:proofErr w:type="spellEnd"/>
            <w:r w:rsidRPr="00375870">
              <w:rPr>
                <w:rFonts w:ascii="Arial" w:hAnsi="Arial" w:cs="Arial"/>
                <w:sz w:val="18"/>
                <w:szCs w:val="18"/>
              </w:rPr>
              <w:t xml:space="preserve"> la proposition de </w:t>
            </w:r>
            <w:proofErr w:type="spellStart"/>
            <w:r w:rsidRPr="00375870">
              <w:rPr>
                <w:rFonts w:ascii="Arial" w:hAnsi="Arial" w:cs="Arial"/>
                <w:sz w:val="18"/>
                <w:szCs w:val="18"/>
              </w:rPr>
              <w:t>valeur</w:t>
            </w:r>
            <w:proofErr w:type="spellEnd"/>
            <w:r w:rsidRPr="00375870">
              <w:rPr>
                <w:rFonts w:ascii="Arial" w:hAnsi="Arial" w:cs="Arial"/>
                <w:sz w:val="18"/>
                <w:szCs w:val="18"/>
              </w:rPr>
              <w:t xml:space="preserve"> de la ZES de </w:t>
            </w:r>
            <w:proofErr w:type="spellStart"/>
            <w:r w:rsidRPr="00375870">
              <w:rPr>
                <w:rFonts w:ascii="Arial" w:hAnsi="Arial" w:cs="Arial"/>
                <w:sz w:val="18"/>
                <w:szCs w:val="18"/>
              </w:rPr>
              <w:t>Diass</w:t>
            </w:r>
            <w:proofErr w:type="spellEnd"/>
            <w:r w:rsidRPr="00375870">
              <w:rPr>
                <w:rFonts w:ascii="Arial" w:hAnsi="Arial" w:cs="Arial"/>
                <w:sz w:val="18"/>
                <w:szCs w:val="18"/>
              </w:rPr>
              <w:t xml:space="preserve"> ; </w:t>
            </w:r>
            <w:proofErr w:type="spellStart"/>
            <w:r w:rsidRPr="00375870">
              <w:rPr>
                <w:rFonts w:ascii="Arial" w:hAnsi="Arial" w:cs="Arial"/>
                <w:sz w:val="18"/>
                <w:szCs w:val="18"/>
              </w:rPr>
              <w:t>Établissement</w:t>
            </w:r>
            <w:proofErr w:type="spellEnd"/>
            <w:r w:rsidRPr="00375870">
              <w:rPr>
                <w:rFonts w:ascii="Arial" w:hAnsi="Arial" w:cs="Arial"/>
                <w:sz w:val="18"/>
                <w:szCs w:val="18"/>
              </w:rPr>
              <w:t xml:space="preserve"> plan </w:t>
            </w:r>
            <w:proofErr w:type="spellStart"/>
            <w:r w:rsidRPr="00375870">
              <w:rPr>
                <w:rFonts w:ascii="Arial" w:hAnsi="Arial" w:cs="Arial"/>
                <w:sz w:val="18"/>
                <w:szCs w:val="18"/>
              </w:rPr>
              <w:t>directeur</w:t>
            </w:r>
            <w:proofErr w:type="spellEnd"/>
            <w:r w:rsidRPr="00375870">
              <w:rPr>
                <w:rFonts w:ascii="Arial" w:hAnsi="Arial" w:cs="Arial"/>
                <w:sz w:val="18"/>
                <w:szCs w:val="18"/>
              </w:rPr>
              <w:t xml:space="preserve"> </w:t>
            </w:r>
            <w:proofErr w:type="spellStart"/>
            <w:r w:rsidRPr="00375870">
              <w:rPr>
                <w:rFonts w:ascii="Arial" w:hAnsi="Arial" w:cs="Arial"/>
                <w:sz w:val="18"/>
                <w:szCs w:val="18"/>
              </w:rPr>
              <w:t>opérationnel</w:t>
            </w:r>
            <w:proofErr w:type="spellEnd"/>
            <w:r w:rsidRPr="00375870">
              <w:rPr>
                <w:rFonts w:ascii="Arial" w:hAnsi="Arial" w:cs="Arial"/>
                <w:sz w:val="18"/>
                <w:szCs w:val="18"/>
              </w:rPr>
              <w:t xml:space="preserve"> pour le </w:t>
            </w:r>
            <w:proofErr w:type="spellStart"/>
            <w:r w:rsidRPr="00375870">
              <w:rPr>
                <w:rFonts w:ascii="Arial" w:hAnsi="Arial" w:cs="Arial"/>
                <w:sz w:val="18"/>
                <w:szCs w:val="18"/>
              </w:rPr>
              <w:t>développement</w:t>
            </w:r>
            <w:proofErr w:type="spellEnd"/>
            <w:r w:rsidRPr="00375870">
              <w:rPr>
                <w:rFonts w:ascii="Arial" w:hAnsi="Arial" w:cs="Arial"/>
                <w:sz w:val="18"/>
                <w:szCs w:val="18"/>
              </w:rPr>
              <w:t xml:space="preserve"> de la zone de </w:t>
            </w:r>
            <w:proofErr w:type="spellStart"/>
            <w:r w:rsidRPr="00375870">
              <w:rPr>
                <w:rFonts w:ascii="Arial" w:hAnsi="Arial" w:cs="Arial"/>
                <w:sz w:val="18"/>
                <w:szCs w:val="18"/>
              </w:rPr>
              <w:t>Diass</w:t>
            </w:r>
            <w:proofErr w:type="spellEnd"/>
            <w:r w:rsidRPr="00375870">
              <w:rPr>
                <w:rFonts w:ascii="Arial" w:hAnsi="Arial" w:cs="Arial"/>
                <w:sz w:val="18"/>
                <w:szCs w:val="18"/>
              </w:rPr>
              <w:t xml:space="preserve"> ; </w:t>
            </w:r>
            <w:proofErr w:type="spellStart"/>
            <w:r w:rsidRPr="00375870">
              <w:rPr>
                <w:rFonts w:ascii="Arial" w:hAnsi="Arial" w:cs="Arial"/>
                <w:sz w:val="18"/>
                <w:szCs w:val="18"/>
              </w:rPr>
              <w:t>Établissement</w:t>
            </w:r>
            <w:proofErr w:type="spellEnd"/>
            <w:r w:rsidRPr="00375870">
              <w:rPr>
                <w:rFonts w:ascii="Arial" w:hAnsi="Arial" w:cs="Arial"/>
                <w:sz w:val="18"/>
                <w:szCs w:val="18"/>
              </w:rPr>
              <w:t xml:space="preserve"> </w:t>
            </w:r>
            <w:proofErr w:type="spellStart"/>
            <w:r w:rsidRPr="00375870">
              <w:rPr>
                <w:rFonts w:ascii="Arial" w:hAnsi="Arial" w:cs="Arial"/>
                <w:sz w:val="18"/>
                <w:szCs w:val="18"/>
              </w:rPr>
              <w:t>d’une</w:t>
            </w:r>
            <w:proofErr w:type="spellEnd"/>
            <w:r w:rsidRPr="00375870">
              <w:rPr>
                <w:rFonts w:ascii="Arial" w:hAnsi="Arial" w:cs="Arial"/>
                <w:sz w:val="18"/>
                <w:szCs w:val="18"/>
              </w:rPr>
              <w:t xml:space="preserve"> étude technique et financière pour le </w:t>
            </w:r>
            <w:proofErr w:type="spellStart"/>
            <w:r w:rsidRPr="00375870">
              <w:rPr>
                <w:rFonts w:ascii="Arial" w:hAnsi="Arial" w:cs="Arial"/>
                <w:sz w:val="18"/>
                <w:szCs w:val="18"/>
              </w:rPr>
              <w:t>développement</w:t>
            </w:r>
            <w:proofErr w:type="spellEnd"/>
            <w:r w:rsidRPr="00375870">
              <w:rPr>
                <w:rFonts w:ascii="Arial" w:hAnsi="Arial" w:cs="Arial"/>
                <w:sz w:val="18"/>
                <w:szCs w:val="18"/>
              </w:rPr>
              <w:t xml:space="preserve"> de la phase 1 de la ZESD et </w:t>
            </w:r>
            <w:proofErr w:type="spellStart"/>
            <w:r w:rsidRPr="00375870">
              <w:rPr>
                <w:rFonts w:ascii="Arial" w:hAnsi="Arial" w:cs="Arial"/>
                <w:sz w:val="18"/>
                <w:szCs w:val="18"/>
              </w:rPr>
              <w:t>élaboration</w:t>
            </w:r>
            <w:proofErr w:type="spellEnd"/>
            <w:r w:rsidRPr="00375870">
              <w:rPr>
                <w:rFonts w:ascii="Arial" w:hAnsi="Arial" w:cs="Arial"/>
                <w:sz w:val="18"/>
                <w:szCs w:val="18"/>
              </w:rPr>
              <w:t xml:space="preserve"> d’un dossier de </w:t>
            </w:r>
            <w:proofErr w:type="spellStart"/>
            <w:r w:rsidRPr="00375870">
              <w:rPr>
                <w:rFonts w:ascii="Arial" w:hAnsi="Arial" w:cs="Arial"/>
                <w:sz w:val="18"/>
                <w:szCs w:val="18"/>
              </w:rPr>
              <w:t>présentation</w:t>
            </w:r>
            <w:proofErr w:type="spellEnd"/>
            <w:r w:rsidRPr="00375870">
              <w:rPr>
                <w:rFonts w:ascii="Arial" w:hAnsi="Arial" w:cs="Arial"/>
                <w:sz w:val="18"/>
                <w:szCs w:val="18"/>
              </w:rPr>
              <w:t xml:space="preserve"> du </w:t>
            </w:r>
            <w:proofErr w:type="spellStart"/>
            <w:r w:rsidRPr="00375870">
              <w:rPr>
                <w:rFonts w:ascii="Arial" w:hAnsi="Arial" w:cs="Arial"/>
                <w:sz w:val="18"/>
                <w:szCs w:val="18"/>
              </w:rPr>
              <w:t>projet</w:t>
            </w:r>
            <w:proofErr w:type="spellEnd"/>
            <w:r w:rsidRPr="00375870">
              <w:rPr>
                <w:rFonts w:ascii="Arial" w:hAnsi="Arial" w:cs="Arial"/>
                <w:sz w:val="18"/>
                <w:szCs w:val="18"/>
              </w:rPr>
              <w:t xml:space="preserve"> </w:t>
            </w:r>
          </w:p>
          <w:p w14:paraId="2124A297" w14:textId="77777777" w:rsidR="00F1655A" w:rsidRPr="00375870" w:rsidRDefault="00F1655A" w:rsidP="00F1655A">
            <w:pPr>
              <w:ind w:left="288" w:right="19"/>
              <w:jc w:val="both"/>
              <w:rPr>
                <w:rFonts w:ascii="Arial" w:hAnsi="Arial" w:cs="Arial"/>
                <w:b/>
                <w:sz w:val="18"/>
                <w:szCs w:val="18"/>
              </w:rPr>
            </w:pPr>
          </w:p>
        </w:tc>
      </w:tr>
      <w:tr w:rsidR="00F1655A" w:rsidRPr="00163A5A" w14:paraId="10138A44" w14:textId="77777777" w:rsidTr="00551514">
        <w:tc>
          <w:tcPr>
            <w:tcW w:w="1158" w:type="dxa"/>
          </w:tcPr>
          <w:p w14:paraId="65688ED1" w14:textId="61E5C758"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2023</w:t>
            </w:r>
          </w:p>
        </w:tc>
        <w:tc>
          <w:tcPr>
            <w:tcW w:w="1602" w:type="dxa"/>
          </w:tcPr>
          <w:p w14:paraId="773BE08F" w14:textId="7702807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Burundi</w:t>
            </w:r>
          </w:p>
        </w:tc>
        <w:tc>
          <w:tcPr>
            <w:tcW w:w="2135" w:type="dxa"/>
          </w:tcPr>
          <w:p w14:paraId="77646355" w14:textId="7E3C18A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Ministre Industrie</w:t>
            </w:r>
          </w:p>
          <w:p w14:paraId="2637D97B" w14:textId="55517294" w:rsidR="00F1655A" w:rsidRPr="00375870" w:rsidRDefault="00000000" w:rsidP="00F1655A">
            <w:pPr>
              <w:spacing w:before="10" w:after="10"/>
              <w:rPr>
                <w:rFonts w:ascii="Arial" w:hAnsi="Arial" w:cs="Arial"/>
                <w:color w:val="000000"/>
                <w:sz w:val="18"/>
                <w:szCs w:val="18"/>
                <w:shd w:val="clear" w:color="auto" w:fill="FFFFFF"/>
              </w:rPr>
            </w:pPr>
            <w:hyperlink r:id="rId42" w:history="1">
              <w:r w:rsidR="00F1655A" w:rsidRPr="00375870">
                <w:rPr>
                  <w:rStyle w:val="Lienhypertexte"/>
                  <w:rFonts w:ascii="Arial" w:hAnsi="Arial" w:cs="Arial"/>
                  <w:sz w:val="18"/>
                  <w:szCs w:val="18"/>
                  <w:shd w:val="clear" w:color="auto" w:fill="FFFFFF"/>
                </w:rPr>
                <w:t>machabarege5@gmail.com</w:t>
              </w:r>
            </w:hyperlink>
          </w:p>
          <w:p w14:paraId="4F22B8B9" w14:textId="642F7789" w:rsidR="00F1655A" w:rsidRPr="00375870" w:rsidRDefault="00F1655A" w:rsidP="00F1655A">
            <w:pPr>
              <w:spacing w:before="10" w:after="10"/>
              <w:rPr>
                <w:rFonts w:ascii="Arial" w:hAnsi="Arial" w:cs="Arial"/>
                <w:sz w:val="18"/>
                <w:szCs w:val="18"/>
                <w:lang w:val="fr-FR"/>
              </w:rPr>
            </w:pPr>
            <w:r w:rsidRPr="00375870">
              <w:rPr>
                <w:rFonts w:ascii="Arial" w:hAnsi="Arial" w:cs="Arial"/>
                <w:color w:val="000000"/>
                <w:sz w:val="18"/>
                <w:szCs w:val="18"/>
                <w:shd w:val="clear" w:color="auto" w:fill="FFFFFF"/>
              </w:rPr>
              <w:t>+257.76.97.43.66</w:t>
            </w:r>
          </w:p>
        </w:tc>
        <w:tc>
          <w:tcPr>
            <w:tcW w:w="1157" w:type="dxa"/>
          </w:tcPr>
          <w:p w14:paraId="021564E8" w14:textId="22FAAB7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09CCC7A4" w14:textId="649A50CA" w:rsidR="00F1655A" w:rsidRPr="00375870" w:rsidRDefault="00F1655A" w:rsidP="00F1655A">
            <w:pPr>
              <w:spacing w:after="160" w:line="259" w:lineRule="auto"/>
              <w:ind w:right="19"/>
              <w:jc w:val="both"/>
              <w:rPr>
                <w:rFonts w:ascii="Arial" w:hAnsi="Arial" w:cs="Arial"/>
                <w:sz w:val="18"/>
                <w:szCs w:val="18"/>
                <w:lang w:val="fr-FR"/>
              </w:rPr>
            </w:pPr>
            <w:r w:rsidRPr="00375870">
              <w:rPr>
                <w:rFonts w:ascii="Arial" w:hAnsi="Arial" w:cs="Arial"/>
                <w:sz w:val="18"/>
                <w:szCs w:val="18"/>
                <w:lang w:val="fr-FR"/>
              </w:rPr>
              <w:t>Elaboration de la loi sur les ZES</w:t>
            </w:r>
            <w:r>
              <w:rPr>
                <w:rFonts w:ascii="Arial" w:hAnsi="Arial" w:cs="Arial"/>
                <w:sz w:val="18"/>
                <w:szCs w:val="18"/>
                <w:lang w:val="fr-FR"/>
              </w:rPr>
              <w:t> ; stratégie ; benchmark Afrique centrale ; textes d’application ; feuille de route</w:t>
            </w:r>
          </w:p>
        </w:tc>
      </w:tr>
      <w:tr w:rsidR="00F1655A" w:rsidRPr="00163A5A" w14:paraId="58F68D3B" w14:textId="77777777" w:rsidTr="00551514">
        <w:tc>
          <w:tcPr>
            <w:tcW w:w="1158" w:type="dxa"/>
          </w:tcPr>
          <w:p w14:paraId="6198A573" w14:textId="558525D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2023</w:t>
            </w:r>
          </w:p>
        </w:tc>
        <w:tc>
          <w:tcPr>
            <w:tcW w:w="1602" w:type="dxa"/>
          </w:tcPr>
          <w:p w14:paraId="38100F75" w14:textId="7009430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2E5D5DE7" w14:textId="77777777" w:rsidR="00F1655A" w:rsidRPr="00CF193B" w:rsidRDefault="00F1655A" w:rsidP="00F1655A">
            <w:pPr>
              <w:spacing w:before="10" w:after="10"/>
              <w:rPr>
                <w:rFonts w:ascii="Arial" w:hAnsi="Arial" w:cs="Arial"/>
                <w:sz w:val="18"/>
                <w:szCs w:val="18"/>
                <w:lang w:val="fr-FR"/>
              </w:rPr>
            </w:pPr>
            <w:proofErr w:type="spellStart"/>
            <w:r w:rsidRPr="00CF193B">
              <w:rPr>
                <w:rFonts w:ascii="Arial" w:hAnsi="Arial" w:cs="Arial"/>
                <w:sz w:val="18"/>
                <w:szCs w:val="18"/>
                <w:lang w:val="fr-FR"/>
              </w:rPr>
              <w:t>Enabel</w:t>
            </w:r>
            <w:proofErr w:type="spellEnd"/>
            <w:r w:rsidRPr="00CF193B">
              <w:rPr>
                <w:rFonts w:ascii="Arial" w:hAnsi="Arial" w:cs="Arial"/>
                <w:sz w:val="18"/>
                <w:szCs w:val="18"/>
                <w:lang w:val="fr-FR"/>
              </w:rPr>
              <w:t>,</w:t>
            </w:r>
          </w:p>
          <w:p w14:paraId="4EE83238" w14:textId="77777777" w:rsidR="00F1655A" w:rsidRPr="00CF193B" w:rsidRDefault="00F1655A" w:rsidP="00F1655A">
            <w:pPr>
              <w:spacing w:before="10" w:after="10"/>
              <w:rPr>
                <w:rFonts w:ascii="Arial" w:hAnsi="Arial" w:cs="Arial"/>
                <w:sz w:val="18"/>
                <w:szCs w:val="18"/>
                <w:lang w:val="fr-FR"/>
              </w:rPr>
            </w:pPr>
            <w:r w:rsidRPr="00CF193B">
              <w:rPr>
                <w:rFonts w:ascii="Arial" w:hAnsi="Arial" w:cs="Arial"/>
                <w:sz w:val="18"/>
                <w:szCs w:val="18"/>
                <w:lang w:val="fr-FR"/>
              </w:rPr>
              <w:t>Olivier Legros</w:t>
            </w:r>
          </w:p>
          <w:p w14:paraId="3CDB7D3D" w14:textId="77777777" w:rsidR="00F1655A" w:rsidRPr="00CF193B" w:rsidRDefault="00000000" w:rsidP="00F1655A">
            <w:pPr>
              <w:spacing w:before="10" w:after="10"/>
              <w:rPr>
                <w:rFonts w:ascii="Arial" w:hAnsi="Arial" w:cs="Arial"/>
                <w:sz w:val="18"/>
                <w:szCs w:val="18"/>
                <w:shd w:val="clear" w:color="auto" w:fill="FFFFFF"/>
              </w:rPr>
            </w:pPr>
            <w:hyperlink r:id="rId43" w:history="1">
              <w:r w:rsidR="00F1655A" w:rsidRPr="00CF193B">
                <w:rPr>
                  <w:rStyle w:val="Lienhypertexte"/>
                  <w:rFonts w:ascii="Arial" w:hAnsi="Arial" w:cs="Arial"/>
                  <w:color w:val="auto"/>
                  <w:sz w:val="18"/>
                  <w:szCs w:val="18"/>
                  <w:shd w:val="clear" w:color="auto" w:fill="FFFFFF"/>
                </w:rPr>
                <w:t>olivier.legros@enabel.be</w:t>
              </w:r>
            </w:hyperlink>
          </w:p>
          <w:p w14:paraId="5B2DDDCF" w14:textId="4B606068" w:rsidR="00F1655A" w:rsidRPr="00375870" w:rsidRDefault="00F1655A" w:rsidP="00F1655A">
            <w:pPr>
              <w:spacing w:before="10" w:after="10"/>
              <w:rPr>
                <w:rFonts w:ascii="Arial" w:hAnsi="Arial" w:cs="Arial"/>
                <w:sz w:val="18"/>
                <w:szCs w:val="18"/>
                <w:lang w:val="en-US"/>
              </w:rPr>
            </w:pPr>
            <w:r w:rsidRPr="00CF193B">
              <w:rPr>
                <w:rFonts w:ascii="Arial" w:hAnsi="Arial" w:cs="Arial"/>
                <w:sz w:val="18"/>
                <w:szCs w:val="18"/>
                <w:shd w:val="clear" w:color="auto" w:fill="FFFFFF"/>
              </w:rPr>
              <w:t>+221 774 620 629</w:t>
            </w:r>
          </w:p>
        </w:tc>
        <w:tc>
          <w:tcPr>
            <w:tcW w:w="1157" w:type="dxa"/>
          </w:tcPr>
          <w:p w14:paraId="09A33408" w14:textId="33C204BB" w:rsidR="00F1655A" w:rsidRPr="00375870" w:rsidRDefault="00170EA4" w:rsidP="00F1655A">
            <w:pPr>
              <w:spacing w:before="10" w:after="10"/>
              <w:rPr>
                <w:rFonts w:ascii="Arial" w:hAnsi="Arial" w:cs="Arial"/>
                <w:sz w:val="18"/>
                <w:szCs w:val="18"/>
                <w:lang w:val="fr-FR"/>
              </w:rPr>
            </w:pPr>
            <w:r>
              <w:rPr>
                <w:rFonts w:ascii="Arial" w:hAnsi="Arial" w:cs="Arial"/>
                <w:sz w:val="18"/>
                <w:szCs w:val="18"/>
                <w:lang w:val="fr-FR"/>
              </w:rPr>
              <w:t>Juriste senior</w:t>
            </w:r>
          </w:p>
        </w:tc>
        <w:tc>
          <w:tcPr>
            <w:tcW w:w="9245" w:type="dxa"/>
          </w:tcPr>
          <w:p w14:paraId="550FC49D" w14:textId="04F1EC73" w:rsidR="00F1655A" w:rsidRPr="00375870" w:rsidRDefault="00F1655A" w:rsidP="00F1655A">
            <w:pPr>
              <w:ind w:right="19"/>
              <w:jc w:val="both"/>
              <w:rPr>
                <w:rFonts w:ascii="Arial" w:hAnsi="Arial" w:cs="Arial"/>
                <w:b/>
                <w:sz w:val="18"/>
                <w:szCs w:val="18"/>
              </w:rPr>
            </w:pPr>
            <w:r w:rsidRPr="00375870">
              <w:rPr>
                <w:rFonts w:ascii="Arial" w:hAnsi="Arial" w:cs="Arial"/>
                <w:color w:val="323232"/>
                <w:sz w:val="18"/>
                <w:szCs w:val="18"/>
                <w:shd w:val="clear" w:color="auto" w:fill="FFFFFF"/>
              </w:rPr>
              <w:t xml:space="preserve">Plan de </w:t>
            </w:r>
            <w:proofErr w:type="spellStart"/>
            <w:r w:rsidRPr="00375870">
              <w:rPr>
                <w:rFonts w:ascii="Arial" w:hAnsi="Arial" w:cs="Arial"/>
                <w:color w:val="323232"/>
                <w:sz w:val="18"/>
                <w:szCs w:val="18"/>
                <w:shd w:val="clear" w:color="auto" w:fill="FFFFFF"/>
              </w:rPr>
              <w:t>développement</w:t>
            </w:r>
            <w:proofErr w:type="spellEnd"/>
            <w:r w:rsidRPr="00375870">
              <w:rPr>
                <w:rFonts w:ascii="Arial" w:hAnsi="Arial" w:cs="Arial"/>
                <w:color w:val="323232"/>
                <w:sz w:val="18"/>
                <w:szCs w:val="18"/>
                <w:shd w:val="clear" w:color="auto" w:fill="FFFFFF"/>
              </w:rPr>
              <w:t xml:space="preserve"> de </w:t>
            </w:r>
            <w:proofErr w:type="spellStart"/>
            <w:r w:rsidRPr="00375870">
              <w:rPr>
                <w:rFonts w:ascii="Arial" w:hAnsi="Arial" w:cs="Arial"/>
                <w:color w:val="323232"/>
                <w:sz w:val="18"/>
                <w:szCs w:val="18"/>
                <w:shd w:val="clear" w:color="auto" w:fill="FFFFFF"/>
              </w:rPr>
              <w:t>l’Agropole</w:t>
            </w:r>
            <w:proofErr w:type="spellEnd"/>
            <w:r w:rsidRPr="00375870">
              <w:rPr>
                <w:rFonts w:ascii="Arial" w:hAnsi="Arial" w:cs="Arial"/>
                <w:color w:val="323232"/>
                <w:sz w:val="18"/>
                <w:szCs w:val="18"/>
                <w:shd w:val="clear" w:color="auto" w:fill="FFFFFF"/>
              </w:rPr>
              <w:t xml:space="preserve"> Centre, </w:t>
            </w:r>
            <w:proofErr w:type="spellStart"/>
            <w:r w:rsidRPr="00375870">
              <w:rPr>
                <w:rFonts w:ascii="Arial" w:hAnsi="Arial" w:cs="Arial"/>
                <w:color w:val="323232"/>
                <w:sz w:val="18"/>
                <w:szCs w:val="18"/>
                <w:shd w:val="clear" w:color="auto" w:fill="FFFFFF"/>
              </w:rPr>
              <w:t>modèle</w:t>
            </w:r>
            <w:proofErr w:type="spellEnd"/>
            <w:r w:rsidRPr="00375870">
              <w:rPr>
                <w:rFonts w:ascii="Arial" w:hAnsi="Arial" w:cs="Arial"/>
                <w:color w:val="323232"/>
                <w:sz w:val="18"/>
                <w:szCs w:val="18"/>
                <w:shd w:val="clear" w:color="auto" w:fill="FFFFFF"/>
              </w:rPr>
              <w:t xml:space="preserve"> financier, </w:t>
            </w:r>
            <w:proofErr w:type="spellStart"/>
            <w:r w:rsidRPr="00375870">
              <w:rPr>
                <w:rFonts w:ascii="Arial" w:hAnsi="Arial" w:cs="Arial"/>
                <w:color w:val="323232"/>
                <w:sz w:val="18"/>
                <w:szCs w:val="18"/>
                <w:shd w:val="clear" w:color="auto" w:fill="FFFFFF"/>
              </w:rPr>
              <w:t>contractualisation</w:t>
            </w:r>
            <w:proofErr w:type="spellEnd"/>
            <w:r w:rsidRPr="00375870">
              <w:rPr>
                <w:rFonts w:ascii="Arial" w:hAnsi="Arial" w:cs="Arial"/>
                <w:color w:val="323232"/>
                <w:sz w:val="18"/>
                <w:szCs w:val="18"/>
                <w:shd w:val="clear" w:color="auto" w:fill="FFFFFF"/>
              </w:rPr>
              <w:t xml:space="preserve">, cahier des </w:t>
            </w:r>
            <w:proofErr w:type="gramStart"/>
            <w:r w:rsidRPr="00375870">
              <w:rPr>
                <w:rFonts w:ascii="Arial" w:hAnsi="Arial" w:cs="Arial"/>
                <w:color w:val="323232"/>
                <w:sz w:val="18"/>
                <w:szCs w:val="18"/>
                <w:shd w:val="clear" w:color="auto" w:fill="FFFFFF"/>
              </w:rPr>
              <w:t>charges ;</w:t>
            </w:r>
            <w:proofErr w:type="gramEnd"/>
            <w:r w:rsidRPr="00375870">
              <w:rPr>
                <w:rFonts w:ascii="Arial" w:hAnsi="Arial" w:cs="Arial"/>
                <w:color w:val="323232"/>
                <w:sz w:val="18"/>
                <w:szCs w:val="18"/>
                <w:shd w:val="clear" w:color="auto" w:fill="FFFFFF"/>
              </w:rPr>
              <w:t xml:space="preserve"> </w:t>
            </w:r>
            <w:proofErr w:type="spellStart"/>
            <w:r w:rsidRPr="00375870">
              <w:rPr>
                <w:rFonts w:ascii="Arial" w:hAnsi="Arial" w:cs="Arial"/>
                <w:color w:val="323232"/>
                <w:sz w:val="18"/>
                <w:szCs w:val="18"/>
                <w:shd w:val="clear" w:color="auto" w:fill="FFFFFF"/>
              </w:rPr>
              <w:t>élaboration</w:t>
            </w:r>
            <w:proofErr w:type="spellEnd"/>
            <w:r w:rsidRPr="00375870">
              <w:rPr>
                <w:rFonts w:ascii="Arial" w:hAnsi="Arial" w:cs="Arial"/>
                <w:color w:val="323232"/>
                <w:sz w:val="18"/>
                <w:szCs w:val="18"/>
                <w:shd w:val="clear" w:color="auto" w:fill="FFFFFF"/>
              </w:rPr>
              <w:t xml:space="preserve"> du rapport </w:t>
            </w:r>
            <w:proofErr w:type="spellStart"/>
            <w:r w:rsidRPr="00375870">
              <w:rPr>
                <w:rFonts w:ascii="Arial" w:hAnsi="Arial" w:cs="Arial"/>
                <w:color w:val="323232"/>
                <w:sz w:val="18"/>
                <w:szCs w:val="18"/>
                <w:shd w:val="clear" w:color="auto" w:fill="FFFFFF"/>
              </w:rPr>
              <w:t>d’évaluation</w:t>
            </w:r>
            <w:proofErr w:type="spellEnd"/>
            <w:r w:rsidRPr="00375870">
              <w:rPr>
                <w:rFonts w:ascii="Arial" w:hAnsi="Arial" w:cs="Arial"/>
                <w:color w:val="323232"/>
                <w:sz w:val="18"/>
                <w:szCs w:val="18"/>
                <w:shd w:val="clear" w:color="auto" w:fill="FFFFFF"/>
              </w:rPr>
              <w:t xml:space="preserve"> </w:t>
            </w:r>
            <w:proofErr w:type="spellStart"/>
            <w:r w:rsidRPr="00375870">
              <w:rPr>
                <w:rFonts w:ascii="Arial" w:hAnsi="Arial" w:cs="Arial"/>
                <w:color w:val="323232"/>
                <w:sz w:val="18"/>
                <w:szCs w:val="18"/>
                <w:shd w:val="clear" w:color="auto" w:fill="FFFFFF"/>
              </w:rPr>
              <w:t>préalable</w:t>
            </w:r>
            <w:proofErr w:type="spellEnd"/>
          </w:p>
        </w:tc>
      </w:tr>
      <w:tr w:rsidR="00F1655A" w:rsidRPr="00163A5A" w14:paraId="3A8B6F60" w14:textId="77777777" w:rsidTr="00551514">
        <w:tc>
          <w:tcPr>
            <w:tcW w:w="1158" w:type="dxa"/>
          </w:tcPr>
          <w:p w14:paraId="723A90EE" w14:textId="1A5D2C92"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lastRenderedPageBreak/>
              <w:t>2022</w:t>
            </w:r>
          </w:p>
        </w:tc>
        <w:tc>
          <w:tcPr>
            <w:tcW w:w="1602" w:type="dxa"/>
          </w:tcPr>
          <w:p w14:paraId="4BD6DF64" w14:textId="0383A5A6"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République du Congo</w:t>
            </w:r>
          </w:p>
        </w:tc>
        <w:tc>
          <w:tcPr>
            <w:tcW w:w="2135" w:type="dxa"/>
          </w:tcPr>
          <w:p w14:paraId="6C768527"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Agence de Planification, de Promotion, de Développement des ZES</w:t>
            </w:r>
          </w:p>
          <w:p w14:paraId="19DF1DAF"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Monsieur Bertrand Bokassa +242.06.659.76.96</w:t>
            </w:r>
          </w:p>
          <w:p w14:paraId="0D44CC95" w14:textId="1F828770" w:rsidR="00F1655A" w:rsidRPr="00375870" w:rsidRDefault="00F1655A" w:rsidP="00F1655A">
            <w:pPr>
              <w:spacing w:before="10" w:after="10"/>
              <w:rPr>
                <w:rFonts w:ascii="Arial" w:hAnsi="Arial" w:cs="Arial"/>
                <w:sz w:val="18"/>
                <w:szCs w:val="18"/>
                <w:lang w:val="fr-FR"/>
              </w:rPr>
            </w:pPr>
            <w:r w:rsidRPr="00375870">
              <w:rPr>
                <w:rFonts w:ascii="Arial" w:hAnsi="Arial" w:cs="Arial"/>
                <w:color w:val="000000"/>
                <w:sz w:val="18"/>
                <w:szCs w:val="18"/>
                <w:shd w:val="clear" w:color="auto" w:fill="FFFFFF"/>
              </w:rPr>
              <w:t>bbokassa@yahoo.fr</w:t>
            </w:r>
          </w:p>
        </w:tc>
        <w:tc>
          <w:tcPr>
            <w:tcW w:w="1157" w:type="dxa"/>
          </w:tcPr>
          <w:p w14:paraId="23692E06" w14:textId="6D928463"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15175102" w14:textId="28EDCCB7" w:rsidR="00F1655A" w:rsidRPr="00375870" w:rsidRDefault="00F1655A" w:rsidP="00F1655A">
            <w:pPr>
              <w:ind w:right="19"/>
              <w:jc w:val="both"/>
              <w:rPr>
                <w:rFonts w:ascii="Arial" w:hAnsi="Arial" w:cs="Arial"/>
                <w:color w:val="323232"/>
                <w:sz w:val="18"/>
                <w:szCs w:val="18"/>
                <w:shd w:val="clear" w:color="auto" w:fill="FFFFFF"/>
              </w:rPr>
            </w:pPr>
            <w:r w:rsidRPr="00375870">
              <w:rPr>
                <w:rFonts w:ascii="Arial" w:hAnsi="Arial" w:cs="Arial"/>
                <w:sz w:val="18"/>
                <w:szCs w:val="18"/>
                <w:lang w:val="fr-FR"/>
              </w:rPr>
              <w:t>Revue du contrat signé entre l’autorité des ZES et un Promoteur développeur</w:t>
            </w:r>
          </w:p>
        </w:tc>
      </w:tr>
      <w:tr w:rsidR="00F1655A" w:rsidRPr="00163A5A" w14:paraId="21F9FA4E" w14:textId="77777777" w:rsidTr="00551514">
        <w:tc>
          <w:tcPr>
            <w:tcW w:w="1158" w:type="dxa"/>
          </w:tcPr>
          <w:p w14:paraId="6745F9B8" w14:textId="5896CE0F"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028A0008" w14:textId="2C6BF210"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Afrique centrale</w:t>
            </w:r>
          </w:p>
        </w:tc>
        <w:tc>
          <w:tcPr>
            <w:tcW w:w="2135" w:type="dxa"/>
          </w:tcPr>
          <w:p w14:paraId="443216C5"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Adama Coulibaly</w:t>
            </w:r>
          </w:p>
          <w:p w14:paraId="50A05DEE"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CNUA</w:t>
            </w:r>
          </w:p>
          <w:p w14:paraId="33404F8D" w14:textId="77777777" w:rsidR="00F1655A" w:rsidRPr="00375870" w:rsidRDefault="00000000" w:rsidP="00F1655A">
            <w:pPr>
              <w:spacing w:before="10" w:after="10"/>
              <w:rPr>
                <w:rFonts w:ascii="Arial" w:hAnsi="Arial" w:cs="Arial"/>
                <w:color w:val="000000"/>
                <w:sz w:val="18"/>
                <w:szCs w:val="18"/>
                <w:shd w:val="clear" w:color="auto" w:fill="FFFFFF"/>
              </w:rPr>
            </w:pPr>
            <w:hyperlink r:id="rId44" w:history="1">
              <w:r w:rsidR="00F1655A" w:rsidRPr="00375870">
                <w:rPr>
                  <w:rStyle w:val="Lienhypertexte"/>
                  <w:rFonts w:ascii="Arial" w:hAnsi="Arial" w:cs="Arial"/>
                  <w:sz w:val="18"/>
                  <w:szCs w:val="18"/>
                  <w:shd w:val="clear" w:color="auto" w:fill="FFFFFF"/>
                </w:rPr>
                <w:t>ekbergcoulibaly@un.org</w:t>
              </w:r>
            </w:hyperlink>
          </w:p>
          <w:p w14:paraId="032FF3E0" w14:textId="453890C4" w:rsidR="00F1655A" w:rsidRPr="00375870" w:rsidRDefault="00F1655A" w:rsidP="00F1655A">
            <w:pPr>
              <w:spacing w:before="10" w:after="10"/>
              <w:rPr>
                <w:rFonts w:ascii="Arial" w:hAnsi="Arial" w:cs="Arial"/>
                <w:sz w:val="18"/>
                <w:szCs w:val="18"/>
                <w:lang w:val="fr-FR"/>
              </w:rPr>
            </w:pPr>
            <w:r w:rsidRPr="00375870">
              <w:rPr>
                <w:rFonts w:ascii="Arial" w:hAnsi="Arial" w:cs="Arial"/>
                <w:color w:val="201F1E"/>
                <w:sz w:val="18"/>
                <w:szCs w:val="18"/>
                <w:shd w:val="clear" w:color="auto" w:fill="FFFFFF"/>
              </w:rPr>
              <w:t> 237-659252824</w:t>
            </w:r>
          </w:p>
        </w:tc>
        <w:tc>
          <w:tcPr>
            <w:tcW w:w="1157" w:type="dxa"/>
          </w:tcPr>
          <w:p w14:paraId="61AB77FF" w14:textId="2616800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0A275524" w14:textId="483B4C30" w:rsidR="00F1655A" w:rsidRPr="00375870" w:rsidRDefault="00F1655A" w:rsidP="00F1655A">
            <w:pPr>
              <w:ind w:right="19"/>
              <w:jc w:val="both"/>
              <w:rPr>
                <w:rFonts w:ascii="Arial" w:hAnsi="Arial" w:cs="Arial"/>
                <w:color w:val="323232"/>
                <w:sz w:val="18"/>
                <w:szCs w:val="18"/>
                <w:shd w:val="clear" w:color="auto" w:fill="FFFFFF"/>
              </w:rPr>
            </w:pPr>
            <w:r w:rsidRPr="00375870">
              <w:rPr>
                <w:rFonts w:ascii="Arial" w:hAnsi="Arial" w:cs="Arial"/>
                <w:sz w:val="18"/>
                <w:szCs w:val="18"/>
                <w:lang w:val="fr-FR"/>
              </w:rPr>
              <w:t xml:space="preserve">Etude sur l’opérationnalisation des zones économiques spéciales de nouvelle génération en Afrique Centrale ; présentation du rapport d’étude devant le </w:t>
            </w:r>
            <w:proofErr w:type="spellStart"/>
            <w:r w:rsidRPr="00375870">
              <w:rPr>
                <w:rFonts w:ascii="Arial" w:hAnsi="Arial" w:cs="Arial"/>
                <w:sz w:val="18"/>
                <w:szCs w:val="18"/>
              </w:rPr>
              <w:t>Comité</w:t>
            </w:r>
            <w:proofErr w:type="spellEnd"/>
            <w:r w:rsidRPr="00375870">
              <w:rPr>
                <w:rFonts w:ascii="Arial" w:hAnsi="Arial" w:cs="Arial"/>
                <w:sz w:val="18"/>
                <w:szCs w:val="18"/>
              </w:rPr>
              <w:t xml:space="preserve"> </w:t>
            </w:r>
            <w:proofErr w:type="spellStart"/>
            <w:r w:rsidRPr="00375870">
              <w:rPr>
                <w:rFonts w:ascii="Arial" w:hAnsi="Arial" w:cs="Arial"/>
                <w:sz w:val="18"/>
                <w:szCs w:val="18"/>
              </w:rPr>
              <w:t>Intergouvernemental</w:t>
            </w:r>
            <w:proofErr w:type="spellEnd"/>
            <w:r w:rsidRPr="00375870">
              <w:rPr>
                <w:rFonts w:ascii="Arial" w:hAnsi="Arial" w:cs="Arial"/>
                <w:sz w:val="18"/>
                <w:szCs w:val="18"/>
              </w:rPr>
              <w:t xml:space="preserve"> des Hauts Fonctionnaires et Experts de </w:t>
            </w:r>
            <w:proofErr w:type="spellStart"/>
            <w:r w:rsidRPr="00375870">
              <w:rPr>
                <w:rFonts w:ascii="Arial" w:hAnsi="Arial" w:cs="Arial"/>
                <w:sz w:val="18"/>
                <w:szCs w:val="18"/>
              </w:rPr>
              <w:t>l’Union</w:t>
            </w:r>
            <w:proofErr w:type="spellEnd"/>
            <w:r w:rsidRPr="00375870">
              <w:rPr>
                <w:rFonts w:ascii="Arial" w:hAnsi="Arial" w:cs="Arial"/>
                <w:sz w:val="18"/>
                <w:szCs w:val="18"/>
              </w:rPr>
              <w:t xml:space="preserve"> </w:t>
            </w:r>
            <w:proofErr w:type="spellStart"/>
            <w:r w:rsidRPr="00375870">
              <w:rPr>
                <w:rFonts w:ascii="Arial" w:hAnsi="Arial" w:cs="Arial"/>
                <w:sz w:val="18"/>
                <w:szCs w:val="18"/>
              </w:rPr>
              <w:t>Africaine</w:t>
            </w:r>
            <w:proofErr w:type="spellEnd"/>
          </w:p>
        </w:tc>
      </w:tr>
      <w:tr w:rsidR="00F1655A" w:rsidRPr="00163A5A" w14:paraId="6CC26399" w14:textId="77777777" w:rsidTr="00551514">
        <w:tc>
          <w:tcPr>
            <w:tcW w:w="1158" w:type="dxa"/>
          </w:tcPr>
          <w:p w14:paraId="5C743699" w14:textId="07C23CEB"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715F64F8" w14:textId="41A7BE1D"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Gabon</w:t>
            </w:r>
          </w:p>
        </w:tc>
        <w:tc>
          <w:tcPr>
            <w:tcW w:w="2135" w:type="dxa"/>
          </w:tcPr>
          <w:p w14:paraId="5B3547F5"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Adama Coulibaly</w:t>
            </w:r>
          </w:p>
          <w:p w14:paraId="261671A6"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CNUA</w:t>
            </w:r>
          </w:p>
          <w:p w14:paraId="4612B982" w14:textId="77777777" w:rsidR="00F1655A" w:rsidRPr="00375870" w:rsidRDefault="00000000" w:rsidP="00F1655A">
            <w:pPr>
              <w:spacing w:before="10" w:after="10"/>
              <w:rPr>
                <w:rFonts w:ascii="Arial" w:hAnsi="Arial" w:cs="Arial"/>
                <w:color w:val="000000"/>
                <w:sz w:val="18"/>
                <w:szCs w:val="18"/>
                <w:shd w:val="clear" w:color="auto" w:fill="FFFFFF"/>
              </w:rPr>
            </w:pPr>
            <w:hyperlink r:id="rId45" w:history="1">
              <w:r w:rsidR="00F1655A" w:rsidRPr="00375870">
                <w:rPr>
                  <w:rStyle w:val="Lienhypertexte"/>
                  <w:rFonts w:ascii="Arial" w:hAnsi="Arial" w:cs="Arial"/>
                  <w:sz w:val="18"/>
                  <w:szCs w:val="18"/>
                  <w:shd w:val="clear" w:color="auto" w:fill="FFFFFF"/>
                </w:rPr>
                <w:t>ekbergcoulibaly@un.org</w:t>
              </w:r>
            </w:hyperlink>
          </w:p>
          <w:p w14:paraId="73B172AE" w14:textId="57637FA6" w:rsidR="00F1655A" w:rsidRPr="00375870" w:rsidRDefault="00F1655A" w:rsidP="00F1655A">
            <w:pPr>
              <w:spacing w:before="10" w:after="10"/>
              <w:rPr>
                <w:rFonts w:ascii="Arial" w:hAnsi="Arial" w:cs="Arial"/>
                <w:sz w:val="18"/>
                <w:szCs w:val="18"/>
                <w:lang w:val="fr-FR"/>
              </w:rPr>
            </w:pPr>
            <w:r w:rsidRPr="00375870">
              <w:rPr>
                <w:rFonts w:ascii="Arial" w:hAnsi="Arial" w:cs="Arial"/>
                <w:color w:val="201F1E"/>
                <w:sz w:val="18"/>
                <w:szCs w:val="18"/>
                <w:shd w:val="clear" w:color="auto" w:fill="FFFFFF"/>
              </w:rPr>
              <w:t> 237-659252824</w:t>
            </w:r>
          </w:p>
        </w:tc>
        <w:tc>
          <w:tcPr>
            <w:tcW w:w="1157" w:type="dxa"/>
          </w:tcPr>
          <w:p w14:paraId="79896F53" w14:textId="6816FC3E" w:rsidR="00F1655A" w:rsidRPr="00375870" w:rsidRDefault="00170EA4" w:rsidP="00F1655A">
            <w:pPr>
              <w:spacing w:before="10" w:after="10"/>
              <w:rPr>
                <w:rFonts w:ascii="Arial" w:hAnsi="Arial" w:cs="Arial"/>
                <w:sz w:val="18"/>
                <w:szCs w:val="18"/>
                <w:lang w:val="fr-FR"/>
              </w:rPr>
            </w:pPr>
            <w:r>
              <w:rPr>
                <w:rFonts w:ascii="Arial" w:hAnsi="Arial" w:cs="Arial"/>
                <w:sz w:val="18"/>
                <w:szCs w:val="18"/>
                <w:lang w:val="fr-FR"/>
              </w:rPr>
              <w:t>Juriste senior</w:t>
            </w:r>
          </w:p>
        </w:tc>
        <w:tc>
          <w:tcPr>
            <w:tcW w:w="9245" w:type="dxa"/>
          </w:tcPr>
          <w:p w14:paraId="2880B592" w14:textId="675E026B"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Participation comme expert pour le compte de la Commission des Nations Unies pour l’Afrique : </w:t>
            </w:r>
            <w:proofErr w:type="spellStart"/>
            <w:r w:rsidRPr="00375870">
              <w:rPr>
                <w:rFonts w:ascii="Arial" w:hAnsi="Arial" w:cs="Arial"/>
                <w:sz w:val="18"/>
                <w:szCs w:val="18"/>
              </w:rPr>
              <w:t>Quels</w:t>
            </w:r>
            <w:proofErr w:type="spellEnd"/>
            <w:r w:rsidRPr="00375870">
              <w:rPr>
                <w:rFonts w:ascii="Arial" w:hAnsi="Arial" w:cs="Arial"/>
                <w:sz w:val="18"/>
                <w:szCs w:val="18"/>
              </w:rPr>
              <w:t xml:space="preserve"> </w:t>
            </w:r>
            <w:proofErr w:type="spellStart"/>
            <w:r w:rsidRPr="00375870">
              <w:rPr>
                <w:rFonts w:ascii="Arial" w:hAnsi="Arial" w:cs="Arial"/>
                <w:sz w:val="18"/>
                <w:szCs w:val="18"/>
              </w:rPr>
              <w:t>véhicules</w:t>
            </w:r>
            <w:proofErr w:type="spellEnd"/>
            <w:r w:rsidRPr="00375870">
              <w:rPr>
                <w:rFonts w:ascii="Arial" w:hAnsi="Arial" w:cs="Arial"/>
                <w:sz w:val="18"/>
                <w:szCs w:val="18"/>
              </w:rPr>
              <w:t xml:space="preserve"> à but </w:t>
            </w:r>
            <w:proofErr w:type="spellStart"/>
            <w:r w:rsidRPr="00375870">
              <w:rPr>
                <w:rFonts w:ascii="Arial" w:hAnsi="Arial" w:cs="Arial"/>
                <w:sz w:val="18"/>
                <w:szCs w:val="18"/>
              </w:rPr>
              <w:t>spéciaux</w:t>
            </w:r>
            <w:proofErr w:type="spellEnd"/>
            <w:r w:rsidRPr="00375870">
              <w:rPr>
                <w:rFonts w:ascii="Arial" w:hAnsi="Arial" w:cs="Arial"/>
                <w:sz w:val="18"/>
                <w:szCs w:val="18"/>
              </w:rPr>
              <w:t xml:space="preserve"> et </w:t>
            </w:r>
            <w:proofErr w:type="spellStart"/>
            <w:r w:rsidRPr="00375870">
              <w:rPr>
                <w:rFonts w:ascii="Arial" w:hAnsi="Arial" w:cs="Arial"/>
                <w:sz w:val="18"/>
                <w:szCs w:val="18"/>
              </w:rPr>
              <w:t>mécanismes</w:t>
            </w:r>
            <w:proofErr w:type="spellEnd"/>
            <w:r w:rsidRPr="00375870">
              <w:rPr>
                <w:rFonts w:ascii="Arial" w:hAnsi="Arial" w:cs="Arial"/>
                <w:sz w:val="18"/>
                <w:szCs w:val="18"/>
              </w:rPr>
              <w:t xml:space="preserve"> de portage </w:t>
            </w:r>
            <w:proofErr w:type="spellStart"/>
            <w:r w:rsidRPr="00375870">
              <w:rPr>
                <w:rFonts w:ascii="Arial" w:hAnsi="Arial" w:cs="Arial"/>
                <w:sz w:val="18"/>
                <w:szCs w:val="18"/>
              </w:rPr>
              <w:t>commun</w:t>
            </w:r>
            <w:proofErr w:type="spellEnd"/>
            <w:r w:rsidRPr="00375870">
              <w:rPr>
                <w:rFonts w:ascii="Arial" w:hAnsi="Arial" w:cs="Arial"/>
                <w:sz w:val="18"/>
                <w:szCs w:val="18"/>
              </w:rPr>
              <w:t xml:space="preserve"> </w:t>
            </w:r>
            <w:proofErr w:type="spellStart"/>
            <w:r w:rsidRPr="00375870">
              <w:rPr>
                <w:rFonts w:ascii="Arial" w:hAnsi="Arial" w:cs="Arial"/>
                <w:sz w:val="18"/>
                <w:szCs w:val="18"/>
              </w:rPr>
              <w:t>emprunter</w:t>
            </w:r>
            <w:proofErr w:type="spellEnd"/>
            <w:r w:rsidRPr="00375870">
              <w:rPr>
                <w:rFonts w:ascii="Arial" w:hAnsi="Arial" w:cs="Arial"/>
                <w:sz w:val="18"/>
                <w:szCs w:val="18"/>
              </w:rPr>
              <w:t xml:space="preserve"> pour passer </w:t>
            </w:r>
            <w:proofErr w:type="spellStart"/>
            <w:r w:rsidRPr="00375870">
              <w:rPr>
                <w:rFonts w:ascii="Arial" w:hAnsi="Arial" w:cs="Arial"/>
                <w:sz w:val="18"/>
                <w:szCs w:val="18"/>
              </w:rPr>
              <w:t>d’une</w:t>
            </w:r>
            <w:proofErr w:type="spellEnd"/>
            <w:r w:rsidRPr="00375870">
              <w:rPr>
                <w:rFonts w:ascii="Arial" w:hAnsi="Arial" w:cs="Arial"/>
                <w:sz w:val="18"/>
                <w:szCs w:val="18"/>
              </w:rPr>
              <w:t xml:space="preserve"> base de capital naturel dormant – le Bassin du Congo - à des </w:t>
            </w:r>
            <w:proofErr w:type="spellStart"/>
            <w:r w:rsidRPr="00375870">
              <w:rPr>
                <w:rFonts w:ascii="Arial" w:hAnsi="Arial" w:cs="Arial"/>
                <w:sz w:val="18"/>
                <w:szCs w:val="18"/>
              </w:rPr>
              <w:t>capitaux</w:t>
            </w:r>
            <w:proofErr w:type="spellEnd"/>
            <w:r w:rsidRPr="00375870">
              <w:rPr>
                <w:rFonts w:ascii="Arial" w:hAnsi="Arial" w:cs="Arial"/>
                <w:sz w:val="18"/>
                <w:szCs w:val="18"/>
              </w:rPr>
              <w:t xml:space="preserve"> </w:t>
            </w:r>
            <w:proofErr w:type="spellStart"/>
            <w:r w:rsidRPr="00375870">
              <w:rPr>
                <w:rFonts w:ascii="Arial" w:hAnsi="Arial" w:cs="Arial"/>
                <w:sz w:val="18"/>
                <w:szCs w:val="18"/>
              </w:rPr>
              <w:t>productifs</w:t>
            </w:r>
            <w:proofErr w:type="spellEnd"/>
            <w:r w:rsidRPr="00375870">
              <w:rPr>
                <w:rFonts w:ascii="Arial" w:hAnsi="Arial" w:cs="Arial"/>
                <w:sz w:val="18"/>
                <w:szCs w:val="18"/>
              </w:rPr>
              <w:t xml:space="preserve">, </w:t>
            </w:r>
            <w:proofErr w:type="spellStart"/>
            <w:r w:rsidRPr="00375870">
              <w:rPr>
                <w:rFonts w:ascii="Arial" w:hAnsi="Arial" w:cs="Arial"/>
                <w:sz w:val="18"/>
                <w:szCs w:val="18"/>
              </w:rPr>
              <w:t>accélérateurs</w:t>
            </w:r>
            <w:proofErr w:type="spellEnd"/>
            <w:r w:rsidRPr="00375870">
              <w:rPr>
                <w:rFonts w:ascii="Arial" w:hAnsi="Arial" w:cs="Arial"/>
                <w:sz w:val="18"/>
                <w:szCs w:val="18"/>
              </w:rPr>
              <w:t xml:space="preserve"> des </w:t>
            </w:r>
            <w:proofErr w:type="spellStart"/>
            <w:r w:rsidRPr="00375870">
              <w:rPr>
                <w:rFonts w:ascii="Arial" w:hAnsi="Arial" w:cs="Arial"/>
                <w:sz w:val="18"/>
                <w:szCs w:val="18"/>
              </w:rPr>
              <w:t>économies</w:t>
            </w:r>
            <w:proofErr w:type="spellEnd"/>
            <w:r w:rsidRPr="00375870">
              <w:rPr>
                <w:rFonts w:ascii="Arial" w:hAnsi="Arial" w:cs="Arial"/>
                <w:sz w:val="18"/>
                <w:szCs w:val="18"/>
              </w:rPr>
              <w:t xml:space="preserve"> de </w:t>
            </w:r>
            <w:proofErr w:type="spellStart"/>
            <w:r w:rsidRPr="00375870">
              <w:rPr>
                <w:rFonts w:ascii="Arial" w:hAnsi="Arial" w:cs="Arial"/>
                <w:sz w:val="18"/>
                <w:szCs w:val="18"/>
              </w:rPr>
              <w:t>l’Afrique</w:t>
            </w:r>
            <w:proofErr w:type="spellEnd"/>
            <w:r w:rsidRPr="00375870">
              <w:rPr>
                <w:rFonts w:ascii="Arial" w:hAnsi="Arial" w:cs="Arial"/>
                <w:sz w:val="18"/>
                <w:szCs w:val="18"/>
              </w:rPr>
              <w:t xml:space="preserve"> centrale ?</w:t>
            </w:r>
          </w:p>
        </w:tc>
      </w:tr>
      <w:tr w:rsidR="00F1655A" w:rsidRPr="00163A5A" w14:paraId="3820B970" w14:textId="77777777" w:rsidTr="00551514">
        <w:tc>
          <w:tcPr>
            <w:tcW w:w="1158" w:type="dxa"/>
          </w:tcPr>
          <w:p w14:paraId="2D61582A" w14:textId="778AE1F0"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2022</w:t>
            </w:r>
          </w:p>
        </w:tc>
        <w:tc>
          <w:tcPr>
            <w:tcW w:w="1602" w:type="dxa"/>
          </w:tcPr>
          <w:p w14:paraId="0A801442" w14:textId="260A9B4A"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7FF43D52"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Ministère de l’Industrie</w:t>
            </w:r>
          </w:p>
          <w:p w14:paraId="57E17204" w14:textId="77777777" w:rsidR="00F1655A" w:rsidRPr="00375870" w:rsidRDefault="00000000" w:rsidP="00F1655A">
            <w:pPr>
              <w:spacing w:before="10" w:after="10"/>
              <w:rPr>
                <w:rFonts w:ascii="Arial" w:hAnsi="Arial" w:cs="Arial"/>
                <w:color w:val="000000"/>
                <w:sz w:val="18"/>
                <w:szCs w:val="18"/>
                <w:shd w:val="clear" w:color="auto" w:fill="FFFFFF"/>
              </w:rPr>
            </w:pPr>
            <w:hyperlink r:id="rId46" w:history="1">
              <w:r w:rsidR="00F1655A" w:rsidRPr="00375870">
                <w:rPr>
                  <w:rStyle w:val="Lienhypertexte"/>
                  <w:rFonts w:ascii="Arial" w:hAnsi="Arial" w:cs="Arial"/>
                  <w:sz w:val="18"/>
                  <w:szCs w:val="18"/>
                  <w:shd w:val="clear" w:color="auto" w:fill="FFFFFF"/>
                </w:rPr>
                <w:t>bayeracine1@hotmail.fr</w:t>
              </w:r>
            </w:hyperlink>
          </w:p>
          <w:p w14:paraId="6E95E903" w14:textId="7EDFEDC6" w:rsidR="00F1655A" w:rsidRPr="00375870" w:rsidRDefault="00F1655A" w:rsidP="00F1655A">
            <w:pPr>
              <w:spacing w:before="10" w:after="10"/>
              <w:rPr>
                <w:rFonts w:ascii="Arial" w:hAnsi="Arial" w:cs="Arial"/>
                <w:sz w:val="18"/>
                <w:szCs w:val="18"/>
                <w:lang w:val="fr-FR"/>
              </w:rPr>
            </w:pPr>
            <w:r w:rsidRPr="00375870">
              <w:rPr>
                <w:rFonts w:ascii="Arial" w:hAnsi="Arial" w:cs="Arial"/>
                <w:color w:val="000000"/>
                <w:sz w:val="18"/>
                <w:szCs w:val="18"/>
                <w:shd w:val="clear" w:color="auto" w:fill="FFFFFF"/>
              </w:rPr>
              <w:t>+221.78.637.19.83</w:t>
            </w:r>
          </w:p>
        </w:tc>
        <w:tc>
          <w:tcPr>
            <w:tcW w:w="1157" w:type="dxa"/>
          </w:tcPr>
          <w:p w14:paraId="08190B69" w14:textId="6FB1BB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43D75D3D" w14:textId="1071ABDC"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Assistance dans le cadre de la négociation de contrat de promoteur développeur d’agropoles</w:t>
            </w:r>
          </w:p>
        </w:tc>
      </w:tr>
      <w:tr w:rsidR="00F1655A" w:rsidRPr="00163A5A" w14:paraId="0D18734E" w14:textId="77777777" w:rsidTr="00551514">
        <w:tc>
          <w:tcPr>
            <w:tcW w:w="1158" w:type="dxa"/>
          </w:tcPr>
          <w:p w14:paraId="28F260BC" w14:textId="0672366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1016/2022</w:t>
            </w:r>
          </w:p>
        </w:tc>
        <w:tc>
          <w:tcPr>
            <w:tcW w:w="1602" w:type="dxa"/>
          </w:tcPr>
          <w:p w14:paraId="7575D041"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43C34426"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APIX</w:t>
            </w:r>
          </w:p>
          <w:p w14:paraId="351A4D6E"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 xml:space="preserve">Aliou </w:t>
            </w:r>
            <w:proofErr w:type="spellStart"/>
            <w:r w:rsidRPr="00375870">
              <w:rPr>
                <w:rFonts w:ascii="Arial" w:hAnsi="Arial" w:cs="Arial"/>
                <w:sz w:val="18"/>
                <w:szCs w:val="18"/>
                <w:lang w:val="fr-FR"/>
              </w:rPr>
              <w:t>Mara</w:t>
            </w:r>
            <w:proofErr w:type="spellEnd"/>
          </w:p>
          <w:p w14:paraId="1F50A28D"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+ 221.77.940.12.04</w:t>
            </w:r>
          </w:p>
          <w:p w14:paraId="4D1956D1" w14:textId="0BFE8E16" w:rsidR="00F1655A" w:rsidRPr="00375870" w:rsidRDefault="00F1655A" w:rsidP="00F1655A">
            <w:pPr>
              <w:spacing w:before="10" w:after="10"/>
              <w:rPr>
                <w:rFonts w:ascii="Arial" w:hAnsi="Arial" w:cs="Arial"/>
                <w:sz w:val="18"/>
                <w:szCs w:val="18"/>
                <w:lang w:val="en-US"/>
              </w:rPr>
            </w:pPr>
            <w:r w:rsidRPr="00375870">
              <w:rPr>
                <w:rFonts w:ascii="Arial" w:hAnsi="Arial" w:cs="Arial"/>
                <w:color w:val="000000"/>
                <w:sz w:val="18"/>
                <w:szCs w:val="18"/>
                <w:shd w:val="clear" w:color="auto" w:fill="FFFFFF"/>
              </w:rPr>
              <w:t>amara@apix.sn</w:t>
            </w:r>
          </w:p>
        </w:tc>
        <w:tc>
          <w:tcPr>
            <w:tcW w:w="1157" w:type="dxa"/>
          </w:tcPr>
          <w:p w14:paraId="6024724E"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71420721" w14:textId="1ED9310C"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rPr>
              <w:t xml:space="preserve">2016/2022 (Assistance dans le </w:t>
            </w:r>
            <w:proofErr w:type="spellStart"/>
            <w:r w:rsidRPr="00375870">
              <w:rPr>
                <w:rFonts w:ascii="Arial" w:hAnsi="Arial" w:cs="Arial"/>
                <w:bCs/>
                <w:sz w:val="18"/>
                <w:szCs w:val="18"/>
              </w:rPr>
              <w:t>développement</w:t>
            </w:r>
            <w:proofErr w:type="spellEnd"/>
            <w:r w:rsidRPr="00375870">
              <w:rPr>
                <w:rFonts w:ascii="Arial" w:hAnsi="Arial" w:cs="Arial"/>
                <w:bCs/>
                <w:sz w:val="18"/>
                <w:szCs w:val="18"/>
              </w:rPr>
              <w:t xml:space="preserve"> du cadre </w:t>
            </w:r>
            <w:proofErr w:type="spellStart"/>
            <w:r w:rsidRPr="00375870">
              <w:rPr>
                <w:rFonts w:ascii="Arial" w:hAnsi="Arial" w:cs="Arial"/>
                <w:bCs/>
                <w:sz w:val="18"/>
                <w:szCs w:val="18"/>
              </w:rPr>
              <w:t>stratégique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réglementaire</w:t>
            </w:r>
            <w:proofErr w:type="spellEnd"/>
            <w:r w:rsidRPr="00375870">
              <w:rPr>
                <w:rFonts w:ascii="Arial" w:hAnsi="Arial" w:cs="Arial"/>
                <w:bCs/>
                <w:sz w:val="18"/>
                <w:szCs w:val="18"/>
              </w:rPr>
              <w:t xml:space="preserve"> et </w:t>
            </w:r>
            <w:proofErr w:type="spellStart"/>
            <w:r w:rsidRPr="00375870">
              <w:rPr>
                <w:rFonts w:ascii="Arial" w:hAnsi="Arial" w:cs="Arial"/>
                <w:bCs/>
                <w:sz w:val="18"/>
                <w:szCs w:val="18"/>
              </w:rPr>
              <w:t>opérationnel</w:t>
            </w:r>
            <w:proofErr w:type="spellEnd"/>
            <w:r w:rsidRPr="00375870">
              <w:rPr>
                <w:rFonts w:ascii="Arial" w:hAnsi="Arial" w:cs="Arial"/>
                <w:bCs/>
                <w:sz w:val="18"/>
                <w:szCs w:val="18"/>
              </w:rPr>
              <w:t xml:space="preserve"> des Zones </w:t>
            </w:r>
            <w:proofErr w:type="spellStart"/>
            <w:r w:rsidRPr="00375870">
              <w:rPr>
                <w:rFonts w:ascii="Arial" w:hAnsi="Arial" w:cs="Arial"/>
                <w:bCs/>
                <w:sz w:val="18"/>
                <w:szCs w:val="18"/>
              </w:rPr>
              <w:t>économiques</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spéciales</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stratégie</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législation</w:t>
            </w:r>
            <w:proofErr w:type="spellEnd"/>
            <w:r w:rsidRPr="00375870">
              <w:rPr>
                <w:rFonts w:ascii="Arial" w:hAnsi="Arial" w:cs="Arial"/>
                <w:bCs/>
                <w:sz w:val="18"/>
                <w:szCs w:val="18"/>
              </w:rPr>
              <w:t xml:space="preserve">, cadre </w:t>
            </w:r>
            <w:proofErr w:type="spellStart"/>
            <w:r w:rsidRPr="00375870">
              <w:rPr>
                <w:rFonts w:ascii="Arial" w:hAnsi="Arial" w:cs="Arial"/>
                <w:bCs/>
                <w:sz w:val="18"/>
                <w:szCs w:val="18"/>
              </w:rPr>
              <w:t>institutionnel</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protocoles</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d’accord</w:t>
            </w:r>
            <w:proofErr w:type="spellEnd"/>
            <w:r w:rsidRPr="00375870">
              <w:rPr>
                <w:rFonts w:ascii="Arial" w:hAnsi="Arial" w:cs="Arial"/>
                <w:bCs/>
                <w:sz w:val="18"/>
                <w:szCs w:val="18"/>
              </w:rPr>
              <w:t xml:space="preserve"> avec </w:t>
            </w:r>
            <w:proofErr w:type="spellStart"/>
            <w:r w:rsidRPr="00375870">
              <w:rPr>
                <w:rFonts w:ascii="Arial" w:hAnsi="Arial" w:cs="Arial"/>
                <w:bCs/>
                <w:sz w:val="18"/>
                <w:szCs w:val="18"/>
              </w:rPr>
              <w:t>l’administration</w:t>
            </w:r>
            <w:proofErr w:type="spellEnd"/>
            <w:r w:rsidRPr="00375870">
              <w:rPr>
                <w:rFonts w:ascii="Arial" w:hAnsi="Arial" w:cs="Arial"/>
                <w:bCs/>
                <w:sz w:val="18"/>
                <w:szCs w:val="18"/>
              </w:rPr>
              <w:t xml:space="preserve"> (Douanes, </w:t>
            </w:r>
            <w:proofErr w:type="spellStart"/>
            <w:r w:rsidRPr="00375870">
              <w:rPr>
                <w:rFonts w:ascii="Arial" w:hAnsi="Arial" w:cs="Arial"/>
                <w:bCs/>
                <w:sz w:val="18"/>
                <w:szCs w:val="18"/>
              </w:rPr>
              <w:t>Impôts</w:t>
            </w:r>
            <w:proofErr w:type="spellEnd"/>
            <w:r w:rsidRPr="00375870">
              <w:rPr>
                <w:rFonts w:ascii="Arial" w:hAnsi="Arial" w:cs="Arial"/>
                <w:bCs/>
                <w:sz w:val="18"/>
                <w:szCs w:val="18"/>
              </w:rPr>
              <w:t xml:space="preserve">, Travail, </w:t>
            </w:r>
            <w:proofErr w:type="gramStart"/>
            <w:r w:rsidRPr="00375870">
              <w:rPr>
                <w:rFonts w:ascii="Arial" w:hAnsi="Arial" w:cs="Arial"/>
                <w:bCs/>
                <w:sz w:val="18"/>
                <w:szCs w:val="18"/>
              </w:rPr>
              <w:t>etc,.</w:t>
            </w:r>
            <w:proofErr w:type="spellStart"/>
            <w:proofErr w:type="gramEnd"/>
            <w:r w:rsidRPr="00375870">
              <w:rPr>
                <w:rFonts w:ascii="Arial" w:hAnsi="Arial" w:cs="Arial"/>
                <w:bCs/>
                <w:sz w:val="18"/>
                <w:szCs w:val="18"/>
              </w:rPr>
              <w:t>Règlement</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d’exploitation</w:t>
            </w:r>
            <w:proofErr w:type="spellEnd"/>
            <w:r w:rsidRPr="00375870">
              <w:rPr>
                <w:rFonts w:ascii="Arial" w:hAnsi="Arial" w:cs="Arial"/>
                <w:bCs/>
                <w:sz w:val="18"/>
                <w:szCs w:val="18"/>
              </w:rPr>
              <w:t xml:space="preserve">, convention </w:t>
            </w:r>
            <w:proofErr w:type="spellStart"/>
            <w:r w:rsidRPr="00375870">
              <w:rPr>
                <w:rFonts w:ascii="Arial" w:hAnsi="Arial" w:cs="Arial"/>
                <w:bCs/>
                <w:sz w:val="18"/>
                <w:szCs w:val="18"/>
              </w:rPr>
              <w:t>promoteurs</w:t>
            </w:r>
            <w:proofErr w:type="spellEnd"/>
            <w:r w:rsidRPr="00375870">
              <w:rPr>
                <w:rFonts w:ascii="Arial" w:hAnsi="Arial" w:cs="Arial"/>
                <w:bCs/>
                <w:sz w:val="18"/>
                <w:szCs w:val="18"/>
              </w:rPr>
              <w:t xml:space="preserve"> </w:t>
            </w:r>
            <w:proofErr w:type="spellStart"/>
            <w:r w:rsidRPr="00375870">
              <w:rPr>
                <w:rFonts w:ascii="Arial" w:hAnsi="Arial" w:cs="Arial"/>
                <w:bCs/>
                <w:sz w:val="18"/>
                <w:szCs w:val="18"/>
              </w:rPr>
              <w:t>développeurs</w:t>
            </w:r>
            <w:proofErr w:type="spellEnd"/>
            <w:r w:rsidRPr="00375870">
              <w:rPr>
                <w:rFonts w:ascii="Arial" w:hAnsi="Arial" w:cs="Arial"/>
                <w:bCs/>
                <w:sz w:val="18"/>
                <w:szCs w:val="18"/>
              </w:rPr>
              <w:t>, guichet unique)</w:t>
            </w:r>
          </w:p>
        </w:tc>
      </w:tr>
      <w:tr w:rsidR="00F1655A" w:rsidRPr="00163A5A" w14:paraId="485D9231" w14:textId="77777777" w:rsidTr="00551514">
        <w:tc>
          <w:tcPr>
            <w:tcW w:w="1158" w:type="dxa"/>
          </w:tcPr>
          <w:p w14:paraId="28C7BA91" w14:textId="070E7A3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2020</w:t>
            </w:r>
          </w:p>
        </w:tc>
        <w:tc>
          <w:tcPr>
            <w:tcW w:w="1602" w:type="dxa"/>
          </w:tcPr>
          <w:p w14:paraId="114D10F0" w14:textId="51734135"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Madagascar</w:t>
            </w:r>
          </w:p>
        </w:tc>
        <w:tc>
          <w:tcPr>
            <w:tcW w:w="2135" w:type="dxa"/>
          </w:tcPr>
          <w:p w14:paraId="4D99750E" w14:textId="77777777" w:rsidR="00F1655A" w:rsidRPr="00375870" w:rsidRDefault="00F1655A" w:rsidP="00F1655A">
            <w:pPr>
              <w:rPr>
                <w:rFonts w:ascii="Arial" w:hAnsi="Arial" w:cs="Arial"/>
                <w:color w:val="000000"/>
                <w:sz w:val="18"/>
                <w:szCs w:val="18"/>
                <w:shd w:val="clear" w:color="auto" w:fill="FFFFFF"/>
              </w:rPr>
            </w:pPr>
            <w:proofErr w:type="spellStart"/>
            <w:r w:rsidRPr="00375870">
              <w:rPr>
                <w:rFonts w:ascii="Arial" w:hAnsi="Arial" w:cs="Arial"/>
                <w:color w:val="000000"/>
                <w:sz w:val="18"/>
                <w:szCs w:val="18"/>
                <w:shd w:val="clear" w:color="auto" w:fill="FFFFFF"/>
              </w:rPr>
              <w:t>Josielle</w:t>
            </w:r>
            <w:proofErr w:type="spellEnd"/>
            <w:r w:rsidRPr="00375870">
              <w:rPr>
                <w:rFonts w:ascii="Arial" w:hAnsi="Arial" w:cs="Arial"/>
                <w:color w:val="000000"/>
                <w:sz w:val="18"/>
                <w:szCs w:val="18"/>
                <w:shd w:val="clear" w:color="auto" w:fill="FFFFFF"/>
              </w:rPr>
              <w:t xml:space="preserve"> Rafidi EDBM</w:t>
            </w:r>
          </w:p>
          <w:p w14:paraId="2C9E8ECE" w14:textId="77777777" w:rsidR="00F1655A" w:rsidRPr="00375870" w:rsidRDefault="00000000" w:rsidP="00F1655A">
            <w:pPr>
              <w:rPr>
                <w:rFonts w:ascii="Arial" w:hAnsi="Arial" w:cs="Arial"/>
                <w:color w:val="000000"/>
                <w:sz w:val="18"/>
                <w:szCs w:val="18"/>
                <w:shd w:val="clear" w:color="auto" w:fill="FFFFFF"/>
              </w:rPr>
            </w:pPr>
            <w:hyperlink r:id="rId47" w:history="1">
              <w:r w:rsidR="00F1655A" w:rsidRPr="00375870">
                <w:rPr>
                  <w:rStyle w:val="Lienhypertexte"/>
                  <w:rFonts w:ascii="Arial" w:hAnsi="Arial" w:cs="Arial"/>
                  <w:sz w:val="18"/>
                  <w:szCs w:val="18"/>
                  <w:shd w:val="clear" w:color="auto" w:fill="FFFFFF"/>
                </w:rPr>
                <w:t>josierafidi@gmail.com</w:t>
              </w:r>
            </w:hyperlink>
          </w:p>
          <w:p w14:paraId="548F8CDF" w14:textId="59D93725" w:rsidR="00F1655A" w:rsidRPr="00375870" w:rsidRDefault="00F1655A" w:rsidP="00F1655A">
            <w:pPr>
              <w:spacing w:before="10" w:after="10"/>
              <w:rPr>
                <w:rFonts w:ascii="Arial" w:hAnsi="Arial" w:cs="Arial"/>
                <w:sz w:val="18"/>
                <w:szCs w:val="18"/>
                <w:lang w:val="fr-FR"/>
              </w:rPr>
            </w:pPr>
            <w:r w:rsidRPr="00375870">
              <w:rPr>
                <w:rFonts w:ascii="Arial" w:hAnsi="Arial" w:cs="Arial"/>
                <w:color w:val="000000"/>
                <w:sz w:val="18"/>
                <w:szCs w:val="18"/>
                <w:shd w:val="clear" w:color="auto" w:fill="FFFFFF"/>
              </w:rPr>
              <w:t>+261.34.05.543.78</w:t>
            </w:r>
          </w:p>
        </w:tc>
        <w:tc>
          <w:tcPr>
            <w:tcW w:w="1157" w:type="dxa"/>
          </w:tcPr>
          <w:p w14:paraId="221C1E01" w14:textId="7D257D20"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2BB7E1C8" w14:textId="223E2A0A" w:rsidR="00F1655A" w:rsidRPr="00375870" w:rsidRDefault="00F1655A" w:rsidP="00F1655A">
            <w:pPr>
              <w:ind w:right="19"/>
              <w:jc w:val="both"/>
              <w:rPr>
                <w:rFonts w:ascii="Arial" w:hAnsi="Arial" w:cs="Arial"/>
                <w:bCs/>
                <w:sz w:val="18"/>
                <w:szCs w:val="18"/>
              </w:rPr>
            </w:pPr>
            <w:r w:rsidRPr="00375870">
              <w:rPr>
                <w:rFonts w:ascii="Arial" w:hAnsi="Arial" w:cs="Arial"/>
                <w:sz w:val="18"/>
                <w:szCs w:val="18"/>
                <w:lang w:val="fr-FR"/>
              </w:rPr>
              <w:t>Assistance EDBM ; cadre stratégique réglementaire, institutionnel des ZES et des agropoles ; développement opérationnel ; procédures de recrutement ; modèles de contrat</w:t>
            </w:r>
          </w:p>
        </w:tc>
      </w:tr>
      <w:tr w:rsidR="00F1655A" w:rsidRPr="00163A5A" w14:paraId="5DA6FC29" w14:textId="77777777" w:rsidTr="00551514">
        <w:tc>
          <w:tcPr>
            <w:tcW w:w="1158" w:type="dxa"/>
          </w:tcPr>
          <w:p w14:paraId="7352C586" w14:textId="6DD75561"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2020</w:t>
            </w:r>
          </w:p>
        </w:tc>
        <w:tc>
          <w:tcPr>
            <w:tcW w:w="1602" w:type="dxa"/>
          </w:tcPr>
          <w:p w14:paraId="49709BFE" w14:textId="1F8340D3"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Eswatini</w:t>
            </w:r>
          </w:p>
        </w:tc>
        <w:tc>
          <w:tcPr>
            <w:tcW w:w="2135" w:type="dxa"/>
          </w:tcPr>
          <w:p w14:paraId="00FCB74D" w14:textId="77777777" w:rsidR="00F1655A" w:rsidRPr="00375870" w:rsidRDefault="00F1655A" w:rsidP="00F1655A">
            <w:pPr>
              <w:rPr>
                <w:rFonts w:ascii="Arial" w:hAnsi="Arial" w:cs="Arial"/>
                <w:color w:val="000000"/>
                <w:sz w:val="18"/>
                <w:szCs w:val="18"/>
                <w:shd w:val="clear" w:color="auto" w:fill="FFFFFF"/>
              </w:rPr>
            </w:pPr>
            <w:proofErr w:type="spellStart"/>
            <w:r w:rsidRPr="00375870">
              <w:rPr>
                <w:rFonts w:ascii="Arial" w:hAnsi="Arial" w:cs="Arial"/>
                <w:color w:val="000000"/>
                <w:sz w:val="18"/>
                <w:szCs w:val="18"/>
                <w:shd w:val="clear" w:color="auto" w:fill="FFFFFF"/>
              </w:rPr>
              <w:t>Afrexim</w:t>
            </w:r>
            <w:proofErr w:type="spellEnd"/>
            <w:r w:rsidRPr="00375870">
              <w:rPr>
                <w:rFonts w:ascii="Arial" w:hAnsi="Arial" w:cs="Arial"/>
                <w:color w:val="000000"/>
                <w:sz w:val="18"/>
                <w:szCs w:val="18"/>
                <w:shd w:val="clear" w:color="auto" w:fill="FFFFFF"/>
              </w:rPr>
              <w:t xml:space="preserve"> bank</w:t>
            </w:r>
          </w:p>
          <w:p w14:paraId="02198E6A" w14:textId="63ADD2A8" w:rsidR="00F1655A" w:rsidRPr="00375870" w:rsidRDefault="00000000" w:rsidP="00F1655A">
            <w:pPr>
              <w:rPr>
                <w:rFonts w:ascii="Arial" w:hAnsi="Arial" w:cs="Arial"/>
                <w:color w:val="000000"/>
                <w:sz w:val="18"/>
                <w:szCs w:val="18"/>
                <w:shd w:val="clear" w:color="auto" w:fill="FFFFFF"/>
              </w:rPr>
            </w:pPr>
            <w:hyperlink r:id="rId48" w:history="1">
              <w:r w:rsidR="00F1655A" w:rsidRPr="00375870">
                <w:rPr>
                  <w:rStyle w:val="Lienhypertexte"/>
                  <w:rFonts w:ascii="Arial" w:hAnsi="Arial" w:cs="Arial"/>
                  <w:sz w:val="18"/>
                  <w:szCs w:val="18"/>
                  <w:shd w:val="clear" w:color="auto" w:fill="FFFFFF"/>
                </w:rPr>
                <w:t>Odoherty@afreximbank.co</w:t>
              </w:r>
            </w:hyperlink>
          </w:p>
          <w:p w14:paraId="001D31EC" w14:textId="6D5C050A" w:rsidR="00F1655A" w:rsidRPr="00375870" w:rsidRDefault="00F1655A" w:rsidP="00F1655A">
            <w:pPr>
              <w:rPr>
                <w:rFonts w:ascii="Arial" w:hAnsi="Arial" w:cs="Arial"/>
                <w:color w:val="000000"/>
                <w:sz w:val="18"/>
                <w:szCs w:val="18"/>
                <w:shd w:val="clear" w:color="auto" w:fill="FFFFFF"/>
              </w:rPr>
            </w:pPr>
            <w:r w:rsidRPr="00375870">
              <w:rPr>
                <w:rFonts w:ascii="Arial" w:hAnsi="Arial" w:cs="Arial"/>
                <w:color w:val="000000"/>
                <w:sz w:val="18"/>
                <w:szCs w:val="18"/>
                <w:shd w:val="clear" w:color="auto" w:fill="FFFFFF"/>
              </w:rPr>
              <w:t>+20.122.299.90.66</w:t>
            </w:r>
          </w:p>
        </w:tc>
        <w:tc>
          <w:tcPr>
            <w:tcW w:w="1157" w:type="dxa"/>
          </w:tcPr>
          <w:p w14:paraId="7B10EB9E" w14:textId="5D32A2ED"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532C1824" w14:textId="1A8DA558"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 xml:space="preserve">Formation Autorités des ZES, Afrique </w:t>
            </w:r>
            <w:r w:rsidRPr="0014579F">
              <w:rPr>
                <w:rFonts w:ascii="Arial" w:hAnsi="Arial" w:cs="Arial"/>
                <w:sz w:val="18"/>
                <w:szCs w:val="18"/>
                <w:lang w:val="fr-FR"/>
              </w:rPr>
              <w:t>de l’est (</w:t>
            </w:r>
            <w:r w:rsidRPr="0014579F">
              <w:rPr>
                <w:rFonts w:ascii="Arial" w:eastAsia="Georgia" w:hAnsi="Arial" w:cs="Arial"/>
                <w:sz w:val="18"/>
                <w:szCs w:val="18"/>
              </w:rPr>
              <w:t xml:space="preserve">Namibia, Swaziland, Malawi, Mozambique, Botswana) </w:t>
            </w:r>
            <w:r w:rsidRPr="0014579F">
              <w:rPr>
                <w:rFonts w:ascii="Arial" w:hAnsi="Arial" w:cs="Arial"/>
                <w:sz w:val="18"/>
                <w:szCs w:val="18"/>
                <w:lang w:val="fr-FR"/>
              </w:rPr>
              <w:t>: (stratégie, cadre de gouvernance, opérationnalisation)</w:t>
            </w:r>
          </w:p>
        </w:tc>
      </w:tr>
      <w:tr w:rsidR="00F1655A" w:rsidRPr="00163A5A" w14:paraId="1EAC8FD2" w14:textId="77777777" w:rsidTr="00551514">
        <w:tc>
          <w:tcPr>
            <w:tcW w:w="1158" w:type="dxa"/>
          </w:tcPr>
          <w:p w14:paraId="6537E0D9" w14:textId="516619F2" w:rsidR="00F1655A" w:rsidRPr="00CF193B" w:rsidRDefault="00F1655A" w:rsidP="00F1655A">
            <w:pPr>
              <w:spacing w:before="10" w:after="10"/>
              <w:rPr>
                <w:rFonts w:ascii="Arial" w:hAnsi="Arial" w:cs="Arial"/>
                <w:bCs/>
                <w:sz w:val="18"/>
                <w:szCs w:val="18"/>
                <w:lang w:val="fr-FR"/>
              </w:rPr>
            </w:pPr>
            <w:r w:rsidRPr="00CF193B">
              <w:rPr>
                <w:rFonts w:ascii="Arial" w:hAnsi="Arial" w:cs="Arial"/>
                <w:bCs/>
                <w:sz w:val="18"/>
                <w:szCs w:val="18"/>
                <w:lang w:val="fr-FR"/>
              </w:rPr>
              <w:t>2020</w:t>
            </w:r>
          </w:p>
        </w:tc>
        <w:tc>
          <w:tcPr>
            <w:tcW w:w="1602" w:type="dxa"/>
          </w:tcPr>
          <w:p w14:paraId="2BB9D527" w14:textId="1A9EC1DC" w:rsidR="00F1655A" w:rsidRPr="00CF193B" w:rsidRDefault="00F1655A" w:rsidP="00F1655A">
            <w:pPr>
              <w:spacing w:before="10" w:after="10"/>
              <w:rPr>
                <w:rFonts w:ascii="Arial" w:hAnsi="Arial" w:cs="Arial"/>
                <w:bCs/>
                <w:sz w:val="18"/>
                <w:szCs w:val="18"/>
                <w:lang w:val="fr-FR"/>
              </w:rPr>
            </w:pPr>
            <w:r w:rsidRPr="00CF193B">
              <w:rPr>
                <w:rFonts w:ascii="Arial" w:hAnsi="Arial" w:cs="Arial"/>
                <w:bCs/>
                <w:sz w:val="18"/>
                <w:szCs w:val="18"/>
                <w:lang w:val="fr-FR"/>
              </w:rPr>
              <w:t>Côte d’Ivoire</w:t>
            </w:r>
          </w:p>
        </w:tc>
        <w:tc>
          <w:tcPr>
            <w:tcW w:w="2135" w:type="dxa"/>
          </w:tcPr>
          <w:p w14:paraId="3C2A26BA" w14:textId="77777777" w:rsidR="00F1655A" w:rsidRPr="00CF193B" w:rsidRDefault="00F1655A" w:rsidP="00F1655A">
            <w:pPr>
              <w:rPr>
                <w:rFonts w:ascii="Arial" w:hAnsi="Arial" w:cs="Arial"/>
                <w:sz w:val="18"/>
                <w:szCs w:val="18"/>
              </w:rPr>
            </w:pPr>
            <w:r w:rsidRPr="00CF193B">
              <w:rPr>
                <w:rFonts w:ascii="Arial" w:hAnsi="Arial" w:cs="Arial"/>
                <w:sz w:val="18"/>
                <w:szCs w:val="18"/>
              </w:rPr>
              <w:t>Valentine Kouassi</w:t>
            </w:r>
          </w:p>
          <w:p w14:paraId="381C8EC1" w14:textId="77777777" w:rsidR="00F1655A" w:rsidRPr="00CF193B" w:rsidRDefault="00000000" w:rsidP="00F1655A">
            <w:pPr>
              <w:rPr>
                <w:rFonts w:ascii="Arial" w:hAnsi="Arial" w:cs="Arial"/>
                <w:color w:val="000000"/>
                <w:sz w:val="18"/>
                <w:szCs w:val="18"/>
                <w:shd w:val="clear" w:color="auto" w:fill="FFFFFF"/>
              </w:rPr>
            </w:pPr>
            <w:hyperlink r:id="rId49" w:history="1">
              <w:r w:rsidR="00F1655A" w:rsidRPr="00CF193B">
                <w:rPr>
                  <w:rStyle w:val="Lienhypertexte"/>
                  <w:rFonts w:ascii="Arial" w:hAnsi="Arial" w:cs="Arial"/>
                  <w:sz w:val="18"/>
                  <w:szCs w:val="18"/>
                  <w:shd w:val="clear" w:color="auto" w:fill="FFFFFF"/>
                </w:rPr>
                <w:t>vkv@strategy-sa.com</w:t>
              </w:r>
            </w:hyperlink>
          </w:p>
          <w:p w14:paraId="1332F75D" w14:textId="3A9D4C25" w:rsidR="00F1655A" w:rsidRPr="00CF193B" w:rsidRDefault="00F1655A" w:rsidP="00F1655A">
            <w:pPr>
              <w:rPr>
                <w:rFonts w:ascii="Arial" w:hAnsi="Arial" w:cs="Arial"/>
                <w:color w:val="000000"/>
                <w:sz w:val="18"/>
                <w:szCs w:val="18"/>
                <w:shd w:val="clear" w:color="auto" w:fill="FFFFFF"/>
              </w:rPr>
            </w:pPr>
            <w:r w:rsidRPr="00CF193B">
              <w:rPr>
                <w:rFonts w:ascii="Arial" w:hAnsi="Arial" w:cs="Arial"/>
                <w:color w:val="000000"/>
                <w:sz w:val="18"/>
                <w:szCs w:val="18"/>
                <w:shd w:val="clear" w:color="auto" w:fill="FFFFFF"/>
              </w:rPr>
              <w:t>+225.05.05.07.91.38</w:t>
            </w:r>
          </w:p>
        </w:tc>
        <w:tc>
          <w:tcPr>
            <w:tcW w:w="1157" w:type="dxa"/>
          </w:tcPr>
          <w:p w14:paraId="2548551F" w14:textId="6D1C29DB" w:rsidR="00F1655A" w:rsidRPr="00CF193B" w:rsidRDefault="00F1655A" w:rsidP="00F1655A">
            <w:pPr>
              <w:spacing w:before="10" w:after="10"/>
              <w:rPr>
                <w:rFonts w:ascii="Arial" w:hAnsi="Arial" w:cs="Arial"/>
                <w:sz w:val="18"/>
                <w:szCs w:val="18"/>
                <w:lang w:val="fr-FR"/>
              </w:rPr>
            </w:pPr>
            <w:r w:rsidRPr="00CF193B">
              <w:rPr>
                <w:rFonts w:ascii="Arial" w:hAnsi="Arial" w:cs="Arial"/>
                <w:sz w:val="18"/>
                <w:szCs w:val="18"/>
                <w:lang w:val="fr-FR"/>
              </w:rPr>
              <w:t>Juriste senior</w:t>
            </w:r>
          </w:p>
        </w:tc>
        <w:tc>
          <w:tcPr>
            <w:tcW w:w="9245" w:type="dxa"/>
          </w:tcPr>
          <w:p w14:paraId="62F651CA" w14:textId="7CCAD92A" w:rsidR="00F1655A" w:rsidRPr="00CF193B" w:rsidRDefault="00F1655A" w:rsidP="00F1655A">
            <w:pPr>
              <w:ind w:right="19"/>
              <w:jc w:val="both"/>
              <w:rPr>
                <w:rFonts w:ascii="Arial" w:hAnsi="Arial" w:cs="Arial"/>
                <w:sz w:val="18"/>
                <w:szCs w:val="18"/>
                <w:lang w:val="fr-FR"/>
              </w:rPr>
            </w:pPr>
            <w:r w:rsidRPr="00CF193B">
              <w:rPr>
                <w:rFonts w:ascii="Arial" w:hAnsi="Arial" w:cs="Arial"/>
                <w:sz w:val="18"/>
                <w:szCs w:val="18"/>
                <w:lang w:val="fr-FR"/>
              </w:rPr>
              <w:t>Etude de faisabilité projet ville durable</w:t>
            </w:r>
          </w:p>
        </w:tc>
      </w:tr>
      <w:tr w:rsidR="00F1655A" w:rsidRPr="00163A5A" w14:paraId="1F3A6553" w14:textId="77777777" w:rsidTr="00551514">
        <w:tc>
          <w:tcPr>
            <w:tcW w:w="1158" w:type="dxa"/>
          </w:tcPr>
          <w:p w14:paraId="73D7B6EC" w14:textId="3518AC71"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35916FA6" w14:textId="30B76E3E"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Guinée Conakry</w:t>
            </w:r>
          </w:p>
        </w:tc>
        <w:tc>
          <w:tcPr>
            <w:tcW w:w="2135" w:type="dxa"/>
          </w:tcPr>
          <w:p w14:paraId="39C3D7B9"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Christophe Yvetot (ONUDI) : 00.221.77.644.44.25</w:t>
            </w:r>
          </w:p>
          <w:p w14:paraId="27750D25" w14:textId="3A81A9B1" w:rsidR="00F1655A" w:rsidRPr="00375870" w:rsidRDefault="00F1655A" w:rsidP="00F1655A">
            <w:pPr>
              <w:rPr>
                <w:rFonts w:ascii="Arial" w:hAnsi="Arial" w:cs="Arial"/>
                <w:color w:val="000000"/>
                <w:sz w:val="18"/>
                <w:szCs w:val="18"/>
                <w:shd w:val="clear" w:color="auto" w:fill="FFFFFF"/>
              </w:rPr>
            </w:pPr>
            <w:r w:rsidRPr="00375870">
              <w:rPr>
                <w:rFonts w:ascii="Arial" w:hAnsi="Arial" w:cs="Arial"/>
                <w:color w:val="000000"/>
                <w:sz w:val="18"/>
                <w:szCs w:val="18"/>
                <w:shd w:val="clear" w:color="auto" w:fill="FFFFFF"/>
              </w:rPr>
              <w:t>C.YVETOT@unido.org</w:t>
            </w:r>
          </w:p>
        </w:tc>
        <w:tc>
          <w:tcPr>
            <w:tcW w:w="1157" w:type="dxa"/>
          </w:tcPr>
          <w:p w14:paraId="5086161D" w14:textId="0DF0CC7A"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430B2FED" w14:textId="12846177"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Révision de la loi sur les ZES</w:t>
            </w:r>
          </w:p>
        </w:tc>
      </w:tr>
      <w:tr w:rsidR="00F1655A" w:rsidRPr="00163A5A" w14:paraId="16D7512E" w14:textId="77777777" w:rsidTr="00551514">
        <w:tc>
          <w:tcPr>
            <w:tcW w:w="1158" w:type="dxa"/>
          </w:tcPr>
          <w:p w14:paraId="33CE72F4" w14:textId="3C3D0AD6"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2019/2020</w:t>
            </w:r>
          </w:p>
        </w:tc>
        <w:tc>
          <w:tcPr>
            <w:tcW w:w="1602" w:type="dxa"/>
          </w:tcPr>
          <w:p w14:paraId="121CDC6D" w14:textId="5CBF552E"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71CFC217" w14:textId="77777777" w:rsidR="00F1655A" w:rsidRPr="00375870" w:rsidRDefault="00F1655A" w:rsidP="00F1655A">
            <w:pPr>
              <w:rPr>
                <w:rFonts w:ascii="Arial" w:hAnsi="Arial" w:cs="Arial"/>
                <w:sz w:val="18"/>
                <w:szCs w:val="18"/>
              </w:rPr>
            </w:pPr>
            <w:r w:rsidRPr="00375870">
              <w:rPr>
                <w:rFonts w:ascii="Arial" w:hAnsi="Arial" w:cs="Arial"/>
                <w:sz w:val="18"/>
                <w:szCs w:val="18"/>
              </w:rPr>
              <w:t>Valentine Kouassi</w:t>
            </w:r>
          </w:p>
          <w:p w14:paraId="298DBC3A" w14:textId="77777777" w:rsidR="00F1655A" w:rsidRPr="00375870" w:rsidRDefault="00000000" w:rsidP="00F1655A">
            <w:pPr>
              <w:rPr>
                <w:rFonts w:ascii="Arial" w:hAnsi="Arial" w:cs="Arial"/>
                <w:color w:val="000000"/>
                <w:sz w:val="18"/>
                <w:szCs w:val="18"/>
                <w:shd w:val="clear" w:color="auto" w:fill="FFFFFF"/>
              </w:rPr>
            </w:pPr>
            <w:hyperlink r:id="rId50" w:history="1">
              <w:r w:rsidR="00F1655A" w:rsidRPr="00375870">
                <w:rPr>
                  <w:rStyle w:val="Lienhypertexte"/>
                  <w:rFonts w:ascii="Arial" w:hAnsi="Arial" w:cs="Arial"/>
                  <w:sz w:val="18"/>
                  <w:szCs w:val="18"/>
                  <w:shd w:val="clear" w:color="auto" w:fill="FFFFFF"/>
                </w:rPr>
                <w:t>vkv@strategy-sa.com</w:t>
              </w:r>
            </w:hyperlink>
          </w:p>
          <w:p w14:paraId="7840F6A5" w14:textId="6D92888F" w:rsidR="00F1655A" w:rsidRPr="00375870" w:rsidRDefault="00F1655A" w:rsidP="00F1655A">
            <w:pPr>
              <w:rPr>
                <w:rFonts w:ascii="Arial" w:hAnsi="Arial" w:cs="Arial"/>
                <w:color w:val="000000"/>
                <w:sz w:val="18"/>
                <w:szCs w:val="18"/>
                <w:shd w:val="clear" w:color="auto" w:fill="FFFFFF"/>
              </w:rPr>
            </w:pPr>
            <w:r w:rsidRPr="00375870">
              <w:rPr>
                <w:rFonts w:ascii="Arial" w:hAnsi="Arial" w:cs="Arial"/>
                <w:color w:val="000000"/>
                <w:sz w:val="18"/>
                <w:szCs w:val="18"/>
                <w:shd w:val="clear" w:color="auto" w:fill="FFFFFF"/>
              </w:rPr>
              <w:t>+225.05.05.07.91.38</w:t>
            </w:r>
          </w:p>
        </w:tc>
        <w:tc>
          <w:tcPr>
            <w:tcW w:w="1157" w:type="dxa"/>
          </w:tcPr>
          <w:p w14:paraId="6F4308DB" w14:textId="6E63BD0B"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79B7AF91" w14:textId="462C23C6"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Etude de faisabilité ; master plan projet de ville durable</w:t>
            </w:r>
          </w:p>
        </w:tc>
      </w:tr>
      <w:tr w:rsidR="00F1655A" w:rsidRPr="00163A5A" w14:paraId="5C853BBD" w14:textId="77777777" w:rsidTr="00551514">
        <w:tc>
          <w:tcPr>
            <w:tcW w:w="1158" w:type="dxa"/>
          </w:tcPr>
          <w:p w14:paraId="2CD2B0C5" w14:textId="7F6C91BD"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2019</w:t>
            </w:r>
          </w:p>
        </w:tc>
        <w:tc>
          <w:tcPr>
            <w:tcW w:w="1602" w:type="dxa"/>
          </w:tcPr>
          <w:p w14:paraId="29D4503B" w14:textId="03200B08"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Sénégal</w:t>
            </w:r>
          </w:p>
        </w:tc>
        <w:tc>
          <w:tcPr>
            <w:tcW w:w="2135" w:type="dxa"/>
          </w:tcPr>
          <w:p w14:paraId="5443020E" w14:textId="77777777" w:rsidR="00F1655A" w:rsidRPr="00375870" w:rsidRDefault="00F1655A" w:rsidP="00F1655A">
            <w:pPr>
              <w:rPr>
                <w:rFonts w:ascii="Arial" w:hAnsi="Arial" w:cs="Arial"/>
                <w:sz w:val="18"/>
                <w:szCs w:val="18"/>
                <w:lang w:val="fr-FR"/>
              </w:rPr>
            </w:pPr>
            <w:r w:rsidRPr="00375870">
              <w:rPr>
                <w:rFonts w:ascii="Arial" w:hAnsi="Arial" w:cs="Arial"/>
                <w:sz w:val="18"/>
                <w:szCs w:val="18"/>
                <w:lang w:val="fr-FR"/>
              </w:rPr>
              <w:t>Christophe Yvetot (ONUDI) : 00.221.77.644.44.25</w:t>
            </w:r>
          </w:p>
          <w:p w14:paraId="5116B908" w14:textId="2249273C" w:rsidR="00F1655A" w:rsidRPr="00375870" w:rsidRDefault="00F1655A" w:rsidP="00F1655A">
            <w:pPr>
              <w:rPr>
                <w:rFonts w:ascii="Arial" w:hAnsi="Arial" w:cs="Arial"/>
                <w:color w:val="000000"/>
                <w:sz w:val="18"/>
                <w:szCs w:val="18"/>
                <w:shd w:val="clear" w:color="auto" w:fill="FFFFFF"/>
              </w:rPr>
            </w:pPr>
            <w:r w:rsidRPr="00375870">
              <w:rPr>
                <w:rFonts w:ascii="Arial" w:hAnsi="Arial" w:cs="Arial"/>
                <w:color w:val="000000"/>
                <w:sz w:val="18"/>
                <w:szCs w:val="18"/>
                <w:shd w:val="clear" w:color="auto" w:fill="FFFFFF"/>
              </w:rPr>
              <w:t>C.YVETOT@unido.org</w:t>
            </w:r>
          </w:p>
        </w:tc>
        <w:tc>
          <w:tcPr>
            <w:tcW w:w="1157" w:type="dxa"/>
          </w:tcPr>
          <w:p w14:paraId="6FC53A53" w14:textId="4FB93C1B"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Juriste senior</w:t>
            </w:r>
          </w:p>
        </w:tc>
        <w:tc>
          <w:tcPr>
            <w:tcW w:w="9245" w:type="dxa"/>
          </w:tcPr>
          <w:p w14:paraId="7C5B7ADC" w14:textId="1043A836" w:rsidR="00F1655A" w:rsidRPr="00375870" w:rsidRDefault="00F1655A" w:rsidP="00F1655A">
            <w:pPr>
              <w:ind w:right="19"/>
              <w:jc w:val="both"/>
              <w:rPr>
                <w:rFonts w:ascii="Arial" w:hAnsi="Arial" w:cs="Arial"/>
                <w:sz w:val="18"/>
                <w:szCs w:val="18"/>
                <w:lang w:val="fr-FR"/>
              </w:rPr>
            </w:pPr>
            <w:r w:rsidRPr="00375870">
              <w:rPr>
                <w:rFonts w:ascii="Arial" w:hAnsi="Arial" w:cs="Arial"/>
                <w:sz w:val="18"/>
                <w:szCs w:val="18"/>
                <w:lang w:val="fr-FR"/>
              </w:rPr>
              <w:t>2019 : Assistance dans le développement des Agropoles (concept, stratégie, gouvernance)</w:t>
            </w:r>
          </w:p>
        </w:tc>
      </w:tr>
      <w:tr w:rsidR="00F1655A" w:rsidRPr="00457CDD" w14:paraId="3D5C85A6" w14:textId="77777777" w:rsidTr="00551514">
        <w:tc>
          <w:tcPr>
            <w:tcW w:w="1158" w:type="dxa"/>
          </w:tcPr>
          <w:p w14:paraId="6AB633B1"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2016</w:t>
            </w:r>
          </w:p>
        </w:tc>
        <w:tc>
          <w:tcPr>
            <w:tcW w:w="1602" w:type="dxa"/>
          </w:tcPr>
          <w:p w14:paraId="6AE9EE41" w14:textId="77777777"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Mauritanie</w:t>
            </w:r>
          </w:p>
        </w:tc>
        <w:tc>
          <w:tcPr>
            <w:tcW w:w="2135" w:type="dxa"/>
          </w:tcPr>
          <w:p w14:paraId="2B663577"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Banque Mondiale</w:t>
            </w:r>
          </w:p>
          <w:p w14:paraId="5DE974E5" w14:textId="64E9881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lastRenderedPageBreak/>
              <w:t xml:space="preserve">Anne Cécile </w:t>
            </w:r>
            <w:proofErr w:type="spellStart"/>
            <w:r w:rsidRPr="00375870">
              <w:rPr>
                <w:rFonts w:ascii="Arial" w:hAnsi="Arial" w:cs="Arial"/>
                <w:sz w:val="18"/>
                <w:szCs w:val="18"/>
                <w:lang w:val="en-US"/>
              </w:rPr>
              <w:t>Souhaid</w:t>
            </w:r>
            <w:proofErr w:type="spellEnd"/>
            <w:r w:rsidRPr="00375870">
              <w:rPr>
                <w:rFonts w:ascii="Arial" w:hAnsi="Arial" w:cs="Arial"/>
                <w:sz w:val="18"/>
                <w:szCs w:val="18"/>
                <w:lang w:val="en-US"/>
              </w:rPr>
              <w:t xml:space="preserve"> (225.56.70.47.50)</w:t>
            </w:r>
          </w:p>
          <w:p w14:paraId="0B1DE7D5" w14:textId="16300505" w:rsidR="00F1655A" w:rsidRPr="00375870" w:rsidRDefault="00F1655A" w:rsidP="00F1655A">
            <w:pPr>
              <w:spacing w:before="10" w:after="10"/>
              <w:rPr>
                <w:rFonts w:ascii="Arial" w:hAnsi="Arial" w:cs="Arial"/>
                <w:sz w:val="18"/>
                <w:szCs w:val="18"/>
                <w:lang w:val="en-US"/>
              </w:rPr>
            </w:pPr>
            <w:r w:rsidRPr="00375870">
              <w:rPr>
                <w:rFonts w:ascii="Arial" w:hAnsi="Arial" w:cs="Arial"/>
                <w:color w:val="000000"/>
                <w:sz w:val="18"/>
                <w:szCs w:val="18"/>
                <w:shd w:val="clear" w:color="auto" w:fill="FFFFFF"/>
              </w:rPr>
              <w:t>asouhaid@worldbank.org</w:t>
            </w:r>
          </w:p>
        </w:tc>
        <w:tc>
          <w:tcPr>
            <w:tcW w:w="1157" w:type="dxa"/>
          </w:tcPr>
          <w:p w14:paraId="15538271" w14:textId="77777777"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lastRenderedPageBreak/>
              <w:t>Juriste Senior</w:t>
            </w:r>
          </w:p>
        </w:tc>
        <w:tc>
          <w:tcPr>
            <w:tcW w:w="9245" w:type="dxa"/>
          </w:tcPr>
          <w:p w14:paraId="3FBFD509" w14:textId="0A236EEA"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Assistance dans le développement d’un projet de port halieutique (stratégie et cadre de gouvernance) ; définition du schéma contractuel</w:t>
            </w:r>
          </w:p>
        </w:tc>
      </w:tr>
      <w:tr w:rsidR="00F1655A" w:rsidRPr="00457CDD" w14:paraId="6F6F9EEF" w14:textId="77777777" w:rsidTr="00551514">
        <w:tc>
          <w:tcPr>
            <w:tcW w:w="1158" w:type="dxa"/>
          </w:tcPr>
          <w:p w14:paraId="0EC4450C" w14:textId="688AAAD9"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2012/2013</w:t>
            </w:r>
          </w:p>
        </w:tc>
        <w:tc>
          <w:tcPr>
            <w:tcW w:w="1602" w:type="dxa"/>
          </w:tcPr>
          <w:p w14:paraId="1A998A3E" w14:textId="2130B702" w:rsidR="00F1655A" w:rsidRPr="00375870" w:rsidRDefault="00F1655A" w:rsidP="00F1655A">
            <w:pPr>
              <w:spacing w:before="10" w:after="10"/>
              <w:rPr>
                <w:rFonts w:ascii="Arial" w:hAnsi="Arial" w:cs="Arial"/>
                <w:bCs/>
                <w:sz w:val="18"/>
                <w:szCs w:val="18"/>
                <w:lang w:val="fr-FR"/>
              </w:rPr>
            </w:pPr>
            <w:r w:rsidRPr="00375870">
              <w:rPr>
                <w:rFonts w:ascii="Arial" w:hAnsi="Arial" w:cs="Arial"/>
                <w:bCs/>
                <w:sz w:val="18"/>
                <w:szCs w:val="18"/>
                <w:lang w:val="fr-FR"/>
              </w:rPr>
              <w:t>Côte d’Ivoire</w:t>
            </w:r>
          </w:p>
        </w:tc>
        <w:tc>
          <w:tcPr>
            <w:tcW w:w="2135" w:type="dxa"/>
          </w:tcPr>
          <w:p w14:paraId="6A1F2690" w14:textId="77777777"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 xml:space="preserve">Madeleine Yao, </w:t>
            </w:r>
            <w:proofErr w:type="spellStart"/>
            <w:r w:rsidRPr="00375870">
              <w:rPr>
                <w:rFonts w:ascii="Arial" w:hAnsi="Arial" w:cs="Arial"/>
                <w:sz w:val="18"/>
                <w:szCs w:val="18"/>
                <w:lang w:val="en-US"/>
              </w:rPr>
              <w:t>coordinatrice</w:t>
            </w:r>
            <w:proofErr w:type="spellEnd"/>
            <w:r w:rsidRPr="00375870">
              <w:rPr>
                <w:rFonts w:ascii="Arial" w:hAnsi="Arial" w:cs="Arial"/>
                <w:sz w:val="18"/>
                <w:szCs w:val="18"/>
                <w:lang w:val="en-US"/>
              </w:rPr>
              <w:t xml:space="preserve"> cellule PPP</w:t>
            </w:r>
          </w:p>
          <w:p w14:paraId="0F593ECC" w14:textId="48176390" w:rsidR="00F1655A" w:rsidRPr="00375870" w:rsidRDefault="00F1655A" w:rsidP="00F1655A">
            <w:pPr>
              <w:spacing w:before="10" w:after="10"/>
              <w:rPr>
                <w:rFonts w:ascii="Arial" w:hAnsi="Arial" w:cs="Arial"/>
                <w:sz w:val="18"/>
                <w:szCs w:val="18"/>
                <w:lang w:val="en-US"/>
              </w:rPr>
            </w:pPr>
            <w:r w:rsidRPr="00375870">
              <w:rPr>
                <w:rFonts w:ascii="Arial" w:hAnsi="Arial" w:cs="Arial"/>
                <w:sz w:val="18"/>
                <w:szCs w:val="18"/>
                <w:lang w:val="en-US"/>
              </w:rPr>
              <w:t>+22520200835</w:t>
            </w:r>
          </w:p>
        </w:tc>
        <w:tc>
          <w:tcPr>
            <w:tcW w:w="1157" w:type="dxa"/>
          </w:tcPr>
          <w:p w14:paraId="6DCADC84" w14:textId="32224F4A" w:rsidR="00F1655A" w:rsidRPr="00375870" w:rsidRDefault="00F1655A" w:rsidP="00F1655A">
            <w:pPr>
              <w:spacing w:before="10" w:after="10"/>
              <w:rPr>
                <w:rFonts w:ascii="Arial" w:hAnsi="Arial" w:cs="Arial"/>
                <w:sz w:val="18"/>
                <w:szCs w:val="18"/>
                <w:lang w:val="fr-FR"/>
              </w:rPr>
            </w:pPr>
            <w:r w:rsidRPr="00375870">
              <w:rPr>
                <w:rFonts w:ascii="Arial" w:hAnsi="Arial" w:cs="Arial"/>
                <w:sz w:val="18"/>
                <w:szCs w:val="18"/>
                <w:lang w:val="fr-FR"/>
              </w:rPr>
              <w:t>Team leader</w:t>
            </w:r>
          </w:p>
        </w:tc>
        <w:tc>
          <w:tcPr>
            <w:tcW w:w="9245" w:type="dxa"/>
          </w:tcPr>
          <w:p w14:paraId="1A7AADF0" w14:textId="1B95C065" w:rsidR="00F1655A" w:rsidRPr="00375870" w:rsidRDefault="00F1655A" w:rsidP="00F1655A">
            <w:pPr>
              <w:ind w:right="19"/>
              <w:jc w:val="both"/>
              <w:rPr>
                <w:rFonts w:ascii="Arial" w:hAnsi="Arial" w:cs="Arial"/>
                <w:bCs/>
                <w:sz w:val="18"/>
                <w:szCs w:val="18"/>
                <w:lang w:val="fr-FR"/>
              </w:rPr>
            </w:pPr>
            <w:r w:rsidRPr="00375870">
              <w:rPr>
                <w:rFonts w:ascii="Arial" w:hAnsi="Arial" w:cs="Arial"/>
                <w:bCs/>
                <w:sz w:val="18"/>
                <w:szCs w:val="18"/>
                <w:lang w:val="fr-FR"/>
              </w:rPr>
              <w:t>Développent de projet de zones industrielles (étude de faisabilité)</w:t>
            </w:r>
          </w:p>
        </w:tc>
      </w:tr>
    </w:tbl>
    <w:p w14:paraId="70EEFA74" w14:textId="77777777" w:rsidR="000950BD" w:rsidRPr="00457CDD" w:rsidRDefault="000950BD" w:rsidP="000950BD">
      <w:pPr>
        <w:spacing w:before="120" w:after="120"/>
        <w:ind w:left="360"/>
        <w:jc w:val="both"/>
        <w:rPr>
          <w:rFonts w:ascii="Arial" w:hAnsi="Arial" w:cs="Arial"/>
          <w:sz w:val="20"/>
          <w:szCs w:val="20"/>
          <w:lang w:val="fr-FR"/>
        </w:rPr>
      </w:pPr>
    </w:p>
    <w:p w14:paraId="7CD4F925" w14:textId="2354D6CF" w:rsidR="00B243BB" w:rsidRPr="00B243BB" w:rsidRDefault="00B243BB" w:rsidP="00B243BB">
      <w:pPr>
        <w:jc w:val="both"/>
        <w:rPr>
          <w:rFonts w:ascii="Arial" w:hAnsi="Arial" w:cs="Arial"/>
          <w:sz w:val="22"/>
          <w:szCs w:val="22"/>
        </w:rPr>
      </w:pPr>
      <w:r w:rsidRPr="00B243BB">
        <w:rPr>
          <w:rFonts w:ascii="Arial" w:hAnsi="Arial" w:cs="Arial"/>
          <w:sz w:val="22"/>
          <w:szCs w:val="22"/>
        </w:rPr>
        <w:t xml:space="preserve">Je, </w:t>
      </w:r>
      <w:proofErr w:type="spellStart"/>
      <w:r w:rsidRPr="00B243BB">
        <w:rPr>
          <w:rFonts w:ascii="Arial" w:hAnsi="Arial" w:cs="Arial"/>
          <w:sz w:val="22"/>
          <w:szCs w:val="22"/>
        </w:rPr>
        <w:t>soussigné</w:t>
      </w:r>
      <w:proofErr w:type="spellEnd"/>
      <w:r w:rsidRPr="00B243BB">
        <w:rPr>
          <w:rFonts w:ascii="Arial" w:hAnsi="Arial" w:cs="Arial"/>
          <w:sz w:val="22"/>
          <w:szCs w:val="22"/>
        </w:rPr>
        <w:t xml:space="preserve">, </w:t>
      </w:r>
      <w:proofErr w:type="spellStart"/>
      <w:r w:rsidRPr="00B243BB">
        <w:rPr>
          <w:rFonts w:ascii="Arial" w:hAnsi="Arial" w:cs="Arial"/>
          <w:sz w:val="22"/>
          <w:szCs w:val="22"/>
        </w:rPr>
        <w:t>certifie</w:t>
      </w:r>
      <w:proofErr w:type="spellEnd"/>
      <w:r w:rsidRPr="00B243BB">
        <w:rPr>
          <w:rFonts w:ascii="Arial" w:hAnsi="Arial" w:cs="Arial"/>
          <w:sz w:val="22"/>
          <w:szCs w:val="22"/>
        </w:rPr>
        <w:t xml:space="preserve">, </w:t>
      </w:r>
      <w:proofErr w:type="spellStart"/>
      <w:r w:rsidRPr="00B243BB">
        <w:rPr>
          <w:rFonts w:ascii="Arial" w:hAnsi="Arial" w:cs="Arial"/>
          <w:sz w:val="22"/>
          <w:szCs w:val="22"/>
        </w:rPr>
        <w:t>en</w:t>
      </w:r>
      <w:proofErr w:type="spellEnd"/>
      <w:r w:rsidRPr="00B243BB">
        <w:rPr>
          <w:rFonts w:ascii="Arial" w:hAnsi="Arial" w:cs="Arial"/>
          <w:sz w:val="22"/>
          <w:szCs w:val="22"/>
        </w:rPr>
        <w:t xml:space="preserve"> </w:t>
      </w:r>
      <w:proofErr w:type="spellStart"/>
      <w:r w:rsidRPr="00B243BB">
        <w:rPr>
          <w:rFonts w:ascii="Arial" w:hAnsi="Arial" w:cs="Arial"/>
          <w:sz w:val="22"/>
          <w:szCs w:val="22"/>
        </w:rPr>
        <w:t>toute</w:t>
      </w:r>
      <w:proofErr w:type="spellEnd"/>
      <w:r w:rsidRPr="00B243BB">
        <w:rPr>
          <w:rFonts w:ascii="Arial" w:hAnsi="Arial" w:cs="Arial"/>
          <w:sz w:val="22"/>
          <w:szCs w:val="22"/>
        </w:rPr>
        <w:t xml:space="preserve"> conscience, que les </w:t>
      </w:r>
      <w:proofErr w:type="spellStart"/>
      <w:r w:rsidRPr="00B243BB">
        <w:rPr>
          <w:rFonts w:ascii="Arial" w:hAnsi="Arial" w:cs="Arial"/>
          <w:sz w:val="22"/>
          <w:szCs w:val="22"/>
        </w:rPr>
        <w:t>renseignements</w:t>
      </w:r>
      <w:proofErr w:type="spellEnd"/>
      <w:r w:rsidRPr="00B243BB">
        <w:rPr>
          <w:rFonts w:ascii="Arial" w:hAnsi="Arial" w:cs="Arial"/>
          <w:sz w:val="22"/>
          <w:szCs w:val="22"/>
        </w:rPr>
        <w:t xml:space="preserve"> ci-dessus </w:t>
      </w:r>
      <w:proofErr w:type="spellStart"/>
      <w:r w:rsidRPr="00B243BB">
        <w:rPr>
          <w:rFonts w:ascii="Arial" w:hAnsi="Arial" w:cs="Arial"/>
          <w:sz w:val="22"/>
          <w:szCs w:val="22"/>
        </w:rPr>
        <w:t>rendent</w:t>
      </w:r>
      <w:proofErr w:type="spellEnd"/>
      <w:r w:rsidRPr="00B243BB">
        <w:rPr>
          <w:rFonts w:ascii="Arial" w:hAnsi="Arial" w:cs="Arial"/>
          <w:sz w:val="22"/>
          <w:szCs w:val="22"/>
        </w:rPr>
        <w:t xml:space="preserve"> </w:t>
      </w:r>
      <w:proofErr w:type="spellStart"/>
      <w:r w:rsidRPr="00B243BB">
        <w:rPr>
          <w:rFonts w:ascii="Arial" w:hAnsi="Arial" w:cs="Arial"/>
          <w:sz w:val="22"/>
          <w:szCs w:val="22"/>
        </w:rPr>
        <w:t>fidèlement</w:t>
      </w:r>
      <w:proofErr w:type="spellEnd"/>
      <w:r w:rsidRPr="00B243BB">
        <w:rPr>
          <w:rFonts w:ascii="Arial" w:hAnsi="Arial" w:cs="Arial"/>
          <w:sz w:val="22"/>
          <w:szCs w:val="22"/>
        </w:rPr>
        <w:t xml:space="preserve"> </w:t>
      </w:r>
      <w:proofErr w:type="spellStart"/>
      <w:r w:rsidRPr="00B243BB">
        <w:rPr>
          <w:rFonts w:ascii="Arial" w:hAnsi="Arial" w:cs="Arial"/>
          <w:sz w:val="22"/>
          <w:szCs w:val="22"/>
        </w:rPr>
        <w:t>compte</w:t>
      </w:r>
      <w:proofErr w:type="spellEnd"/>
      <w:r w:rsidRPr="00B243BB">
        <w:rPr>
          <w:rFonts w:ascii="Arial" w:hAnsi="Arial" w:cs="Arial"/>
          <w:sz w:val="22"/>
          <w:szCs w:val="22"/>
        </w:rPr>
        <w:t xml:space="preserve"> de ma situation, de </w:t>
      </w:r>
      <w:proofErr w:type="spellStart"/>
      <w:r w:rsidRPr="00B243BB">
        <w:rPr>
          <w:rFonts w:ascii="Arial" w:hAnsi="Arial" w:cs="Arial"/>
          <w:sz w:val="22"/>
          <w:szCs w:val="22"/>
        </w:rPr>
        <w:t>mes</w:t>
      </w:r>
      <w:proofErr w:type="spellEnd"/>
      <w:r w:rsidRPr="00B243BB">
        <w:rPr>
          <w:rFonts w:ascii="Arial" w:hAnsi="Arial" w:cs="Arial"/>
          <w:sz w:val="22"/>
          <w:szCs w:val="22"/>
        </w:rPr>
        <w:t xml:space="preserve"> qualifications et de </w:t>
      </w:r>
      <w:proofErr w:type="spellStart"/>
      <w:r w:rsidRPr="00B243BB">
        <w:rPr>
          <w:rFonts w:ascii="Arial" w:hAnsi="Arial" w:cs="Arial"/>
          <w:sz w:val="22"/>
          <w:szCs w:val="22"/>
        </w:rPr>
        <w:t>mon</w:t>
      </w:r>
      <w:proofErr w:type="spellEnd"/>
      <w:r w:rsidRPr="00B243BB">
        <w:rPr>
          <w:rFonts w:ascii="Arial" w:hAnsi="Arial" w:cs="Arial"/>
          <w:sz w:val="22"/>
          <w:szCs w:val="22"/>
        </w:rPr>
        <w:t xml:space="preserve"> </w:t>
      </w:r>
      <w:proofErr w:type="spellStart"/>
      <w:r w:rsidRPr="00B243BB">
        <w:rPr>
          <w:rFonts w:ascii="Arial" w:hAnsi="Arial" w:cs="Arial"/>
          <w:sz w:val="22"/>
          <w:szCs w:val="22"/>
        </w:rPr>
        <w:t>expérience</w:t>
      </w:r>
      <w:proofErr w:type="spellEnd"/>
      <w:r w:rsidRPr="00B243BB">
        <w:rPr>
          <w:rFonts w:ascii="Arial" w:hAnsi="Arial" w:cs="Arial"/>
          <w:sz w:val="22"/>
          <w:szCs w:val="22"/>
        </w:rPr>
        <w:t xml:space="preserve">. </w:t>
      </w:r>
      <w:proofErr w:type="spellStart"/>
      <w:r w:rsidRPr="00B243BB">
        <w:rPr>
          <w:rFonts w:ascii="Arial" w:hAnsi="Arial" w:cs="Arial"/>
          <w:sz w:val="22"/>
          <w:szCs w:val="22"/>
        </w:rPr>
        <w:t>J’accepte</w:t>
      </w:r>
      <w:proofErr w:type="spellEnd"/>
      <w:r w:rsidRPr="00B243BB">
        <w:rPr>
          <w:rFonts w:ascii="Arial" w:hAnsi="Arial" w:cs="Arial"/>
          <w:sz w:val="22"/>
          <w:szCs w:val="22"/>
        </w:rPr>
        <w:t xml:space="preserve"> que </w:t>
      </w:r>
      <w:proofErr w:type="spellStart"/>
      <w:r w:rsidRPr="00B243BB">
        <w:rPr>
          <w:rFonts w:ascii="Arial" w:hAnsi="Arial" w:cs="Arial"/>
          <w:sz w:val="22"/>
          <w:szCs w:val="22"/>
        </w:rPr>
        <w:t>toute</w:t>
      </w:r>
      <w:proofErr w:type="spellEnd"/>
      <w:r w:rsidRPr="00B243BB">
        <w:rPr>
          <w:rFonts w:ascii="Arial" w:hAnsi="Arial" w:cs="Arial"/>
          <w:sz w:val="22"/>
          <w:szCs w:val="22"/>
        </w:rPr>
        <w:t xml:space="preserve"> </w:t>
      </w:r>
      <w:proofErr w:type="spellStart"/>
      <w:r w:rsidRPr="00B243BB">
        <w:rPr>
          <w:rFonts w:ascii="Arial" w:hAnsi="Arial" w:cs="Arial"/>
          <w:sz w:val="22"/>
          <w:szCs w:val="22"/>
        </w:rPr>
        <w:t>déclaration</w:t>
      </w:r>
      <w:proofErr w:type="spellEnd"/>
      <w:r w:rsidRPr="00B243BB">
        <w:rPr>
          <w:rFonts w:ascii="Arial" w:hAnsi="Arial" w:cs="Arial"/>
          <w:sz w:val="22"/>
          <w:szCs w:val="22"/>
        </w:rPr>
        <w:t xml:space="preserve"> </w:t>
      </w:r>
      <w:proofErr w:type="spellStart"/>
      <w:r w:rsidRPr="00B243BB">
        <w:rPr>
          <w:rFonts w:ascii="Arial" w:hAnsi="Arial" w:cs="Arial"/>
          <w:sz w:val="22"/>
          <w:szCs w:val="22"/>
        </w:rPr>
        <w:t>volontairement</w:t>
      </w:r>
      <w:proofErr w:type="spellEnd"/>
      <w:r w:rsidRPr="00B243BB">
        <w:rPr>
          <w:rFonts w:ascii="Arial" w:hAnsi="Arial" w:cs="Arial"/>
          <w:sz w:val="22"/>
          <w:szCs w:val="22"/>
        </w:rPr>
        <w:t xml:space="preserve"> </w:t>
      </w:r>
      <w:proofErr w:type="spellStart"/>
      <w:r w:rsidRPr="00B243BB">
        <w:rPr>
          <w:rFonts w:ascii="Arial" w:hAnsi="Arial" w:cs="Arial"/>
          <w:sz w:val="22"/>
          <w:szCs w:val="22"/>
        </w:rPr>
        <w:t>erronée</w:t>
      </w:r>
      <w:proofErr w:type="spellEnd"/>
      <w:r w:rsidRPr="00B243BB">
        <w:rPr>
          <w:rFonts w:ascii="Arial" w:hAnsi="Arial" w:cs="Arial"/>
          <w:sz w:val="22"/>
          <w:szCs w:val="22"/>
        </w:rPr>
        <w:t xml:space="preserve"> </w:t>
      </w:r>
      <w:proofErr w:type="spellStart"/>
      <w:r w:rsidRPr="00B243BB">
        <w:rPr>
          <w:rFonts w:ascii="Arial" w:hAnsi="Arial" w:cs="Arial"/>
          <w:sz w:val="22"/>
          <w:szCs w:val="22"/>
        </w:rPr>
        <w:t>puisse</w:t>
      </w:r>
      <w:proofErr w:type="spellEnd"/>
      <w:r w:rsidRPr="00B243BB">
        <w:rPr>
          <w:rFonts w:ascii="Arial" w:hAnsi="Arial" w:cs="Arial"/>
          <w:sz w:val="22"/>
          <w:szCs w:val="22"/>
        </w:rPr>
        <w:t xml:space="preserve"> </w:t>
      </w:r>
      <w:proofErr w:type="spellStart"/>
      <w:r w:rsidRPr="00B243BB">
        <w:rPr>
          <w:rFonts w:ascii="Arial" w:hAnsi="Arial" w:cs="Arial"/>
          <w:sz w:val="22"/>
          <w:szCs w:val="22"/>
        </w:rPr>
        <w:t>entraîner</w:t>
      </w:r>
      <w:proofErr w:type="spellEnd"/>
      <w:r w:rsidRPr="00B243BB">
        <w:rPr>
          <w:rFonts w:ascii="Arial" w:hAnsi="Arial" w:cs="Arial"/>
          <w:sz w:val="22"/>
          <w:szCs w:val="22"/>
        </w:rPr>
        <w:t xml:space="preserve"> </w:t>
      </w:r>
      <w:proofErr w:type="spellStart"/>
      <w:r w:rsidRPr="00B243BB">
        <w:rPr>
          <w:rFonts w:ascii="Arial" w:hAnsi="Arial" w:cs="Arial"/>
          <w:sz w:val="22"/>
          <w:szCs w:val="22"/>
        </w:rPr>
        <w:t>mon</w:t>
      </w:r>
      <w:proofErr w:type="spellEnd"/>
      <w:r w:rsidRPr="00B243BB">
        <w:rPr>
          <w:rFonts w:ascii="Arial" w:hAnsi="Arial" w:cs="Arial"/>
          <w:sz w:val="22"/>
          <w:szCs w:val="22"/>
        </w:rPr>
        <w:t xml:space="preserve"> exclusion, </w:t>
      </w:r>
      <w:proofErr w:type="spellStart"/>
      <w:r w:rsidRPr="00B243BB">
        <w:rPr>
          <w:rFonts w:ascii="Arial" w:hAnsi="Arial" w:cs="Arial"/>
          <w:sz w:val="22"/>
          <w:szCs w:val="22"/>
        </w:rPr>
        <w:t>ou</w:t>
      </w:r>
      <w:proofErr w:type="spellEnd"/>
      <w:r w:rsidRPr="00B243BB">
        <w:rPr>
          <w:rFonts w:ascii="Arial" w:hAnsi="Arial" w:cs="Arial"/>
          <w:sz w:val="22"/>
          <w:szCs w:val="22"/>
        </w:rPr>
        <w:t xml:space="preserve"> </w:t>
      </w:r>
      <w:proofErr w:type="spellStart"/>
      <w:r w:rsidRPr="00B243BB">
        <w:rPr>
          <w:rFonts w:ascii="Arial" w:hAnsi="Arial" w:cs="Arial"/>
          <w:sz w:val="22"/>
          <w:szCs w:val="22"/>
        </w:rPr>
        <w:t>mon</w:t>
      </w:r>
      <w:proofErr w:type="spellEnd"/>
      <w:r w:rsidRPr="00B243BB">
        <w:rPr>
          <w:rFonts w:ascii="Arial" w:hAnsi="Arial" w:cs="Arial"/>
          <w:sz w:val="22"/>
          <w:szCs w:val="22"/>
        </w:rPr>
        <w:t xml:space="preserve"> renvoi </w:t>
      </w:r>
      <w:proofErr w:type="spellStart"/>
      <w:r w:rsidRPr="00B243BB">
        <w:rPr>
          <w:rFonts w:ascii="Arial" w:hAnsi="Arial" w:cs="Arial"/>
          <w:sz w:val="22"/>
          <w:szCs w:val="22"/>
        </w:rPr>
        <w:t>si</w:t>
      </w:r>
      <w:proofErr w:type="spellEnd"/>
      <w:r w:rsidRPr="00B243BB">
        <w:rPr>
          <w:rFonts w:ascii="Arial" w:hAnsi="Arial" w:cs="Arial"/>
          <w:sz w:val="22"/>
          <w:szCs w:val="22"/>
        </w:rPr>
        <w:t xml:space="preserve"> </w:t>
      </w:r>
      <w:proofErr w:type="spellStart"/>
      <w:r w:rsidRPr="00B243BB">
        <w:rPr>
          <w:rFonts w:ascii="Arial" w:hAnsi="Arial" w:cs="Arial"/>
          <w:sz w:val="22"/>
          <w:szCs w:val="22"/>
        </w:rPr>
        <w:t>j’ai</w:t>
      </w:r>
      <w:proofErr w:type="spellEnd"/>
      <w:r w:rsidRPr="00B243BB">
        <w:rPr>
          <w:rFonts w:ascii="Arial" w:hAnsi="Arial" w:cs="Arial"/>
          <w:sz w:val="22"/>
          <w:szCs w:val="22"/>
        </w:rPr>
        <w:t xml:space="preserve"> </w:t>
      </w:r>
      <w:proofErr w:type="spellStart"/>
      <w:r w:rsidRPr="00B243BB">
        <w:rPr>
          <w:rFonts w:ascii="Arial" w:hAnsi="Arial" w:cs="Arial"/>
          <w:sz w:val="22"/>
          <w:szCs w:val="22"/>
        </w:rPr>
        <w:t>été</w:t>
      </w:r>
      <w:proofErr w:type="spellEnd"/>
      <w:r w:rsidRPr="00B243BB">
        <w:rPr>
          <w:rFonts w:ascii="Arial" w:hAnsi="Arial" w:cs="Arial"/>
          <w:sz w:val="22"/>
          <w:szCs w:val="22"/>
        </w:rPr>
        <w:t xml:space="preserve"> </w:t>
      </w:r>
      <w:proofErr w:type="spellStart"/>
      <w:r w:rsidRPr="00B243BB">
        <w:rPr>
          <w:rFonts w:ascii="Arial" w:hAnsi="Arial" w:cs="Arial"/>
          <w:sz w:val="22"/>
          <w:szCs w:val="22"/>
        </w:rPr>
        <w:t>engagé</w:t>
      </w:r>
      <w:proofErr w:type="spellEnd"/>
      <w:r w:rsidRPr="00B243BB">
        <w:rPr>
          <w:rFonts w:ascii="Arial" w:hAnsi="Arial" w:cs="Arial"/>
          <w:sz w:val="22"/>
          <w:szCs w:val="22"/>
        </w:rPr>
        <w:t xml:space="preserve">. Je </w:t>
      </w:r>
      <w:proofErr w:type="spellStart"/>
      <w:r w:rsidRPr="00B243BB">
        <w:rPr>
          <w:rFonts w:ascii="Arial" w:hAnsi="Arial" w:cs="Arial"/>
          <w:sz w:val="22"/>
          <w:szCs w:val="22"/>
        </w:rPr>
        <w:t>confirme</w:t>
      </w:r>
      <w:proofErr w:type="spellEnd"/>
      <w:r w:rsidRPr="00B243BB">
        <w:rPr>
          <w:rFonts w:ascii="Arial" w:hAnsi="Arial" w:cs="Arial"/>
          <w:sz w:val="22"/>
          <w:szCs w:val="22"/>
        </w:rPr>
        <w:t xml:space="preserve"> que </w:t>
      </w:r>
      <w:proofErr w:type="spellStart"/>
      <w:r w:rsidRPr="00B243BB">
        <w:rPr>
          <w:rFonts w:ascii="Arial" w:hAnsi="Arial" w:cs="Arial"/>
          <w:sz w:val="22"/>
          <w:szCs w:val="22"/>
        </w:rPr>
        <w:t>j’ai</w:t>
      </w:r>
      <w:proofErr w:type="spellEnd"/>
      <w:r w:rsidRPr="00B243BB">
        <w:rPr>
          <w:rFonts w:ascii="Arial" w:hAnsi="Arial" w:cs="Arial"/>
          <w:sz w:val="22"/>
          <w:szCs w:val="22"/>
        </w:rPr>
        <w:t xml:space="preserve"> </w:t>
      </w:r>
      <w:proofErr w:type="spellStart"/>
      <w:r w:rsidRPr="00B243BB">
        <w:rPr>
          <w:rFonts w:ascii="Arial" w:hAnsi="Arial" w:cs="Arial"/>
          <w:sz w:val="22"/>
          <w:szCs w:val="22"/>
        </w:rPr>
        <w:t>donné</w:t>
      </w:r>
      <w:proofErr w:type="spellEnd"/>
      <w:r w:rsidRPr="00B243BB">
        <w:rPr>
          <w:rFonts w:ascii="Arial" w:hAnsi="Arial" w:cs="Arial"/>
          <w:sz w:val="22"/>
          <w:szCs w:val="22"/>
        </w:rPr>
        <w:t xml:space="preserve"> accord à la société </w:t>
      </w:r>
      <w:proofErr w:type="spellStart"/>
      <w:r w:rsidRPr="00B243BB">
        <w:rPr>
          <w:rFonts w:ascii="Arial" w:hAnsi="Arial" w:cs="Arial"/>
          <w:sz w:val="22"/>
          <w:szCs w:val="22"/>
        </w:rPr>
        <w:t>AfrikaForward</w:t>
      </w:r>
      <w:proofErr w:type="spellEnd"/>
      <w:r w:rsidRPr="00B243BB">
        <w:rPr>
          <w:rFonts w:ascii="Arial" w:hAnsi="Arial" w:cs="Arial"/>
          <w:sz w:val="22"/>
          <w:szCs w:val="22"/>
        </w:rPr>
        <w:t xml:space="preserve"> </w:t>
      </w:r>
      <w:proofErr w:type="spellStart"/>
      <w:r w:rsidRPr="00B243BB">
        <w:rPr>
          <w:rFonts w:ascii="Arial" w:hAnsi="Arial" w:cs="Arial"/>
          <w:sz w:val="22"/>
          <w:szCs w:val="22"/>
        </w:rPr>
        <w:t>afin</w:t>
      </w:r>
      <w:proofErr w:type="spellEnd"/>
      <w:r w:rsidRPr="00B243BB">
        <w:rPr>
          <w:rFonts w:ascii="Arial" w:hAnsi="Arial" w:cs="Arial"/>
          <w:sz w:val="22"/>
          <w:szCs w:val="22"/>
        </w:rPr>
        <w:t xml:space="preserve"> de proposer ma candidature </w:t>
      </w:r>
      <w:proofErr w:type="gramStart"/>
      <w:r w:rsidRPr="00B243BB">
        <w:rPr>
          <w:rFonts w:ascii="Arial" w:hAnsi="Arial" w:cs="Arial"/>
          <w:sz w:val="22"/>
          <w:szCs w:val="22"/>
        </w:rPr>
        <w:t>pour</w:t>
      </w:r>
      <w:proofErr w:type="gramEnd"/>
      <w:r w:rsidRPr="00B243BB">
        <w:rPr>
          <w:rFonts w:ascii="Arial" w:hAnsi="Arial" w:cs="Arial"/>
          <w:sz w:val="22"/>
          <w:szCs w:val="22"/>
        </w:rPr>
        <w:t xml:space="preserve"> la mission relative à </w:t>
      </w:r>
      <w:proofErr w:type="spellStart"/>
      <w:r w:rsidRPr="00B243BB">
        <w:rPr>
          <w:rFonts w:ascii="Arial" w:hAnsi="Arial" w:cs="Arial"/>
          <w:sz w:val="22"/>
          <w:szCs w:val="22"/>
        </w:rPr>
        <w:t>l’étude</w:t>
      </w:r>
      <w:proofErr w:type="spellEnd"/>
      <w:r w:rsidRPr="00B243BB">
        <w:rPr>
          <w:rFonts w:ascii="Arial" w:hAnsi="Arial" w:cs="Arial"/>
          <w:sz w:val="22"/>
          <w:szCs w:val="22"/>
        </w:rPr>
        <w:t xml:space="preserve"> </w:t>
      </w:r>
      <w:proofErr w:type="spellStart"/>
      <w:r w:rsidRPr="00B243BB">
        <w:rPr>
          <w:rFonts w:ascii="Arial" w:hAnsi="Arial" w:cs="Arial"/>
          <w:sz w:val="22"/>
          <w:szCs w:val="22"/>
        </w:rPr>
        <w:t>diagnostique</w:t>
      </w:r>
      <w:proofErr w:type="spellEnd"/>
      <w:r w:rsidRPr="00B243BB">
        <w:rPr>
          <w:rFonts w:ascii="Arial" w:hAnsi="Arial" w:cs="Arial"/>
          <w:sz w:val="22"/>
          <w:szCs w:val="22"/>
        </w:rPr>
        <w:t xml:space="preserve"> de </w:t>
      </w:r>
      <w:proofErr w:type="spellStart"/>
      <w:r w:rsidRPr="00B243BB">
        <w:rPr>
          <w:rFonts w:ascii="Arial" w:hAnsi="Arial" w:cs="Arial"/>
          <w:sz w:val="22"/>
          <w:szCs w:val="22"/>
        </w:rPr>
        <w:t>l’environnement</w:t>
      </w:r>
      <w:proofErr w:type="spellEnd"/>
      <w:r w:rsidRPr="00B243BB">
        <w:rPr>
          <w:rFonts w:ascii="Arial" w:hAnsi="Arial" w:cs="Arial"/>
          <w:sz w:val="22"/>
          <w:szCs w:val="22"/>
        </w:rPr>
        <w:t xml:space="preserve"> des </w:t>
      </w:r>
      <w:proofErr w:type="spellStart"/>
      <w:r w:rsidRPr="00B243BB">
        <w:rPr>
          <w:rFonts w:ascii="Arial" w:hAnsi="Arial" w:cs="Arial"/>
          <w:sz w:val="22"/>
          <w:szCs w:val="22"/>
        </w:rPr>
        <w:t>partenariats</w:t>
      </w:r>
      <w:proofErr w:type="spellEnd"/>
      <w:r w:rsidRPr="00B243BB">
        <w:rPr>
          <w:rFonts w:ascii="Arial" w:hAnsi="Arial" w:cs="Arial"/>
          <w:sz w:val="22"/>
          <w:szCs w:val="22"/>
        </w:rPr>
        <w:t xml:space="preserve"> public-</w:t>
      </w:r>
      <w:proofErr w:type="spellStart"/>
      <w:r w:rsidRPr="00B243BB">
        <w:rPr>
          <w:rFonts w:ascii="Arial" w:hAnsi="Arial" w:cs="Arial"/>
          <w:sz w:val="22"/>
          <w:szCs w:val="22"/>
        </w:rPr>
        <w:t>privé</w:t>
      </w:r>
      <w:proofErr w:type="spellEnd"/>
      <w:r w:rsidRPr="00B243BB">
        <w:rPr>
          <w:rFonts w:ascii="Arial" w:hAnsi="Arial" w:cs="Arial"/>
          <w:sz w:val="22"/>
          <w:szCs w:val="22"/>
        </w:rPr>
        <w:t xml:space="preserve"> (PPP) de la COTE D’IVOIRE, pour la transposition de la directive n°01/2022/CM/UEMOA </w:t>
      </w:r>
      <w:proofErr w:type="spellStart"/>
      <w:r w:rsidRPr="00B243BB">
        <w:rPr>
          <w:rFonts w:ascii="Arial" w:hAnsi="Arial" w:cs="Arial"/>
          <w:sz w:val="22"/>
          <w:szCs w:val="22"/>
        </w:rPr>
        <w:t>portant</w:t>
      </w:r>
      <w:proofErr w:type="spellEnd"/>
      <w:r w:rsidRPr="00B243BB">
        <w:rPr>
          <w:rFonts w:ascii="Arial" w:hAnsi="Arial" w:cs="Arial"/>
          <w:sz w:val="22"/>
          <w:szCs w:val="22"/>
        </w:rPr>
        <w:t xml:space="preserve"> cadre </w:t>
      </w:r>
      <w:proofErr w:type="spellStart"/>
      <w:r w:rsidRPr="00B243BB">
        <w:rPr>
          <w:rFonts w:ascii="Arial" w:hAnsi="Arial" w:cs="Arial"/>
          <w:sz w:val="22"/>
          <w:szCs w:val="22"/>
        </w:rPr>
        <w:t>juridique</w:t>
      </w:r>
      <w:proofErr w:type="spellEnd"/>
      <w:r w:rsidRPr="00B243BB">
        <w:rPr>
          <w:rFonts w:ascii="Arial" w:hAnsi="Arial" w:cs="Arial"/>
          <w:sz w:val="22"/>
          <w:szCs w:val="22"/>
        </w:rPr>
        <w:t xml:space="preserve"> et </w:t>
      </w:r>
      <w:proofErr w:type="spellStart"/>
      <w:r w:rsidRPr="00B243BB">
        <w:rPr>
          <w:rFonts w:ascii="Arial" w:hAnsi="Arial" w:cs="Arial"/>
          <w:sz w:val="22"/>
          <w:szCs w:val="22"/>
        </w:rPr>
        <w:t>institutionnel</w:t>
      </w:r>
      <w:proofErr w:type="spellEnd"/>
      <w:r w:rsidRPr="00B243BB">
        <w:rPr>
          <w:rFonts w:ascii="Arial" w:hAnsi="Arial" w:cs="Arial"/>
          <w:sz w:val="22"/>
          <w:szCs w:val="22"/>
        </w:rPr>
        <w:t xml:space="preserve"> des </w:t>
      </w:r>
      <w:proofErr w:type="spellStart"/>
      <w:r w:rsidRPr="00B243BB">
        <w:rPr>
          <w:rFonts w:ascii="Arial" w:hAnsi="Arial" w:cs="Arial"/>
          <w:sz w:val="22"/>
          <w:szCs w:val="22"/>
        </w:rPr>
        <w:t>partenariats</w:t>
      </w:r>
      <w:proofErr w:type="spellEnd"/>
      <w:r w:rsidRPr="00B243BB">
        <w:rPr>
          <w:rFonts w:ascii="Arial" w:hAnsi="Arial" w:cs="Arial"/>
          <w:sz w:val="22"/>
          <w:szCs w:val="22"/>
        </w:rPr>
        <w:t xml:space="preserve"> public-</w:t>
      </w:r>
      <w:proofErr w:type="spellStart"/>
      <w:r w:rsidRPr="00B243BB">
        <w:rPr>
          <w:rFonts w:ascii="Arial" w:hAnsi="Arial" w:cs="Arial"/>
          <w:sz w:val="22"/>
          <w:szCs w:val="22"/>
        </w:rPr>
        <w:t>privé</w:t>
      </w:r>
      <w:proofErr w:type="spellEnd"/>
      <w:r w:rsidRPr="00B243BB">
        <w:rPr>
          <w:rFonts w:ascii="Arial" w:hAnsi="Arial" w:cs="Arial"/>
          <w:sz w:val="22"/>
          <w:szCs w:val="22"/>
        </w:rPr>
        <w:t xml:space="preserve"> au sein de L’UNION ECONOMIQUE ET MONETAIRE OUEST AFRICAINE (UEMOA).</w:t>
      </w:r>
    </w:p>
    <w:p w14:paraId="0B17E819" w14:textId="08C193FA" w:rsidR="00B243BB" w:rsidRPr="00B243BB" w:rsidRDefault="00B243BB" w:rsidP="00B243BB">
      <w:pPr>
        <w:tabs>
          <w:tab w:val="right" w:pos="9000"/>
        </w:tabs>
        <w:jc w:val="both"/>
        <w:rPr>
          <w:rFonts w:ascii="Arial" w:hAnsi="Arial" w:cs="Arial"/>
          <w:sz w:val="22"/>
          <w:szCs w:val="22"/>
        </w:rPr>
      </w:pPr>
    </w:p>
    <w:p w14:paraId="2F2FCB91" w14:textId="77777777" w:rsidR="00B243BB" w:rsidRPr="00B243BB" w:rsidRDefault="00B243BB" w:rsidP="00B243BB">
      <w:pPr>
        <w:tabs>
          <w:tab w:val="right" w:pos="9000"/>
        </w:tabs>
        <w:jc w:val="both"/>
        <w:rPr>
          <w:rFonts w:ascii="Arial" w:hAnsi="Arial" w:cs="Arial"/>
          <w:sz w:val="22"/>
          <w:szCs w:val="22"/>
        </w:rPr>
      </w:pPr>
    </w:p>
    <w:p w14:paraId="1B0B30AD" w14:textId="77777777" w:rsidR="00BA5DA2" w:rsidRDefault="00BA5DA2" w:rsidP="000950BD">
      <w:pPr>
        <w:spacing w:before="120" w:after="120"/>
        <w:ind w:left="360"/>
        <w:jc w:val="both"/>
        <w:rPr>
          <w:rFonts w:ascii="Arial" w:hAnsi="Arial" w:cs="Arial"/>
          <w:sz w:val="20"/>
          <w:szCs w:val="20"/>
          <w:lang w:val="fr-FR"/>
        </w:rPr>
      </w:pPr>
    </w:p>
    <w:p w14:paraId="17570C21" w14:textId="0443576B" w:rsidR="00BA5DA2" w:rsidRDefault="00BA5DA2" w:rsidP="00BA5DA2">
      <w:pPr>
        <w:spacing w:before="120" w:after="120"/>
        <w:ind w:left="9710" w:firstLine="65"/>
        <w:jc w:val="both"/>
        <w:rPr>
          <w:rFonts w:ascii="Arial" w:hAnsi="Arial" w:cs="Arial"/>
          <w:sz w:val="20"/>
          <w:szCs w:val="20"/>
          <w:lang w:val="fr-FR"/>
        </w:rPr>
      </w:pPr>
      <w:r>
        <w:rPr>
          <w:rFonts w:ascii="Arial" w:hAnsi="Arial" w:cs="Arial"/>
          <w:sz w:val="20"/>
          <w:szCs w:val="20"/>
          <w:lang w:val="fr-FR"/>
        </w:rPr>
        <w:t>Paris, le</w:t>
      </w:r>
      <w:r w:rsidR="005C6A6A">
        <w:rPr>
          <w:rFonts w:ascii="Arial" w:hAnsi="Arial" w:cs="Arial"/>
          <w:sz w:val="20"/>
          <w:szCs w:val="20"/>
          <w:lang w:val="fr-FR"/>
        </w:rPr>
        <w:t xml:space="preserve"> </w:t>
      </w:r>
      <w:r w:rsidR="00B243BB">
        <w:rPr>
          <w:rFonts w:ascii="Arial" w:hAnsi="Arial" w:cs="Arial"/>
          <w:sz w:val="20"/>
          <w:szCs w:val="20"/>
          <w:lang w:val="fr-FR"/>
        </w:rPr>
        <w:t xml:space="preserve">15 décembre </w:t>
      </w:r>
      <w:r w:rsidR="006D3D06">
        <w:rPr>
          <w:rFonts w:ascii="Arial" w:hAnsi="Arial" w:cs="Arial"/>
          <w:sz w:val="20"/>
          <w:szCs w:val="20"/>
          <w:lang w:val="fr-FR"/>
        </w:rPr>
        <w:t>2023</w:t>
      </w:r>
      <w:r w:rsidR="0060188C">
        <w:rPr>
          <w:rFonts w:ascii="Arial" w:hAnsi="Arial" w:cs="Arial"/>
          <w:sz w:val="20"/>
          <w:szCs w:val="20"/>
          <w:lang w:val="fr-FR"/>
        </w:rPr>
        <w:t xml:space="preserve"> </w:t>
      </w:r>
    </w:p>
    <w:p w14:paraId="01791912" w14:textId="2A66F117" w:rsidR="00BA5DA2" w:rsidRPr="00C61997" w:rsidRDefault="00B4156E" w:rsidP="00BA5DA2">
      <w:pPr>
        <w:spacing w:before="120" w:after="120"/>
        <w:ind w:left="9710" w:firstLine="65"/>
        <w:jc w:val="both"/>
        <w:rPr>
          <w:rFonts w:ascii="Arial" w:hAnsi="Arial" w:cs="Arial"/>
          <w:sz w:val="20"/>
          <w:szCs w:val="20"/>
          <w:lang w:val="fr-FR"/>
        </w:rPr>
      </w:pPr>
      <w:r>
        <w:rPr>
          <w:noProof/>
        </w:rPr>
        <w:drawing>
          <wp:anchor distT="0" distB="0" distL="0" distR="0" simplePos="0" relativeHeight="251658240" behindDoc="1" locked="0" layoutInCell="1" allowOverlap="1" wp14:anchorId="1DC37B2B" wp14:editId="2BDB16BF">
            <wp:simplePos x="0" y="0"/>
            <wp:positionH relativeFrom="margin">
              <wp:posOffset>5938520</wp:posOffset>
            </wp:positionH>
            <wp:positionV relativeFrom="paragraph">
              <wp:posOffset>441325</wp:posOffset>
            </wp:positionV>
            <wp:extent cx="1943100" cy="1000125"/>
            <wp:effectExtent l="0" t="0" r="0" b="9525"/>
            <wp:wrapThrough wrapText="bothSides">
              <wp:wrapPolygon edited="0">
                <wp:start x="0" y="0"/>
                <wp:lineTo x="0" y="21394"/>
                <wp:lineTo x="21388" y="21394"/>
                <wp:lineTo x="2138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grayscl/>
                      <a:extLst>
                        <a:ext uri="{28A0092B-C50C-407E-A947-70E740481C1C}">
                          <a14:useLocalDpi xmlns:a14="http://schemas.microsoft.com/office/drawing/2010/main" val="0"/>
                        </a:ext>
                      </a:extLst>
                    </a:blip>
                    <a:srcRect/>
                    <a:stretch>
                      <a:fillRect/>
                    </a:stretch>
                  </pic:blipFill>
                  <pic:spPr bwMode="auto">
                    <a:xfrm>
                      <a:off x="0" y="0"/>
                      <a:ext cx="1943100" cy="1000125"/>
                    </a:xfrm>
                    <a:prstGeom prst="rect">
                      <a:avLst/>
                    </a:prstGeom>
                    <a:noFill/>
                  </pic:spPr>
                </pic:pic>
              </a:graphicData>
            </a:graphic>
            <wp14:sizeRelH relativeFrom="page">
              <wp14:pctWidth>0</wp14:pctWidth>
            </wp14:sizeRelH>
            <wp14:sizeRelV relativeFrom="page">
              <wp14:pctHeight>0</wp14:pctHeight>
            </wp14:sizeRelV>
          </wp:anchor>
        </w:drawing>
      </w:r>
      <w:r w:rsidR="00BA5DA2">
        <w:rPr>
          <w:rFonts w:ascii="Arial" w:hAnsi="Arial" w:cs="Arial"/>
          <w:sz w:val="20"/>
          <w:szCs w:val="20"/>
          <w:lang w:val="fr-FR"/>
        </w:rPr>
        <w:t>François SERRES</w:t>
      </w:r>
    </w:p>
    <w:sectPr w:rsidR="00BA5DA2" w:rsidRPr="00C61997" w:rsidSect="00B4156E">
      <w:pgSz w:w="16838" w:h="11906" w:orient="landscape" w:code="9"/>
      <w:pgMar w:top="567"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E1F1" w14:textId="77777777" w:rsidR="00DB2C53" w:rsidRDefault="00DB2C53">
      <w:pPr>
        <w:pStyle w:val="DrapeauGauche"/>
      </w:pPr>
      <w:r>
        <w:separator/>
      </w:r>
    </w:p>
  </w:endnote>
  <w:endnote w:type="continuationSeparator" w:id="0">
    <w:p w14:paraId="2BAEDC04" w14:textId="77777777" w:rsidR="00DB2C53" w:rsidRDefault="00DB2C53">
      <w:pPr>
        <w:pStyle w:val="DrapeauGauch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75C" w14:textId="77777777" w:rsidR="00163A5A" w:rsidRDefault="00163A5A" w:rsidP="00664A79">
    <w:pPr>
      <w:pStyle w:val="Pieddepage"/>
      <w:pBdr>
        <w:top w:val="single" w:sz="4" w:space="1" w:color="auto"/>
      </w:pBd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0C34" w14:textId="77777777" w:rsidR="00DB2C53" w:rsidRDefault="00DB2C53">
      <w:pPr>
        <w:pStyle w:val="DrapeauGauche"/>
      </w:pPr>
      <w:r>
        <w:separator/>
      </w:r>
    </w:p>
  </w:footnote>
  <w:footnote w:type="continuationSeparator" w:id="0">
    <w:p w14:paraId="5E957823" w14:textId="77777777" w:rsidR="00DB2C53" w:rsidRDefault="00DB2C53">
      <w:pPr>
        <w:pStyle w:val="DrapeauGauche"/>
      </w:pPr>
      <w:r>
        <w:continuationSeparator/>
      </w:r>
    </w:p>
  </w:footnote>
  <w:footnote w:id="1">
    <w:p w14:paraId="0E8FC8B6" w14:textId="77777777" w:rsidR="00163A5A" w:rsidRDefault="00163A5A" w:rsidP="001B4168">
      <w:pPr>
        <w:pStyle w:val="Notedebasdepage"/>
        <w:rPr>
          <w:rFonts w:ascii="Arial" w:hAnsi="Arial" w:cs="Arial"/>
          <w:sz w:val="18"/>
          <w:szCs w:val="18"/>
          <w:lang w:val="fr-FR"/>
        </w:rPr>
      </w:pPr>
      <w:r>
        <w:rPr>
          <w:rStyle w:val="Appelnotedebasdep"/>
          <w:rFonts w:ascii="Arial" w:hAnsi="Arial" w:cs="Arial"/>
          <w:sz w:val="18"/>
          <w:szCs w:val="18"/>
        </w:rPr>
        <w:footnoteRef/>
      </w:r>
      <w:r>
        <w:rPr>
          <w:rFonts w:ascii="Arial" w:hAnsi="Arial" w:cs="Arial"/>
          <w:sz w:val="18"/>
          <w:szCs w:val="18"/>
          <w:lang w:val="fr-FR"/>
        </w:rPr>
        <w:t xml:space="preserve"> L’Autorité contractante se réserve le droit de contacter la personne référente. Pour toute objection à cela, merci de le mentionner et de fournir une justification.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
      </v:shape>
    </w:pict>
  </w:numPicBullet>
  <w:abstractNum w:abstractNumId="0" w15:restartNumberingAfterBreak="0">
    <w:nsid w:val="03784336"/>
    <w:multiLevelType w:val="multilevel"/>
    <w:tmpl w:val="BC602A64"/>
    <w:lvl w:ilvl="0">
      <w:start w:val="1"/>
      <w:numFmt w:val="decimal"/>
      <w:lvlText w:val="%1."/>
      <w:lvlJc w:val="left"/>
      <w:pPr>
        <w:tabs>
          <w:tab w:val="num" w:pos="360"/>
        </w:tabs>
        <w:ind w:left="360" w:hanging="360"/>
      </w:pPr>
      <w:rPr>
        <w:rFonts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C432FD"/>
    <w:multiLevelType w:val="hybridMultilevel"/>
    <w:tmpl w:val="A65CB04E"/>
    <w:lvl w:ilvl="0" w:tplc="F15C1580">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335CB"/>
    <w:multiLevelType w:val="hybridMultilevel"/>
    <w:tmpl w:val="D71E4E12"/>
    <w:lvl w:ilvl="0" w:tplc="70FE643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CE2D87"/>
    <w:multiLevelType w:val="hybridMultilevel"/>
    <w:tmpl w:val="CB90ECC4"/>
    <w:lvl w:ilvl="0" w:tplc="63E81A8E">
      <w:start w:val="1"/>
      <w:numFmt w:val="bullet"/>
      <w:lvlText w:val=""/>
      <w:lvlPicBulletId w:val="0"/>
      <w:lvlJc w:val="left"/>
      <w:pPr>
        <w:ind w:left="720" w:hanging="360"/>
      </w:pPr>
      <w:rPr>
        <w:rFonts w:ascii="Symbol" w:eastAsia="Times New Roman" w:hAnsi="Symbol" w:hint="default"/>
        <w:color w:val="DDD9C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8240A"/>
    <w:multiLevelType w:val="hybridMultilevel"/>
    <w:tmpl w:val="7EE818E0"/>
    <w:lvl w:ilvl="0" w:tplc="90C2FE6E">
      <w:start w:val="1"/>
      <w:numFmt w:val="bullet"/>
      <w:pStyle w:val="Puce1"/>
      <w:lvlText w:val=""/>
      <w:lvlJc w:val="left"/>
      <w:pPr>
        <w:ind w:left="170" w:hanging="170"/>
      </w:pPr>
      <w:rPr>
        <w:rFonts w:ascii="Wingdings 2" w:hAnsi="Wingdings 2" w:hint="default"/>
        <w:b w:val="0"/>
        <w:bCs w:val="0"/>
        <w:i w:val="0"/>
        <w:iCs w:val="0"/>
        <w:caps w:val="0"/>
        <w:smallCaps w:val="0"/>
        <w:strike w:val="0"/>
        <w:dstrike w:val="0"/>
        <w:noProof w:val="0"/>
        <w:vanish w:val="0"/>
        <w:color w:val="24406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F690E6">
      <w:start w:val="1"/>
      <w:numFmt w:val="bullet"/>
      <w:lvlText w:val=""/>
      <w:lvlJc w:val="left"/>
      <w:pPr>
        <w:tabs>
          <w:tab w:val="num" w:pos="1296"/>
        </w:tabs>
        <w:ind w:left="1224" w:hanging="288"/>
      </w:pPr>
      <w:rPr>
        <w:rFonts w:ascii="Symbol" w:hAnsi="Symbol" w:hint="default"/>
        <w:color w:val="FF00FF"/>
        <w:sz w:val="19"/>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91ABB"/>
    <w:multiLevelType w:val="hybridMultilevel"/>
    <w:tmpl w:val="52DC3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C39"/>
    <w:multiLevelType w:val="hybridMultilevel"/>
    <w:tmpl w:val="8E8E6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705CC1"/>
    <w:multiLevelType w:val="multilevel"/>
    <w:tmpl w:val="14E85192"/>
    <w:lvl w:ilvl="0">
      <w:start w:val="1"/>
      <w:numFmt w:val="bullet"/>
      <w:lvlText w:val=""/>
      <w:lvlPicBulletId w:val="0"/>
      <w:lvlJc w:val="left"/>
      <w:pPr>
        <w:tabs>
          <w:tab w:val="num" w:pos="170"/>
        </w:tabs>
        <w:ind w:left="284" w:hanging="284"/>
      </w:pPr>
      <w:rPr>
        <w:rFonts w:ascii="Symbol" w:eastAsia="Times New Roman" w:hAnsi="Symbol" w:hint="default"/>
        <w:color w:val="00000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52081"/>
    <w:multiLevelType w:val="hybridMultilevel"/>
    <w:tmpl w:val="411A0D5C"/>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E3E4E"/>
    <w:multiLevelType w:val="hybridMultilevel"/>
    <w:tmpl w:val="3B9E861E"/>
    <w:lvl w:ilvl="0" w:tplc="15967EB0">
      <w:start w:val="1"/>
      <w:numFmt w:val="bullet"/>
      <w:lvlText w:val=""/>
      <w:lvlJc w:val="left"/>
      <w:pPr>
        <w:tabs>
          <w:tab w:val="num" w:pos="340"/>
        </w:tabs>
        <w:ind w:left="340" w:hanging="340"/>
      </w:pPr>
      <w:rPr>
        <w:rFonts w:ascii="Symbol" w:hAnsi="Symbol" w:hint="default"/>
        <w:color w:val="auto"/>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62464"/>
    <w:multiLevelType w:val="hybridMultilevel"/>
    <w:tmpl w:val="92F2B898"/>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A0496"/>
    <w:multiLevelType w:val="hybridMultilevel"/>
    <w:tmpl w:val="49AE091C"/>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07617"/>
    <w:multiLevelType w:val="hybridMultilevel"/>
    <w:tmpl w:val="4AE0DC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546C79"/>
    <w:multiLevelType w:val="hybridMultilevel"/>
    <w:tmpl w:val="57EECD3C"/>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92FD5"/>
    <w:multiLevelType w:val="multilevel"/>
    <w:tmpl w:val="14E85192"/>
    <w:lvl w:ilvl="0">
      <w:start w:val="1"/>
      <w:numFmt w:val="bullet"/>
      <w:lvlText w:val=""/>
      <w:lvlPicBulletId w:val="0"/>
      <w:lvlJc w:val="left"/>
      <w:pPr>
        <w:tabs>
          <w:tab w:val="num" w:pos="170"/>
        </w:tabs>
        <w:ind w:left="284" w:hanging="284"/>
      </w:pPr>
      <w:rPr>
        <w:rFonts w:ascii="Symbol" w:eastAsia="Times New Roman" w:hAnsi="Symbol" w:hint="default"/>
        <w:color w:val="00000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B3588"/>
    <w:multiLevelType w:val="hybridMultilevel"/>
    <w:tmpl w:val="F668B50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99C260A"/>
    <w:multiLevelType w:val="hybridMultilevel"/>
    <w:tmpl w:val="F75886BC"/>
    <w:lvl w:ilvl="0" w:tplc="040C000B">
      <w:start w:val="1"/>
      <w:numFmt w:val="bullet"/>
      <w:lvlText w:val=""/>
      <w:lvlJc w:val="left"/>
      <w:pPr>
        <w:tabs>
          <w:tab w:val="num" w:pos="2880"/>
        </w:tabs>
        <w:ind w:left="2880" w:hanging="360"/>
      </w:pPr>
      <w:rPr>
        <w:rFonts w:ascii="Wingdings" w:hAnsi="Wingdings" w:hint="default"/>
      </w:rPr>
    </w:lvl>
    <w:lvl w:ilvl="1" w:tplc="040C0003">
      <w:start w:val="1"/>
      <w:numFmt w:val="bullet"/>
      <w:lvlText w:val="o"/>
      <w:lvlJc w:val="left"/>
      <w:pPr>
        <w:tabs>
          <w:tab w:val="num" w:pos="3600"/>
        </w:tabs>
        <w:ind w:left="3600" w:hanging="360"/>
      </w:pPr>
      <w:rPr>
        <w:rFonts w:ascii="Courier New" w:hAnsi="Courier New" w:cs="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cs="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cs="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B350284"/>
    <w:multiLevelType w:val="singleLevel"/>
    <w:tmpl w:val="C756C650"/>
    <w:lvl w:ilvl="0">
      <w:start w:val="1"/>
      <w:numFmt w:val="bullet"/>
      <w:pStyle w:val="Puce2"/>
      <w:lvlText w:val="-"/>
      <w:lvlJc w:val="left"/>
      <w:pPr>
        <w:ind w:left="340" w:hanging="17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0894DEE"/>
    <w:multiLevelType w:val="hybridMultilevel"/>
    <w:tmpl w:val="4BDCCA48"/>
    <w:lvl w:ilvl="0" w:tplc="1284A9D2">
      <w:start w:val="2005"/>
      <w:numFmt w:val="bullet"/>
      <w:lvlText w:val="-"/>
      <w:lvlJc w:val="left"/>
      <w:pPr>
        <w:tabs>
          <w:tab w:val="num" w:pos="2640"/>
        </w:tabs>
        <w:ind w:left="2640" w:hanging="360"/>
      </w:pPr>
      <w:rPr>
        <w:rFonts w:ascii="Times New Roman" w:eastAsia="Times New Roman" w:hAnsi="Times New Roman" w:cs="Times New Roman" w:hint="default"/>
      </w:rPr>
    </w:lvl>
    <w:lvl w:ilvl="1" w:tplc="040C0003" w:tentative="1">
      <w:start w:val="1"/>
      <w:numFmt w:val="bullet"/>
      <w:lvlText w:val="o"/>
      <w:lvlJc w:val="left"/>
      <w:pPr>
        <w:tabs>
          <w:tab w:val="num" w:pos="3360"/>
        </w:tabs>
        <w:ind w:left="3360" w:hanging="360"/>
      </w:pPr>
      <w:rPr>
        <w:rFonts w:ascii="Courier New" w:hAnsi="Courier New" w:hint="default"/>
      </w:rPr>
    </w:lvl>
    <w:lvl w:ilvl="2" w:tplc="040C0005" w:tentative="1">
      <w:start w:val="1"/>
      <w:numFmt w:val="bullet"/>
      <w:lvlText w:val=""/>
      <w:lvlJc w:val="left"/>
      <w:pPr>
        <w:tabs>
          <w:tab w:val="num" w:pos="4080"/>
        </w:tabs>
        <w:ind w:left="4080" w:hanging="360"/>
      </w:pPr>
      <w:rPr>
        <w:rFonts w:ascii="Wingdings" w:hAnsi="Wingdings" w:hint="default"/>
      </w:rPr>
    </w:lvl>
    <w:lvl w:ilvl="3" w:tplc="040C0001" w:tentative="1">
      <w:start w:val="1"/>
      <w:numFmt w:val="bullet"/>
      <w:lvlText w:val=""/>
      <w:lvlJc w:val="left"/>
      <w:pPr>
        <w:tabs>
          <w:tab w:val="num" w:pos="4800"/>
        </w:tabs>
        <w:ind w:left="4800" w:hanging="360"/>
      </w:pPr>
      <w:rPr>
        <w:rFonts w:ascii="Symbol" w:hAnsi="Symbol" w:hint="default"/>
      </w:rPr>
    </w:lvl>
    <w:lvl w:ilvl="4" w:tplc="040C0003" w:tentative="1">
      <w:start w:val="1"/>
      <w:numFmt w:val="bullet"/>
      <w:lvlText w:val="o"/>
      <w:lvlJc w:val="left"/>
      <w:pPr>
        <w:tabs>
          <w:tab w:val="num" w:pos="5520"/>
        </w:tabs>
        <w:ind w:left="5520" w:hanging="360"/>
      </w:pPr>
      <w:rPr>
        <w:rFonts w:ascii="Courier New" w:hAnsi="Courier New" w:hint="default"/>
      </w:rPr>
    </w:lvl>
    <w:lvl w:ilvl="5" w:tplc="040C0005" w:tentative="1">
      <w:start w:val="1"/>
      <w:numFmt w:val="bullet"/>
      <w:lvlText w:val=""/>
      <w:lvlJc w:val="left"/>
      <w:pPr>
        <w:tabs>
          <w:tab w:val="num" w:pos="6240"/>
        </w:tabs>
        <w:ind w:left="6240" w:hanging="360"/>
      </w:pPr>
      <w:rPr>
        <w:rFonts w:ascii="Wingdings" w:hAnsi="Wingdings" w:hint="default"/>
      </w:rPr>
    </w:lvl>
    <w:lvl w:ilvl="6" w:tplc="040C0001" w:tentative="1">
      <w:start w:val="1"/>
      <w:numFmt w:val="bullet"/>
      <w:lvlText w:val=""/>
      <w:lvlJc w:val="left"/>
      <w:pPr>
        <w:tabs>
          <w:tab w:val="num" w:pos="6960"/>
        </w:tabs>
        <w:ind w:left="6960" w:hanging="360"/>
      </w:pPr>
      <w:rPr>
        <w:rFonts w:ascii="Symbol" w:hAnsi="Symbol" w:hint="default"/>
      </w:rPr>
    </w:lvl>
    <w:lvl w:ilvl="7" w:tplc="040C0003" w:tentative="1">
      <w:start w:val="1"/>
      <w:numFmt w:val="bullet"/>
      <w:lvlText w:val="o"/>
      <w:lvlJc w:val="left"/>
      <w:pPr>
        <w:tabs>
          <w:tab w:val="num" w:pos="7680"/>
        </w:tabs>
        <w:ind w:left="7680" w:hanging="360"/>
      </w:pPr>
      <w:rPr>
        <w:rFonts w:ascii="Courier New" w:hAnsi="Courier New" w:hint="default"/>
      </w:rPr>
    </w:lvl>
    <w:lvl w:ilvl="8" w:tplc="040C0005" w:tentative="1">
      <w:start w:val="1"/>
      <w:numFmt w:val="bullet"/>
      <w:lvlText w:val=""/>
      <w:lvlJc w:val="left"/>
      <w:pPr>
        <w:tabs>
          <w:tab w:val="num" w:pos="8400"/>
        </w:tabs>
        <w:ind w:left="8400" w:hanging="360"/>
      </w:pPr>
      <w:rPr>
        <w:rFonts w:ascii="Wingdings" w:hAnsi="Wingdings" w:hint="default"/>
      </w:rPr>
    </w:lvl>
  </w:abstractNum>
  <w:abstractNum w:abstractNumId="19" w15:restartNumberingAfterBreak="0">
    <w:nsid w:val="53010272"/>
    <w:multiLevelType w:val="hybridMultilevel"/>
    <w:tmpl w:val="57CA37D8"/>
    <w:lvl w:ilvl="0" w:tplc="E0269A38">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237B4"/>
    <w:multiLevelType w:val="hybridMultilevel"/>
    <w:tmpl w:val="70BA1C40"/>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62E22"/>
    <w:multiLevelType w:val="hybridMultilevel"/>
    <w:tmpl w:val="BA3AC40A"/>
    <w:lvl w:ilvl="0" w:tplc="E52C78A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85AF5"/>
    <w:multiLevelType w:val="hybridMultilevel"/>
    <w:tmpl w:val="7E90DBA8"/>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2674F"/>
    <w:multiLevelType w:val="hybridMultilevel"/>
    <w:tmpl w:val="191A7B20"/>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56F91"/>
    <w:multiLevelType w:val="hybridMultilevel"/>
    <w:tmpl w:val="A5622730"/>
    <w:lvl w:ilvl="0" w:tplc="63E81A8E">
      <w:start w:val="1"/>
      <w:numFmt w:val="bullet"/>
      <w:lvlText w:val=""/>
      <w:lvlPicBulletId w:val="0"/>
      <w:lvlJc w:val="left"/>
      <w:pPr>
        <w:ind w:left="720" w:hanging="360"/>
      </w:pPr>
      <w:rPr>
        <w:rFonts w:ascii="Symbol" w:eastAsia="Times New Roman" w:hAnsi="Symbol" w:hint="default"/>
        <w:color w:val="DDD9C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383562"/>
    <w:multiLevelType w:val="multilevel"/>
    <w:tmpl w:val="14E85192"/>
    <w:lvl w:ilvl="0">
      <w:start w:val="1"/>
      <w:numFmt w:val="bullet"/>
      <w:lvlText w:val=""/>
      <w:lvlPicBulletId w:val="0"/>
      <w:lvlJc w:val="left"/>
      <w:pPr>
        <w:tabs>
          <w:tab w:val="num" w:pos="170"/>
        </w:tabs>
        <w:ind w:left="284" w:hanging="284"/>
      </w:pPr>
      <w:rPr>
        <w:rFonts w:ascii="Symbol" w:eastAsia="Times New Roman" w:hAnsi="Symbol" w:hint="default"/>
        <w:color w:val="00000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5938B5"/>
    <w:multiLevelType w:val="hybridMultilevel"/>
    <w:tmpl w:val="CBF2B472"/>
    <w:lvl w:ilvl="0" w:tplc="63E81A8E">
      <w:start w:val="1"/>
      <w:numFmt w:val="bullet"/>
      <w:lvlText w:val=""/>
      <w:lvlPicBulletId w:val="0"/>
      <w:lvlJc w:val="left"/>
      <w:pPr>
        <w:tabs>
          <w:tab w:val="num" w:pos="170"/>
        </w:tabs>
        <w:ind w:left="284" w:hanging="284"/>
      </w:pPr>
      <w:rPr>
        <w:rFonts w:ascii="Symbol" w:eastAsia="Times New Roman" w:hAnsi="Symbol" w:hint="default"/>
        <w:color w:val="DDD9C3"/>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B678D"/>
    <w:multiLevelType w:val="hybridMultilevel"/>
    <w:tmpl w:val="D4348348"/>
    <w:lvl w:ilvl="0" w:tplc="F15C1580">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E165A"/>
    <w:multiLevelType w:val="hybridMultilevel"/>
    <w:tmpl w:val="923ED9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6126A"/>
    <w:multiLevelType w:val="hybridMultilevel"/>
    <w:tmpl w:val="3C1A2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001982">
    <w:abstractNumId w:val="0"/>
  </w:num>
  <w:num w:numId="2" w16cid:durableId="300690615">
    <w:abstractNumId w:val="19"/>
  </w:num>
  <w:num w:numId="3" w16cid:durableId="663976852">
    <w:abstractNumId w:val="21"/>
  </w:num>
  <w:num w:numId="4" w16cid:durableId="1808819624">
    <w:abstractNumId w:val="15"/>
  </w:num>
  <w:num w:numId="5" w16cid:durableId="1637182129">
    <w:abstractNumId w:val="0"/>
    <w:lvlOverride w:ilvl="0">
      <w:startOverride w:val="14"/>
    </w:lvlOverride>
  </w:num>
  <w:num w:numId="6" w16cid:durableId="1423456924">
    <w:abstractNumId w:val="0"/>
  </w:num>
  <w:num w:numId="7" w16cid:durableId="1823766412">
    <w:abstractNumId w:val="28"/>
  </w:num>
  <w:num w:numId="8" w16cid:durableId="1916086140">
    <w:abstractNumId w:val="12"/>
  </w:num>
  <w:num w:numId="9" w16cid:durableId="18549030">
    <w:abstractNumId w:val="0"/>
    <w:lvlOverride w:ilvl="0">
      <w:startOverride w:val="11"/>
    </w:lvlOverride>
  </w:num>
  <w:num w:numId="10" w16cid:durableId="1579368639">
    <w:abstractNumId w:val="9"/>
  </w:num>
  <w:num w:numId="11" w16cid:durableId="609512395">
    <w:abstractNumId w:val="5"/>
  </w:num>
  <w:num w:numId="12" w16cid:durableId="1606691871">
    <w:abstractNumId w:val="26"/>
  </w:num>
  <w:num w:numId="13" w16cid:durableId="1291008356">
    <w:abstractNumId w:val="2"/>
  </w:num>
  <w:num w:numId="14" w16cid:durableId="1229924243">
    <w:abstractNumId w:val="14"/>
  </w:num>
  <w:num w:numId="15" w16cid:durableId="92669546">
    <w:abstractNumId w:val="7"/>
  </w:num>
  <w:num w:numId="16" w16cid:durableId="486627649">
    <w:abstractNumId w:val="25"/>
  </w:num>
  <w:num w:numId="17" w16cid:durableId="689137654">
    <w:abstractNumId w:val="22"/>
  </w:num>
  <w:num w:numId="18" w16cid:durableId="1721048062">
    <w:abstractNumId w:val="27"/>
  </w:num>
  <w:num w:numId="19" w16cid:durableId="1555968001">
    <w:abstractNumId w:val="23"/>
  </w:num>
  <w:num w:numId="20" w16cid:durableId="1020472262">
    <w:abstractNumId w:val="13"/>
  </w:num>
  <w:num w:numId="21" w16cid:durableId="1708600022">
    <w:abstractNumId w:val="20"/>
  </w:num>
  <w:num w:numId="22" w16cid:durableId="1622834449">
    <w:abstractNumId w:val="10"/>
  </w:num>
  <w:num w:numId="23" w16cid:durableId="367030586">
    <w:abstractNumId w:val="8"/>
  </w:num>
  <w:num w:numId="24" w16cid:durableId="627200201">
    <w:abstractNumId w:val="11"/>
  </w:num>
  <w:num w:numId="25" w16cid:durableId="1374890649">
    <w:abstractNumId w:val="1"/>
  </w:num>
  <w:num w:numId="26" w16cid:durableId="586381030">
    <w:abstractNumId w:val="16"/>
  </w:num>
  <w:num w:numId="27" w16cid:durableId="54475881">
    <w:abstractNumId w:val="18"/>
  </w:num>
  <w:num w:numId="28" w16cid:durableId="951400945">
    <w:abstractNumId w:val="24"/>
  </w:num>
  <w:num w:numId="29" w16cid:durableId="598680208">
    <w:abstractNumId w:val="3"/>
  </w:num>
  <w:num w:numId="30" w16cid:durableId="1457679325">
    <w:abstractNumId w:val="6"/>
  </w:num>
  <w:num w:numId="31" w16cid:durableId="518275486">
    <w:abstractNumId w:val="29"/>
  </w:num>
  <w:num w:numId="32" w16cid:durableId="2119332517">
    <w:abstractNumId w:val="17"/>
  </w:num>
  <w:num w:numId="33" w16cid:durableId="1978678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42"/>
  <w:drawingGridVerticalSpacing w:val="142"/>
  <w:doNotUseMarginsForDrawingGridOrigin/>
  <w:drawingGridHorizontalOrigin w:val="1134"/>
  <w:drawingGridVerticalOrigin w:val="170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3F"/>
    <w:rsid w:val="0000195F"/>
    <w:rsid w:val="00005C32"/>
    <w:rsid w:val="00016746"/>
    <w:rsid w:val="00021F44"/>
    <w:rsid w:val="00023D02"/>
    <w:rsid w:val="00032E12"/>
    <w:rsid w:val="00032F88"/>
    <w:rsid w:val="00051D40"/>
    <w:rsid w:val="00053779"/>
    <w:rsid w:val="0005497A"/>
    <w:rsid w:val="00063085"/>
    <w:rsid w:val="000658FB"/>
    <w:rsid w:val="000707AC"/>
    <w:rsid w:val="000803F0"/>
    <w:rsid w:val="00083F67"/>
    <w:rsid w:val="00093BF6"/>
    <w:rsid w:val="000950BD"/>
    <w:rsid w:val="00096619"/>
    <w:rsid w:val="000A3735"/>
    <w:rsid w:val="000A52FA"/>
    <w:rsid w:val="000C42E9"/>
    <w:rsid w:val="000F1DDF"/>
    <w:rsid w:val="001103B1"/>
    <w:rsid w:val="0011355D"/>
    <w:rsid w:val="001272B1"/>
    <w:rsid w:val="00130EA5"/>
    <w:rsid w:val="00132404"/>
    <w:rsid w:val="0013467A"/>
    <w:rsid w:val="00142436"/>
    <w:rsid w:val="0014579F"/>
    <w:rsid w:val="00145BA9"/>
    <w:rsid w:val="001523BA"/>
    <w:rsid w:val="001524C5"/>
    <w:rsid w:val="0016352E"/>
    <w:rsid w:val="00163A5A"/>
    <w:rsid w:val="001648D3"/>
    <w:rsid w:val="00170EA4"/>
    <w:rsid w:val="001861DD"/>
    <w:rsid w:val="0019410F"/>
    <w:rsid w:val="00195773"/>
    <w:rsid w:val="00197326"/>
    <w:rsid w:val="001A533E"/>
    <w:rsid w:val="001A5A43"/>
    <w:rsid w:val="001B251C"/>
    <w:rsid w:val="001B4168"/>
    <w:rsid w:val="001B4CC4"/>
    <w:rsid w:val="001B5811"/>
    <w:rsid w:val="001B6D37"/>
    <w:rsid w:val="001D037F"/>
    <w:rsid w:val="001D3122"/>
    <w:rsid w:val="001D4B45"/>
    <w:rsid w:val="001D6C13"/>
    <w:rsid w:val="001E2D42"/>
    <w:rsid w:val="001E395F"/>
    <w:rsid w:val="001F077E"/>
    <w:rsid w:val="001F1428"/>
    <w:rsid w:val="001F3176"/>
    <w:rsid w:val="0020031F"/>
    <w:rsid w:val="00203B9A"/>
    <w:rsid w:val="00211D4A"/>
    <w:rsid w:val="00213EF2"/>
    <w:rsid w:val="00217C35"/>
    <w:rsid w:val="00221EA7"/>
    <w:rsid w:val="0023337F"/>
    <w:rsid w:val="00233561"/>
    <w:rsid w:val="0025265A"/>
    <w:rsid w:val="0026302E"/>
    <w:rsid w:val="00273DCD"/>
    <w:rsid w:val="00274B70"/>
    <w:rsid w:val="002850BD"/>
    <w:rsid w:val="0029079C"/>
    <w:rsid w:val="002922C0"/>
    <w:rsid w:val="002932FD"/>
    <w:rsid w:val="0029612A"/>
    <w:rsid w:val="002961FB"/>
    <w:rsid w:val="002B1839"/>
    <w:rsid w:val="002B2703"/>
    <w:rsid w:val="002B5DA8"/>
    <w:rsid w:val="002B62F3"/>
    <w:rsid w:val="002E13E9"/>
    <w:rsid w:val="003002F6"/>
    <w:rsid w:val="003036B9"/>
    <w:rsid w:val="0030398F"/>
    <w:rsid w:val="00303D74"/>
    <w:rsid w:val="00307D40"/>
    <w:rsid w:val="0031230B"/>
    <w:rsid w:val="00315F2F"/>
    <w:rsid w:val="00316F61"/>
    <w:rsid w:val="00320659"/>
    <w:rsid w:val="0032165E"/>
    <w:rsid w:val="00321AEF"/>
    <w:rsid w:val="00323F95"/>
    <w:rsid w:val="00325C7B"/>
    <w:rsid w:val="00326B9E"/>
    <w:rsid w:val="00337CF1"/>
    <w:rsid w:val="00346363"/>
    <w:rsid w:val="00347F69"/>
    <w:rsid w:val="003529C7"/>
    <w:rsid w:val="00354425"/>
    <w:rsid w:val="00355704"/>
    <w:rsid w:val="003564AD"/>
    <w:rsid w:val="00362438"/>
    <w:rsid w:val="00363E69"/>
    <w:rsid w:val="0036579A"/>
    <w:rsid w:val="00367136"/>
    <w:rsid w:val="00374074"/>
    <w:rsid w:val="00375870"/>
    <w:rsid w:val="00375ABA"/>
    <w:rsid w:val="0038367A"/>
    <w:rsid w:val="003862FE"/>
    <w:rsid w:val="00386D54"/>
    <w:rsid w:val="003911B4"/>
    <w:rsid w:val="003919DE"/>
    <w:rsid w:val="003936C2"/>
    <w:rsid w:val="00394487"/>
    <w:rsid w:val="00396271"/>
    <w:rsid w:val="00396FA5"/>
    <w:rsid w:val="003A1D6D"/>
    <w:rsid w:val="003A5705"/>
    <w:rsid w:val="003B1535"/>
    <w:rsid w:val="003B416C"/>
    <w:rsid w:val="003B771B"/>
    <w:rsid w:val="003C36D8"/>
    <w:rsid w:val="003D4121"/>
    <w:rsid w:val="003E1548"/>
    <w:rsid w:val="003E5DB7"/>
    <w:rsid w:val="003E6704"/>
    <w:rsid w:val="003E76BC"/>
    <w:rsid w:val="003F48AD"/>
    <w:rsid w:val="003F5913"/>
    <w:rsid w:val="00401651"/>
    <w:rsid w:val="00401E45"/>
    <w:rsid w:val="004057C8"/>
    <w:rsid w:val="00410B1F"/>
    <w:rsid w:val="00415F77"/>
    <w:rsid w:val="00424D62"/>
    <w:rsid w:val="00434791"/>
    <w:rsid w:val="00441420"/>
    <w:rsid w:val="00441778"/>
    <w:rsid w:val="004508BD"/>
    <w:rsid w:val="00457A0D"/>
    <w:rsid w:val="00457CDD"/>
    <w:rsid w:val="00460F68"/>
    <w:rsid w:val="00467225"/>
    <w:rsid w:val="00471BCF"/>
    <w:rsid w:val="004748E6"/>
    <w:rsid w:val="00483BEA"/>
    <w:rsid w:val="00487F42"/>
    <w:rsid w:val="004923CF"/>
    <w:rsid w:val="00492EA4"/>
    <w:rsid w:val="0049310B"/>
    <w:rsid w:val="00496596"/>
    <w:rsid w:val="00497E95"/>
    <w:rsid w:val="004A7B52"/>
    <w:rsid w:val="004B1F2F"/>
    <w:rsid w:val="004C5037"/>
    <w:rsid w:val="004D2614"/>
    <w:rsid w:val="004D3DBD"/>
    <w:rsid w:val="004D4178"/>
    <w:rsid w:val="004D469F"/>
    <w:rsid w:val="004E0ECF"/>
    <w:rsid w:val="004E19BE"/>
    <w:rsid w:val="004F1C76"/>
    <w:rsid w:val="004F3A3D"/>
    <w:rsid w:val="0050632B"/>
    <w:rsid w:val="00506492"/>
    <w:rsid w:val="0051073E"/>
    <w:rsid w:val="00514677"/>
    <w:rsid w:val="00521FE7"/>
    <w:rsid w:val="005235D0"/>
    <w:rsid w:val="005267F4"/>
    <w:rsid w:val="00530F86"/>
    <w:rsid w:val="0053394A"/>
    <w:rsid w:val="00534985"/>
    <w:rsid w:val="0054288F"/>
    <w:rsid w:val="0055072B"/>
    <w:rsid w:val="00551514"/>
    <w:rsid w:val="00552887"/>
    <w:rsid w:val="00564BAD"/>
    <w:rsid w:val="00570F0E"/>
    <w:rsid w:val="00585EBD"/>
    <w:rsid w:val="00585F39"/>
    <w:rsid w:val="00592C89"/>
    <w:rsid w:val="00593706"/>
    <w:rsid w:val="00593FC7"/>
    <w:rsid w:val="0059680F"/>
    <w:rsid w:val="00596AF6"/>
    <w:rsid w:val="00597703"/>
    <w:rsid w:val="005A2143"/>
    <w:rsid w:val="005A27EC"/>
    <w:rsid w:val="005B1558"/>
    <w:rsid w:val="005B40EE"/>
    <w:rsid w:val="005B50C7"/>
    <w:rsid w:val="005C428D"/>
    <w:rsid w:val="005C4329"/>
    <w:rsid w:val="005C6A6A"/>
    <w:rsid w:val="005D3164"/>
    <w:rsid w:val="005D37E3"/>
    <w:rsid w:val="005E2010"/>
    <w:rsid w:val="005F754A"/>
    <w:rsid w:val="006002C1"/>
    <w:rsid w:val="00601564"/>
    <w:rsid w:val="0060188C"/>
    <w:rsid w:val="00601E2B"/>
    <w:rsid w:val="00615527"/>
    <w:rsid w:val="00620BD6"/>
    <w:rsid w:val="0062268C"/>
    <w:rsid w:val="00624B0F"/>
    <w:rsid w:val="006278CD"/>
    <w:rsid w:val="0063082D"/>
    <w:rsid w:val="0063158F"/>
    <w:rsid w:val="006421BF"/>
    <w:rsid w:val="006439AD"/>
    <w:rsid w:val="00651D7C"/>
    <w:rsid w:val="00652501"/>
    <w:rsid w:val="00663BBA"/>
    <w:rsid w:val="00663D22"/>
    <w:rsid w:val="00664A79"/>
    <w:rsid w:val="00666810"/>
    <w:rsid w:val="00680AFB"/>
    <w:rsid w:val="00681BD6"/>
    <w:rsid w:val="00690BF3"/>
    <w:rsid w:val="00692877"/>
    <w:rsid w:val="006945E9"/>
    <w:rsid w:val="0069574D"/>
    <w:rsid w:val="006964BB"/>
    <w:rsid w:val="00696F2F"/>
    <w:rsid w:val="006A79D2"/>
    <w:rsid w:val="006B0319"/>
    <w:rsid w:val="006D3D06"/>
    <w:rsid w:val="006D52C4"/>
    <w:rsid w:val="006D5702"/>
    <w:rsid w:val="006E3965"/>
    <w:rsid w:val="006E6A39"/>
    <w:rsid w:val="006F1C08"/>
    <w:rsid w:val="006F57CE"/>
    <w:rsid w:val="006F5D28"/>
    <w:rsid w:val="00703E6F"/>
    <w:rsid w:val="0070570F"/>
    <w:rsid w:val="00710533"/>
    <w:rsid w:val="00721B06"/>
    <w:rsid w:val="0072610D"/>
    <w:rsid w:val="00726120"/>
    <w:rsid w:val="007264F8"/>
    <w:rsid w:val="007313A9"/>
    <w:rsid w:val="00735455"/>
    <w:rsid w:val="007414EF"/>
    <w:rsid w:val="007441E4"/>
    <w:rsid w:val="0074528B"/>
    <w:rsid w:val="00753C87"/>
    <w:rsid w:val="007579AC"/>
    <w:rsid w:val="00762B1D"/>
    <w:rsid w:val="00765221"/>
    <w:rsid w:val="007707FE"/>
    <w:rsid w:val="007749C2"/>
    <w:rsid w:val="00780DA8"/>
    <w:rsid w:val="007831E7"/>
    <w:rsid w:val="00790FDA"/>
    <w:rsid w:val="007943D0"/>
    <w:rsid w:val="00796FE5"/>
    <w:rsid w:val="007A528D"/>
    <w:rsid w:val="007A558E"/>
    <w:rsid w:val="007B2D3C"/>
    <w:rsid w:val="007B3C57"/>
    <w:rsid w:val="007B6225"/>
    <w:rsid w:val="007C16BE"/>
    <w:rsid w:val="007C36C6"/>
    <w:rsid w:val="007C542B"/>
    <w:rsid w:val="007D04D9"/>
    <w:rsid w:val="007D275F"/>
    <w:rsid w:val="007D2AD2"/>
    <w:rsid w:val="007D2BB2"/>
    <w:rsid w:val="007D5320"/>
    <w:rsid w:val="007D68D4"/>
    <w:rsid w:val="007D6DD2"/>
    <w:rsid w:val="007E26A4"/>
    <w:rsid w:val="007E75EE"/>
    <w:rsid w:val="007F0E7F"/>
    <w:rsid w:val="007F31CE"/>
    <w:rsid w:val="007F7684"/>
    <w:rsid w:val="008015BF"/>
    <w:rsid w:val="008029A9"/>
    <w:rsid w:val="00817BEB"/>
    <w:rsid w:val="00820C05"/>
    <w:rsid w:val="008323E0"/>
    <w:rsid w:val="00835E25"/>
    <w:rsid w:val="00841C54"/>
    <w:rsid w:val="00852AE4"/>
    <w:rsid w:val="00854944"/>
    <w:rsid w:val="00860BEC"/>
    <w:rsid w:val="0086236A"/>
    <w:rsid w:val="00862FF9"/>
    <w:rsid w:val="00867243"/>
    <w:rsid w:val="00867A0B"/>
    <w:rsid w:val="008734BE"/>
    <w:rsid w:val="008757B1"/>
    <w:rsid w:val="00876CC6"/>
    <w:rsid w:val="0089111E"/>
    <w:rsid w:val="008A5296"/>
    <w:rsid w:val="008B20C5"/>
    <w:rsid w:val="008B51E5"/>
    <w:rsid w:val="008C1157"/>
    <w:rsid w:val="008C19CA"/>
    <w:rsid w:val="008C2F0D"/>
    <w:rsid w:val="008D627C"/>
    <w:rsid w:val="008E0AA5"/>
    <w:rsid w:val="008E1290"/>
    <w:rsid w:val="008E287D"/>
    <w:rsid w:val="008E692F"/>
    <w:rsid w:val="008F2811"/>
    <w:rsid w:val="008F4D16"/>
    <w:rsid w:val="009034A0"/>
    <w:rsid w:val="00914F32"/>
    <w:rsid w:val="00917D80"/>
    <w:rsid w:val="00930F51"/>
    <w:rsid w:val="009311C9"/>
    <w:rsid w:val="00933387"/>
    <w:rsid w:val="0093364F"/>
    <w:rsid w:val="0093376A"/>
    <w:rsid w:val="0094304F"/>
    <w:rsid w:val="0095447C"/>
    <w:rsid w:val="00954B0B"/>
    <w:rsid w:val="009616DA"/>
    <w:rsid w:val="009657EA"/>
    <w:rsid w:val="00966337"/>
    <w:rsid w:val="00966F35"/>
    <w:rsid w:val="00986565"/>
    <w:rsid w:val="00994646"/>
    <w:rsid w:val="00994995"/>
    <w:rsid w:val="009A16B4"/>
    <w:rsid w:val="009A2D8B"/>
    <w:rsid w:val="009A601B"/>
    <w:rsid w:val="009A75D2"/>
    <w:rsid w:val="009B0EC2"/>
    <w:rsid w:val="009B1A6E"/>
    <w:rsid w:val="009B35A2"/>
    <w:rsid w:val="009C3BC0"/>
    <w:rsid w:val="009C4EC2"/>
    <w:rsid w:val="009D08ED"/>
    <w:rsid w:val="009D65E3"/>
    <w:rsid w:val="009E7594"/>
    <w:rsid w:val="009E7DB3"/>
    <w:rsid w:val="009F2A4B"/>
    <w:rsid w:val="009F4F52"/>
    <w:rsid w:val="009F5EA2"/>
    <w:rsid w:val="00A00BA2"/>
    <w:rsid w:val="00A03D73"/>
    <w:rsid w:val="00A06628"/>
    <w:rsid w:val="00A31D05"/>
    <w:rsid w:val="00A364C5"/>
    <w:rsid w:val="00A42737"/>
    <w:rsid w:val="00A5022C"/>
    <w:rsid w:val="00A56779"/>
    <w:rsid w:val="00A57994"/>
    <w:rsid w:val="00A62A62"/>
    <w:rsid w:val="00A65B68"/>
    <w:rsid w:val="00A66EAD"/>
    <w:rsid w:val="00A7081D"/>
    <w:rsid w:val="00A7557B"/>
    <w:rsid w:val="00A769A6"/>
    <w:rsid w:val="00A83C69"/>
    <w:rsid w:val="00A8451B"/>
    <w:rsid w:val="00A9674E"/>
    <w:rsid w:val="00AA1A8F"/>
    <w:rsid w:val="00AA2112"/>
    <w:rsid w:val="00AB4F37"/>
    <w:rsid w:val="00AC7CCF"/>
    <w:rsid w:val="00AD08D8"/>
    <w:rsid w:val="00AD337B"/>
    <w:rsid w:val="00AD7B7C"/>
    <w:rsid w:val="00AE2431"/>
    <w:rsid w:val="00AE31C2"/>
    <w:rsid w:val="00AE79F2"/>
    <w:rsid w:val="00AF41A6"/>
    <w:rsid w:val="00AF6EAA"/>
    <w:rsid w:val="00AF796F"/>
    <w:rsid w:val="00B115DC"/>
    <w:rsid w:val="00B23AFA"/>
    <w:rsid w:val="00B23E4A"/>
    <w:rsid w:val="00B243BB"/>
    <w:rsid w:val="00B2461B"/>
    <w:rsid w:val="00B26EF6"/>
    <w:rsid w:val="00B2765F"/>
    <w:rsid w:val="00B373B2"/>
    <w:rsid w:val="00B40BF6"/>
    <w:rsid w:val="00B4156E"/>
    <w:rsid w:val="00B4755F"/>
    <w:rsid w:val="00B55840"/>
    <w:rsid w:val="00B559C1"/>
    <w:rsid w:val="00B63730"/>
    <w:rsid w:val="00B67A7D"/>
    <w:rsid w:val="00B743D8"/>
    <w:rsid w:val="00B765CA"/>
    <w:rsid w:val="00B8285B"/>
    <w:rsid w:val="00B83F32"/>
    <w:rsid w:val="00B91EA5"/>
    <w:rsid w:val="00B94B76"/>
    <w:rsid w:val="00BA5DA2"/>
    <w:rsid w:val="00BB6C2B"/>
    <w:rsid w:val="00BB7C5B"/>
    <w:rsid w:val="00BD5EFB"/>
    <w:rsid w:val="00BD6D38"/>
    <w:rsid w:val="00BE431A"/>
    <w:rsid w:val="00BE7F27"/>
    <w:rsid w:val="00BF1B70"/>
    <w:rsid w:val="00BF5CEE"/>
    <w:rsid w:val="00C03C48"/>
    <w:rsid w:val="00C17257"/>
    <w:rsid w:val="00C231CB"/>
    <w:rsid w:val="00C25B63"/>
    <w:rsid w:val="00C4491A"/>
    <w:rsid w:val="00C46015"/>
    <w:rsid w:val="00C61997"/>
    <w:rsid w:val="00C665AC"/>
    <w:rsid w:val="00C75E4B"/>
    <w:rsid w:val="00C82627"/>
    <w:rsid w:val="00C84532"/>
    <w:rsid w:val="00C84F82"/>
    <w:rsid w:val="00C95045"/>
    <w:rsid w:val="00CA0DF3"/>
    <w:rsid w:val="00CA1BA0"/>
    <w:rsid w:val="00CB67CE"/>
    <w:rsid w:val="00CC6904"/>
    <w:rsid w:val="00CD4F9B"/>
    <w:rsid w:val="00CE7A58"/>
    <w:rsid w:val="00CF193B"/>
    <w:rsid w:val="00D01237"/>
    <w:rsid w:val="00D02B7B"/>
    <w:rsid w:val="00D1002C"/>
    <w:rsid w:val="00D13D6E"/>
    <w:rsid w:val="00D14D57"/>
    <w:rsid w:val="00D22541"/>
    <w:rsid w:val="00D31EA2"/>
    <w:rsid w:val="00D34B79"/>
    <w:rsid w:val="00D356A4"/>
    <w:rsid w:val="00D46A5D"/>
    <w:rsid w:val="00D475FD"/>
    <w:rsid w:val="00D545E5"/>
    <w:rsid w:val="00D57842"/>
    <w:rsid w:val="00D579E8"/>
    <w:rsid w:val="00D62F28"/>
    <w:rsid w:val="00D66BF0"/>
    <w:rsid w:val="00D8351C"/>
    <w:rsid w:val="00D878CF"/>
    <w:rsid w:val="00D90BBD"/>
    <w:rsid w:val="00D91152"/>
    <w:rsid w:val="00D951E1"/>
    <w:rsid w:val="00DA0BA1"/>
    <w:rsid w:val="00DA26CB"/>
    <w:rsid w:val="00DA2A6E"/>
    <w:rsid w:val="00DB24B3"/>
    <w:rsid w:val="00DB2C53"/>
    <w:rsid w:val="00DB4306"/>
    <w:rsid w:val="00DB6375"/>
    <w:rsid w:val="00DC0BEB"/>
    <w:rsid w:val="00DC2A01"/>
    <w:rsid w:val="00DC5601"/>
    <w:rsid w:val="00DC5F13"/>
    <w:rsid w:val="00DD0687"/>
    <w:rsid w:val="00DD232B"/>
    <w:rsid w:val="00DD375B"/>
    <w:rsid w:val="00DE30BF"/>
    <w:rsid w:val="00DE51BF"/>
    <w:rsid w:val="00E03693"/>
    <w:rsid w:val="00E225A4"/>
    <w:rsid w:val="00E34F93"/>
    <w:rsid w:val="00E41BA1"/>
    <w:rsid w:val="00E43205"/>
    <w:rsid w:val="00E50D83"/>
    <w:rsid w:val="00E5359E"/>
    <w:rsid w:val="00E5360A"/>
    <w:rsid w:val="00E57713"/>
    <w:rsid w:val="00E658D1"/>
    <w:rsid w:val="00E6753C"/>
    <w:rsid w:val="00E70E2E"/>
    <w:rsid w:val="00E720A2"/>
    <w:rsid w:val="00E72E35"/>
    <w:rsid w:val="00E747CB"/>
    <w:rsid w:val="00E85222"/>
    <w:rsid w:val="00E92835"/>
    <w:rsid w:val="00EA21DA"/>
    <w:rsid w:val="00EA449E"/>
    <w:rsid w:val="00EA620B"/>
    <w:rsid w:val="00EA677B"/>
    <w:rsid w:val="00EA7C00"/>
    <w:rsid w:val="00EB55DE"/>
    <w:rsid w:val="00EC5DC5"/>
    <w:rsid w:val="00ED0BE5"/>
    <w:rsid w:val="00ED188F"/>
    <w:rsid w:val="00ED405D"/>
    <w:rsid w:val="00ED6127"/>
    <w:rsid w:val="00EF0310"/>
    <w:rsid w:val="00EF08D6"/>
    <w:rsid w:val="00EF351A"/>
    <w:rsid w:val="00F15581"/>
    <w:rsid w:val="00F15BBD"/>
    <w:rsid w:val="00F15F44"/>
    <w:rsid w:val="00F1655A"/>
    <w:rsid w:val="00F51776"/>
    <w:rsid w:val="00F52B57"/>
    <w:rsid w:val="00F545D1"/>
    <w:rsid w:val="00F632D0"/>
    <w:rsid w:val="00F6473F"/>
    <w:rsid w:val="00F67448"/>
    <w:rsid w:val="00F7132A"/>
    <w:rsid w:val="00F75018"/>
    <w:rsid w:val="00F80817"/>
    <w:rsid w:val="00F8349E"/>
    <w:rsid w:val="00F85BED"/>
    <w:rsid w:val="00F8637B"/>
    <w:rsid w:val="00F9102A"/>
    <w:rsid w:val="00F91D90"/>
    <w:rsid w:val="00F926EB"/>
    <w:rsid w:val="00F9613C"/>
    <w:rsid w:val="00FB5722"/>
    <w:rsid w:val="00FD2EFF"/>
    <w:rsid w:val="00FD37D8"/>
    <w:rsid w:val="00FD506E"/>
    <w:rsid w:val="00FD6A96"/>
    <w:rsid w:val="00FD6DEC"/>
    <w:rsid w:val="00FD753E"/>
    <w:rsid w:val="00FF3C7B"/>
    <w:rsid w:val="00FF518F"/>
    <w:rsid w:val="00FF5BA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ECCC0"/>
  <w15:docId w15:val="{C01D7002-A35A-4CE7-93E3-CF584072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76A"/>
    <w:rPr>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3376A"/>
    <w:pPr>
      <w:spacing w:after="120"/>
    </w:pPr>
  </w:style>
  <w:style w:type="paragraph" w:customStyle="1" w:styleId="Table">
    <w:name w:val="Table"/>
    <w:basedOn w:val="Normal"/>
    <w:rsid w:val="0093376A"/>
    <w:pPr>
      <w:spacing w:before="60" w:after="60" w:line="220" w:lineRule="atLeast"/>
    </w:pPr>
    <w:rPr>
      <w:rFonts w:ascii="DaneHelveticaNeue" w:hAnsi="DaneHelveticaNeue"/>
      <w:sz w:val="18"/>
      <w:lang w:val="da-DK"/>
    </w:rPr>
  </w:style>
  <w:style w:type="paragraph" w:customStyle="1" w:styleId="DrapeauGauche">
    <w:name w:val="Drapeau Gauche"/>
    <w:basedOn w:val="Normal"/>
    <w:next w:val="Normal"/>
    <w:rsid w:val="00EB55DE"/>
    <w:rPr>
      <w:rFonts w:ascii="Arial" w:hAnsi="Arial"/>
      <w:sz w:val="20"/>
      <w:szCs w:val="20"/>
      <w:lang w:eastAsia="fr-FR"/>
    </w:rPr>
  </w:style>
  <w:style w:type="paragraph" w:styleId="En-tte">
    <w:name w:val="header"/>
    <w:basedOn w:val="Normal"/>
    <w:rsid w:val="0093376A"/>
    <w:pPr>
      <w:tabs>
        <w:tab w:val="center" w:pos="4153"/>
        <w:tab w:val="right" w:pos="8306"/>
      </w:tabs>
    </w:pPr>
  </w:style>
  <w:style w:type="paragraph" w:styleId="Pieddepage">
    <w:name w:val="footer"/>
    <w:basedOn w:val="Normal"/>
    <w:link w:val="PieddepageCar"/>
    <w:uiPriority w:val="99"/>
    <w:rsid w:val="0093376A"/>
    <w:pPr>
      <w:tabs>
        <w:tab w:val="center" w:pos="4153"/>
        <w:tab w:val="right" w:pos="8306"/>
      </w:tabs>
    </w:pPr>
  </w:style>
  <w:style w:type="paragraph" w:styleId="Textedebulles">
    <w:name w:val="Balloon Text"/>
    <w:basedOn w:val="Normal"/>
    <w:semiHidden/>
    <w:rsid w:val="0093376A"/>
    <w:rPr>
      <w:rFonts w:ascii="Tahoma" w:hAnsi="Tahoma" w:cs="Tahoma"/>
      <w:sz w:val="16"/>
      <w:szCs w:val="16"/>
    </w:rPr>
  </w:style>
  <w:style w:type="paragraph" w:customStyle="1" w:styleId="DrapeauDroit">
    <w:name w:val="Drapeau Droit"/>
    <w:basedOn w:val="Normal"/>
    <w:rsid w:val="00EB55DE"/>
    <w:pPr>
      <w:jc w:val="right"/>
    </w:pPr>
    <w:rPr>
      <w:rFonts w:ascii="Arial" w:hAnsi="Arial"/>
      <w:sz w:val="20"/>
      <w:szCs w:val="20"/>
      <w:lang w:eastAsia="fr-FR"/>
    </w:rPr>
  </w:style>
  <w:style w:type="paragraph" w:styleId="Notedebasdepage">
    <w:name w:val="footnote text"/>
    <w:basedOn w:val="Normal"/>
    <w:link w:val="NotedebasdepageCar"/>
    <w:uiPriority w:val="99"/>
    <w:rsid w:val="002961FB"/>
    <w:pPr>
      <w:spacing w:after="240"/>
      <w:ind w:left="357" w:hanging="357"/>
      <w:jc w:val="both"/>
    </w:pPr>
    <w:rPr>
      <w:sz w:val="20"/>
      <w:szCs w:val="20"/>
    </w:rPr>
  </w:style>
  <w:style w:type="character" w:customStyle="1" w:styleId="NotedebasdepageCar">
    <w:name w:val="Note de bas de page Car"/>
    <w:link w:val="Notedebasdepage"/>
    <w:uiPriority w:val="99"/>
    <w:rsid w:val="002961FB"/>
    <w:rPr>
      <w:lang w:val="en-GB" w:eastAsia="en-GB"/>
    </w:rPr>
  </w:style>
  <w:style w:type="character" w:styleId="Appelnotedebasdep">
    <w:name w:val="footnote reference"/>
    <w:rsid w:val="002961FB"/>
    <w:rPr>
      <w:rFonts w:ascii="TimesNewRomanPS" w:hAnsi="TimesNewRomanPS"/>
      <w:position w:val="6"/>
      <w:sz w:val="16"/>
    </w:rPr>
  </w:style>
  <w:style w:type="paragraph" w:customStyle="1" w:styleId="normaltableau">
    <w:name w:val="normal_tableau"/>
    <w:basedOn w:val="Normal"/>
    <w:rsid w:val="002961FB"/>
    <w:pPr>
      <w:spacing w:before="120" w:after="120"/>
      <w:jc w:val="both"/>
    </w:pPr>
    <w:rPr>
      <w:rFonts w:ascii="Optima" w:hAnsi="Optima"/>
      <w:sz w:val="22"/>
      <w:szCs w:val="20"/>
    </w:rPr>
  </w:style>
  <w:style w:type="character" w:customStyle="1" w:styleId="shorttext">
    <w:name w:val="short_text"/>
    <w:basedOn w:val="Policepardfaut"/>
    <w:rsid w:val="002961FB"/>
  </w:style>
  <w:style w:type="character" w:customStyle="1" w:styleId="mediumtext">
    <w:name w:val="medium_text"/>
    <w:basedOn w:val="Policepardfaut"/>
    <w:rsid w:val="002961FB"/>
  </w:style>
  <w:style w:type="paragraph" w:customStyle="1" w:styleId="Normalarcentr">
    <w:name w:val="Normal aéré centré"/>
    <w:basedOn w:val="Normal"/>
    <w:rsid w:val="00BB6C2B"/>
    <w:pPr>
      <w:widowControl w:val="0"/>
      <w:spacing w:before="20" w:after="20"/>
      <w:jc w:val="center"/>
    </w:pPr>
    <w:rPr>
      <w:rFonts w:ascii="Arial" w:hAnsi="Arial"/>
      <w:sz w:val="20"/>
      <w:szCs w:val="20"/>
      <w:lang w:eastAsia="fr-FR"/>
    </w:rPr>
  </w:style>
  <w:style w:type="character" w:customStyle="1" w:styleId="longtextshorttext">
    <w:name w:val="long_text short_text"/>
    <w:basedOn w:val="Policepardfaut"/>
    <w:rsid w:val="00DD232B"/>
  </w:style>
  <w:style w:type="character" w:customStyle="1" w:styleId="hps">
    <w:name w:val="hps"/>
    <w:basedOn w:val="Policepardfaut"/>
    <w:rsid w:val="00DD232B"/>
  </w:style>
  <w:style w:type="character" w:styleId="Marquedecommentaire">
    <w:name w:val="annotation reference"/>
    <w:semiHidden/>
    <w:rsid w:val="00053779"/>
    <w:rPr>
      <w:sz w:val="16"/>
      <w:szCs w:val="16"/>
    </w:rPr>
  </w:style>
  <w:style w:type="paragraph" w:styleId="Commentaire">
    <w:name w:val="annotation text"/>
    <w:basedOn w:val="Normal"/>
    <w:semiHidden/>
    <w:rsid w:val="00053779"/>
    <w:rPr>
      <w:sz w:val="20"/>
      <w:szCs w:val="20"/>
    </w:rPr>
  </w:style>
  <w:style w:type="paragraph" w:styleId="Objetducommentaire">
    <w:name w:val="annotation subject"/>
    <w:basedOn w:val="Commentaire"/>
    <w:next w:val="Commentaire"/>
    <w:semiHidden/>
    <w:rsid w:val="00053779"/>
    <w:rPr>
      <w:b/>
      <w:bCs/>
    </w:rPr>
  </w:style>
  <w:style w:type="character" w:styleId="Lienhypertexte">
    <w:name w:val="Hyperlink"/>
    <w:uiPriority w:val="99"/>
    <w:rsid w:val="00994646"/>
    <w:rPr>
      <w:color w:val="0000FF"/>
      <w:u w:val="single"/>
    </w:rPr>
  </w:style>
  <w:style w:type="paragraph" w:customStyle="1" w:styleId="TextCVEU">
    <w:name w:val="TextCVEU"/>
    <w:basedOn w:val="Normal"/>
    <w:semiHidden/>
    <w:rsid w:val="00E41BA1"/>
    <w:rPr>
      <w:rFonts w:ascii="Arial" w:hAnsi="Arial" w:cs="Arial"/>
      <w:sz w:val="20"/>
      <w:lang w:eastAsia="de-DE"/>
    </w:rPr>
  </w:style>
  <w:style w:type="paragraph" w:styleId="Paragraphedeliste">
    <w:name w:val="List Paragraph"/>
    <w:aliases w:val="References,Bullets,List Bullet Mary,List Paragraph (numbered (a)),Numbered List Paragraph,ReferencesCxSpLast,List Paragraph nowy,Liste 1,List_Paragraph,Multilevel para_II,List Paragraph1,lp1,List Bullet-OpsManual,Title Style 1"/>
    <w:basedOn w:val="Normal"/>
    <w:link w:val="ParagraphedelisteCar"/>
    <w:qFormat/>
    <w:rsid w:val="00E41BA1"/>
    <w:pPr>
      <w:ind w:left="720"/>
      <w:contextualSpacing/>
    </w:pPr>
    <w:rPr>
      <w:rFonts w:ascii="Arial" w:hAnsi="Arial"/>
      <w:sz w:val="20"/>
      <w:lang w:eastAsia="de-DE"/>
    </w:rPr>
  </w:style>
  <w:style w:type="paragraph" w:customStyle="1" w:styleId="Date1">
    <w:name w:val="Date1"/>
    <w:basedOn w:val="Normal"/>
    <w:rsid w:val="008E0AA5"/>
    <w:pPr>
      <w:tabs>
        <w:tab w:val="left" w:pos="1985"/>
        <w:tab w:val="left" w:pos="2268"/>
      </w:tabs>
      <w:spacing w:line="260" w:lineRule="exact"/>
      <w:ind w:left="2268" w:hanging="1701"/>
      <w:jc w:val="both"/>
    </w:pPr>
    <w:rPr>
      <w:szCs w:val="20"/>
      <w:lang w:val="fr-FR" w:eastAsia="fr-FR"/>
    </w:rPr>
  </w:style>
  <w:style w:type="paragraph" w:customStyle="1" w:styleId="Date3">
    <w:name w:val="Date3"/>
    <w:basedOn w:val="Normal"/>
    <w:rsid w:val="004D3DBD"/>
    <w:pPr>
      <w:tabs>
        <w:tab w:val="left" w:pos="1985"/>
        <w:tab w:val="left" w:pos="2268"/>
      </w:tabs>
      <w:spacing w:line="260" w:lineRule="exact"/>
      <w:ind w:left="2268" w:hanging="1701"/>
      <w:jc w:val="both"/>
    </w:pPr>
    <w:rPr>
      <w:szCs w:val="20"/>
      <w:lang w:val="fr-FR" w:eastAsia="fr-FR"/>
    </w:rPr>
  </w:style>
  <w:style w:type="paragraph" w:customStyle="1" w:styleId="Date2">
    <w:name w:val="Date2"/>
    <w:basedOn w:val="Normal"/>
    <w:rsid w:val="00EA677B"/>
    <w:pPr>
      <w:tabs>
        <w:tab w:val="left" w:pos="1985"/>
        <w:tab w:val="left" w:pos="2268"/>
      </w:tabs>
      <w:spacing w:line="260" w:lineRule="exact"/>
      <w:ind w:left="2268" w:hanging="1701"/>
      <w:jc w:val="both"/>
    </w:pPr>
    <w:rPr>
      <w:szCs w:val="20"/>
      <w:lang w:val="fr-FR" w:eastAsia="fr-FR"/>
    </w:rPr>
  </w:style>
  <w:style w:type="paragraph" w:customStyle="1" w:styleId="Date4">
    <w:name w:val="Date4"/>
    <w:basedOn w:val="Normal"/>
    <w:rsid w:val="00E85222"/>
    <w:pPr>
      <w:tabs>
        <w:tab w:val="left" w:pos="1985"/>
        <w:tab w:val="left" w:pos="2268"/>
      </w:tabs>
      <w:spacing w:line="260" w:lineRule="exact"/>
      <w:ind w:left="2268" w:hanging="1701"/>
      <w:jc w:val="both"/>
    </w:pPr>
    <w:rPr>
      <w:szCs w:val="20"/>
      <w:lang w:val="fr-FR" w:eastAsia="fr-FR"/>
    </w:rPr>
  </w:style>
  <w:style w:type="character" w:customStyle="1" w:styleId="ParagraphedelisteCar">
    <w:name w:val="Paragraphe de liste Car"/>
    <w:aliases w:val="References Car,Bullets Car,List Bullet Mary Car,List Paragraph (numbered (a)) Car,Numbered List Paragraph Car,ReferencesCxSpLast Car,List Paragraph nowy Car,Liste 1 Car,List_Paragraph Car,Multilevel para_II Car,lp1 Car"/>
    <w:link w:val="Paragraphedeliste"/>
    <w:qFormat/>
    <w:rsid w:val="005235D0"/>
    <w:rPr>
      <w:rFonts w:ascii="Arial" w:hAnsi="Arial"/>
      <w:szCs w:val="24"/>
      <w:lang w:val="en-GB" w:eastAsia="de-DE"/>
    </w:rPr>
  </w:style>
  <w:style w:type="character" w:styleId="Mentionnonrsolue">
    <w:name w:val="Unresolved Mention"/>
    <w:basedOn w:val="Policepardfaut"/>
    <w:uiPriority w:val="99"/>
    <w:semiHidden/>
    <w:unhideWhenUsed/>
    <w:rsid w:val="000F1DDF"/>
    <w:rPr>
      <w:color w:val="605E5C"/>
      <w:shd w:val="clear" w:color="auto" w:fill="E1DFDD"/>
    </w:rPr>
  </w:style>
  <w:style w:type="paragraph" w:customStyle="1" w:styleId="Centr">
    <w:name w:val="Centré"/>
    <w:basedOn w:val="Normal"/>
    <w:next w:val="Normal"/>
    <w:rsid w:val="00ED405D"/>
    <w:pPr>
      <w:spacing w:before="20" w:after="20"/>
      <w:jc w:val="center"/>
    </w:pPr>
    <w:rPr>
      <w:rFonts w:ascii="Arial" w:hAnsi="Arial" w:cs="Arial"/>
      <w:sz w:val="18"/>
      <w:szCs w:val="19"/>
      <w:lang w:val="en-US" w:eastAsia="fr-FR"/>
    </w:rPr>
  </w:style>
  <w:style w:type="character" w:styleId="lev">
    <w:name w:val="Strong"/>
    <w:basedOn w:val="Policepardfaut"/>
    <w:uiPriority w:val="22"/>
    <w:qFormat/>
    <w:rsid w:val="00ED405D"/>
    <w:rPr>
      <w:b/>
      <w:bCs/>
    </w:rPr>
  </w:style>
  <w:style w:type="character" w:customStyle="1" w:styleId="Corpsdutexte3">
    <w:name w:val="Corps du texte (3)"/>
    <w:rsid w:val="00876CC6"/>
    <w:rPr>
      <w:rFonts w:ascii="Arial" w:eastAsia="Arial" w:hAnsi="Arial" w:cs="Arial" w:hint="default"/>
      <w:b w:val="0"/>
      <w:bCs w:val="0"/>
      <w:i w:val="0"/>
      <w:iCs w:val="0"/>
      <w:smallCaps w:val="0"/>
      <w:strike w:val="0"/>
      <w:dstrike w:val="0"/>
      <w:spacing w:val="0"/>
      <w:sz w:val="21"/>
      <w:szCs w:val="21"/>
      <w:u w:val="none"/>
      <w:effect w:val="none"/>
    </w:rPr>
  </w:style>
  <w:style w:type="character" w:customStyle="1" w:styleId="PieddepageCar">
    <w:name w:val="Pied de page Car"/>
    <w:basedOn w:val="Policepardfaut"/>
    <w:link w:val="Pieddepage"/>
    <w:uiPriority w:val="99"/>
    <w:rsid w:val="001648D3"/>
    <w:rPr>
      <w:sz w:val="24"/>
      <w:szCs w:val="24"/>
      <w:lang w:val="en-GB" w:eastAsia="en-GB"/>
    </w:rPr>
  </w:style>
  <w:style w:type="paragraph" w:customStyle="1" w:styleId="Puce1">
    <w:name w:val="Puce 1"/>
    <w:basedOn w:val="Normal"/>
    <w:qFormat/>
    <w:rsid w:val="00DC0BEB"/>
    <w:pPr>
      <w:numPr>
        <w:numId w:val="33"/>
      </w:numPr>
      <w:spacing w:before="20" w:after="20"/>
    </w:pPr>
    <w:rPr>
      <w:rFonts w:ascii="Arial" w:hAnsi="Arial"/>
      <w:sz w:val="18"/>
      <w:szCs w:val="18"/>
      <w:lang w:val="fr-FR" w:eastAsia="fr-FR"/>
    </w:rPr>
  </w:style>
  <w:style w:type="paragraph" w:customStyle="1" w:styleId="Puce2">
    <w:name w:val="Puce 2"/>
    <w:basedOn w:val="Normal"/>
    <w:qFormat/>
    <w:rsid w:val="00DC0BEB"/>
    <w:pPr>
      <w:numPr>
        <w:numId w:val="32"/>
      </w:numPr>
      <w:spacing w:before="20" w:after="20"/>
    </w:pPr>
    <w:rPr>
      <w:rFonts w:ascii="Arial" w:hAnsi="Arial"/>
      <w:sz w:val="18"/>
      <w:szCs w:val="20"/>
      <w:lang w:val="en-US" w:eastAsia="fr-FR"/>
    </w:rPr>
  </w:style>
  <w:style w:type="paragraph" w:customStyle="1" w:styleId="Standard">
    <w:name w:val="Standard"/>
    <w:rsid w:val="00F1655A"/>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0915">
      <w:bodyDiv w:val="1"/>
      <w:marLeft w:val="0"/>
      <w:marRight w:val="0"/>
      <w:marTop w:val="0"/>
      <w:marBottom w:val="0"/>
      <w:divBdr>
        <w:top w:val="none" w:sz="0" w:space="0" w:color="auto"/>
        <w:left w:val="none" w:sz="0" w:space="0" w:color="auto"/>
        <w:bottom w:val="none" w:sz="0" w:space="0" w:color="auto"/>
        <w:right w:val="none" w:sz="0" w:space="0" w:color="auto"/>
      </w:divBdr>
      <w:divsChild>
        <w:div w:id="1105078238">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2111193935">
              <w:marLeft w:val="0"/>
              <w:marRight w:val="0"/>
              <w:marTop w:val="0"/>
              <w:marBottom w:val="0"/>
              <w:divBdr>
                <w:top w:val="none" w:sz="0" w:space="0" w:color="auto"/>
                <w:left w:val="none" w:sz="0" w:space="0" w:color="auto"/>
                <w:bottom w:val="none" w:sz="0" w:space="0" w:color="auto"/>
                <w:right w:val="none" w:sz="0" w:space="0" w:color="auto"/>
              </w:divBdr>
              <w:divsChild>
                <w:div w:id="1498887835">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408501171">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1173374961">
                          <w:marLeft w:val="0"/>
                          <w:marRight w:val="0"/>
                          <w:marTop w:val="0"/>
                          <w:marBottom w:val="0"/>
                          <w:divBdr>
                            <w:top w:val="none" w:sz="0" w:space="0" w:color="auto"/>
                            <w:left w:val="none" w:sz="0" w:space="0" w:color="auto"/>
                            <w:bottom w:val="none" w:sz="0" w:space="0" w:color="auto"/>
                            <w:right w:val="none" w:sz="0" w:space="0" w:color="auto"/>
                          </w:divBdr>
                          <w:divsChild>
                            <w:div w:id="846865762">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330988384">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457144345">
                                      <w:marLeft w:val="0"/>
                                      <w:marRight w:val="0"/>
                                      <w:marTop w:val="0"/>
                                      <w:marBottom w:val="0"/>
                                      <w:divBdr>
                                        <w:top w:val="none" w:sz="0" w:space="0" w:color="auto"/>
                                        <w:left w:val="none" w:sz="0" w:space="0" w:color="auto"/>
                                        <w:bottom w:val="none" w:sz="0" w:space="0" w:color="auto"/>
                                        <w:right w:val="none" w:sz="0" w:space="0" w:color="auto"/>
                                      </w:divBdr>
                                      <w:divsChild>
                                        <w:div w:id="1959215929">
                                          <w:marLeft w:val="0"/>
                                          <w:marRight w:val="0"/>
                                          <w:marTop w:val="0"/>
                                          <w:marBottom w:val="0"/>
                                          <w:divBdr>
                                            <w:top w:val="none" w:sz="0" w:space="0" w:color="auto"/>
                                            <w:left w:val="none" w:sz="0" w:space="0" w:color="auto"/>
                                            <w:bottom w:val="none" w:sz="0" w:space="0" w:color="auto"/>
                                            <w:right w:val="none" w:sz="0" w:space="0" w:color="auto"/>
                                          </w:divBdr>
                                        </w:div>
                                        <w:div w:id="1906136489">
                                          <w:marLeft w:val="0"/>
                                          <w:marRight w:val="0"/>
                                          <w:marTop w:val="0"/>
                                          <w:marBottom w:val="0"/>
                                          <w:divBdr>
                                            <w:top w:val="none" w:sz="0" w:space="0" w:color="auto"/>
                                            <w:left w:val="none" w:sz="0" w:space="0" w:color="auto"/>
                                            <w:bottom w:val="none" w:sz="0" w:space="0" w:color="auto"/>
                                            <w:right w:val="none" w:sz="0" w:space="0" w:color="auto"/>
                                          </w:divBdr>
                                        </w:div>
                                        <w:div w:id="1424255019">
                                          <w:marLeft w:val="0"/>
                                          <w:marRight w:val="0"/>
                                          <w:marTop w:val="0"/>
                                          <w:marBottom w:val="0"/>
                                          <w:divBdr>
                                            <w:top w:val="none" w:sz="0" w:space="0" w:color="auto"/>
                                            <w:left w:val="none" w:sz="0" w:space="0" w:color="auto"/>
                                            <w:bottom w:val="none" w:sz="0" w:space="0" w:color="auto"/>
                                            <w:right w:val="none" w:sz="0" w:space="0" w:color="auto"/>
                                          </w:divBdr>
                                        </w:div>
                                        <w:div w:id="1879121193">
                                          <w:marLeft w:val="0"/>
                                          <w:marRight w:val="0"/>
                                          <w:marTop w:val="0"/>
                                          <w:marBottom w:val="0"/>
                                          <w:divBdr>
                                            <w:top w:val="none" w:sz="0" w:space="0" w:color="auto"/>
                                            <w:left w:val="none" w:sz="0" w:space="0" w:color="auto"/>
                                            <w:bottom w:val="none" w:sz="0" w:space="0" w:color="auto"/>
                                            <w:right w:val="none" w:sz="0" w:space="0" w:color="auto"/>
                                          </w:divBdr>
                                        </w:div>
                                        <w:div w:id="1291666147">
                                          <w:marLeft w:val="0"/>
                                          <w:marRight w:val="0"/>
                                          <w:marTop w:val="0"/>
                                          <w:marBottom w:val="0"/>
                                          <w:divBdr>
                                            <w:top w:val="none" w:sz="0" w:space="0" w:color="auto"/>
                                            <w:left w:val="none" w:sz="0" w:space="0" w:color="auto"/>
                                            <w:bottom w:val="none" w:sz="0" w:space="0" w:color="auto"/>
                                            <w:right w:val="none" w:sz="0" w:space="0" w:color="auto"/>
                                          </w:divBdr>
                                        </w:div>
                                        <w:div w:id="2230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866859">
      <w:bodyDiv w:val="1"/>
      <w:marLeft w:val="0"/>
      <w:marRight w:val="0"/>
      <w:marTop w:val="0"/>
      <w:marBottom w:val="0"/>
      <w:divBdr>
        <w:top w:val="none" w:sz="0" w:space="0" w:color="auto"/>
        <w:left w:val="none" w:sz="0" w:space="0" w:color="auto"/>
        <w:bottom w:val="none" w:sz="0" w:space="0" w:color="auto"/>
        <w:right w:val="none" w:sz="0" w:space="0" w:color="auto"/>
      </w:divBdr>
    </w:div>
    <w:div w:id="761531658">
      <w:bodyDiv w:val="1"/>
      <w:marLeft w:val="0"/>
      <w:marRight w:val="0"/>
      <w:marTop w:val="0"/>
      <w:marBottom w:val="0"/>
      <w:divBdr>
        <w:top w:val="none" w:sz="0" w:space="0" w:color="auto"/>
        <w:left w:val="none" w:sz="0" w:space="0" w:color="auto"/>
        <w:bottom w:val="none" w:sz="0" w:space="0" w:color="auto"/>
        <w:right w:val="none" w:sz="0" w:space="0" w:color="auto"/>
      </w:divBdr>
    </w:div>
    <w:div w:id="779029245">
      <w:bodyDiv w:val="1"/>
      <w:marLeft w:val="0"/>
      <w:marRight w:val="0"/>
      <w:marTop w:val="0"/>
      <w:marBottom w:val="0"/>
      <w:divBdr>
        <w:top w:val="none" w:sz="0" w:space="0" w:color="auto"/>
        <w:left w:val="none" w:sz="0" w:space="0" w:color="auto"/>
        <w:bottom w:val="none" w:sz="0" w:space="0" w:color="auto"/>
        <w:right w:val="none" w:sz="0" w:space="0" w:color="auto"/>
      </w:divBdr>
    </w:div>
    <w:div w:id="784538515">
      <w:bodyDiv w:val="1"/>
      <w:marLeft w:val="0"/>
      <w:marRight w:val="0"/>
      <w:marTop w:val="0"/>
      <w:marBottom w:val="0"/>
      <w:divBdr>
        <w:top w:val="none" w:sz="0" w:space="0" w:color="auto"/>
        <w:left w:val="none" w:sz="0" w:space="0" w:color="auto"/>
        <w:bottom w:val="none" w:sz="0" w:space="0" w:color="auto"/>
        <w:right w:val="none" w:sz="0" w:space="0" w:color="auto"/>
      </w:divBdr>
    </w:div>
    <w:div w:id="798912414">
      <w:bodyDiv w:val="1"/>
      <w:marLeft w:val="0"/>
      <w:marRight w:val="0"/>
      <w:marTop w:val="0"/>
      <w:marBottom w:val="0"/>
      <w:divBdr>
        <w:top w:val="none" w:sz="0" w:space="0" w:color="auto"/>
        <w:left w:val="none" w:sz="0" w:space="0" w:color="auto"/>
        <w:bottom w:val="none" w:sz="0" w:space="0" w:color="auto"/>
        <w:right w:val="none" w:sz="0" w:space="0" w:color="auto"/>
      </w:divBdr>
    </w:div>
    <w:div w:id="901670545">
      <w:bodyDiv w:val="1"/>
      <w:marLeft w:val="0"/>
      <w:marRight w:val="0"/>
      <w:marTop w:val="0"/>
      <w:marBottom w:val="0"/>
      <w:divBdr>
        <w:top w:val="none" w:sz="0" w:space="0" w:color="auto"/>
        <w:left w:val="none" w:sz="0" w:space="0" w:color="auto"/>
        <w:bottom w:val="none" w:sz="0" w:space="0" w:color="auto"/>
        <w:right w:val="none" w:sz="0" w:space="0" w:color="auto"/>
      </w:divBdr>
    </w:div>
    <w:div w:id="1019621944">
      <w:bodyDiv w:val="1"/>
      <w:marLeft w:val="0"/>
      <w:marRight w:val="0"/>
      <w:marTop w:val="0"/>
      <w:marBottom w:val="0"/>
      <w:divBdr>
        <w:top w:val="none" w:sz="0" w:space="0" w:color="auto"/>
        <w:left w:val="none" w:sz="0" w:space="0" w:color="auto"/>
        <w:bottom w:val="none" w:sz="0" w:space="0" w:color="auto"/>
        <w:right w:val="none" w:sz="0" w:space="0" w:color="auto"/>
      </w:divBdr>
    </w:div>
    <w:div w:id="1138185771">
      <w:bodyDiv w:val="1"/>
      <w:marLeft w:val="0"/>
      <w:marRight w:val="0"/>
      <w:marTop w:val="0"/>
      <w:marBottom w:val="0"/>
      <w:divBdr>
        <w:top w:val="none" w:sz="0" w:space="0" w:color="auto"/>
        <w:left w:val="none" w:sz="0" w:space="0" w:color="auto"/>
        <w:bottom w:val="none" w:sz="0" w:space="0" w:color="auto"/>
        <w:right w:val="none" w:sz="0" w:space="0" w:color="auto"/>
      </w:divBdr>
    </w:div>
    <w:div w:id="1299798110">
      <w:bodyDiv w:val="1"/>
      <w:marLeft w:val="0"/>
      <w:marRight w:val="0"/>
      <w:marTop w:val="0"/>
      <w:marBottom w:val="0"/>
      <w:divBdr>
        <w:top w:val="none" w:sz="0" w:space="0" w:color="auto"/>
        <w:left w:val="none" w:sz="0" w:space="0" w:color="auto"/>
        <w:bottom w:val="none" w:sz="0" w:space="0" w:color="auto"/>
        <w:right w:val="none" w:sz="0" w:space="0" w:color="auto"/>
      </w:divBdr>
    </w:div>
    <w:div w:id="1303392374">
      <w:bodyDiv w:val="1"/>
      <w:marLeft w:val="0"/>
      <w:marRight w:val="0"/>
      <w:marTop w:val="0"/>
      <w:marBottom w:val="0"/>
      <w:divBdr>
        <w:top w:val="none" w:sz="0" w:space="0" w:color="auto"/>
        <w:left w:val="none" w:sz="0" w:space="0" w:color="auto"/>
        <w:bottom w:val="none" w:sz="0" w:space="0" w:color="auto"/>
        <w:right w:val="none" w:sz="0" w:space="0" w:color="auto"/>
      </w:divBdr>
    </w:div>
    <w:div w:id="1381048632">
      <w:bodyDiv w:val="1"/>
      <w:marLeft w:val="0"/>
      <w:marRight w:val="0"/>
      <w:marTop w:val="0"/>
      <w:marBottom w:val="0"/>
      <w:divBdr>
        <w:top w:val="none" w:sz="0" w:space="0" w:color="auto"/>
        <w:left w:val="none" w:sz="0" w:space="0" w:color="auto"/>
        <w:bottom w:val="none" w:sz="0" w:space="0" w:color="auto"/>
        <w:right w:val="none" w:sz="0" w:space="0" w:color="auto"/>
      </w:divBdr>
    </w:div>
    <w:div w:id="1451390110">
      <w:bodyDiv w:val="1"/>
      <w:marLeft w:val="0"/>
      <w:marRight w:val="0"/>
      <w:marTop w:val="0"/>
      <w:marBottom w:val="0"/>
      <w:divBdr>
        <w:top w:val="none" w:sz="0" w:space="0" w:color="auto"/>
        <w:left w:val="none" w:sz="0" w:space="0" w:color="auto"/>
        <w:bottom w:val="none" w:sz="0" w:space="0" w:color="auto"/>
        <w:right w:val="none" w:sz="0" w:space="0" w:color="auto"/>
      </w:divBdr>
    </w:div>
    <w:div w:id="1555577578">
      <w:bodyDiv w:val="1"/>
      <w:marLeft w:val="0"/>
      <w:marRight w:val="0"/>
      <w:marTop w:val="0"/>
      <w:marBottom w:val="0"/>
      <w:divBdr>
        <w:top w:val="none" w:sz="0" w:space="0" w:color="auto"/>
        <w:left w:val="none" w:sz="0" w:space="0" w:color="auto"/>
        <w:bottom w:val="none" w:sz="0" w:space="0" w:color="auto"/>
        <w:right w:val="none" w:sz="0" w:space="0" w:color="auto"/>
      </w:divBdr>
    </w:div>
    <w:div w:id="1583375179">
      <w:bodyDiv w:val="1"/>
      <w:marLeft w:val="0"/>
      <w:marRight w:val="0"/>
      <w:marTop w:val="0"/>
      <w:marBottom w:val="0"/>
      <w:divBdr>
        <w:top w:val="none" w:sz="0" w:space="0" w:color="auto"/>
        <w:left w:val="none" w:sz="0" w:space="0" w:color="auto"/>
        <w:bottom w:val="none" w:sz="0" w:space="0" w:color="auto"/>
        <w:right w:val="none" w:sz="0" w:space="0" w:color="auto"/>
      </w:divBdr>
    </w:div>
    <w:div w:id="1661613599">
      <w:bodyDiv w:val="1"/>
      <w:marLeft w:val="0"/>
      <w:marRight w:val="0"/>
      <w:marTop w:val="0"/>
      <w:marBottom w:val="0"/>
      <w:divBdr>
        <w:top w:val="none" w:sz="0" w:space="0" w:color="auto"/>
        <w:left w:val="none" w:sz="0" w:space="0" w:color="auto"/>
        <w:bottom w:val="none" w:sz="0" w:space="0" w:color="auto"/>
        <w:right w:val="none" w:sz="0" w:space="0" w:color="auto"/>
      </w:divBdr>
    </w:div>
    <w:div w:id="1810323373">
      <w:bodyDiv w:val="1"/>
      <w:marLeft w:val="0"/>
      <w:marRight w:val="0"/>
      <w:marTop w:val="0"/>
      <w:marBottom w:val="0"/>
      <w:divBdr>
        <w:top w:val="none" w:sz="0" w:space="0" w:color="auto"/>
        <w:left w:val="none" w:sz="0" w:space="0" w:color="auto"/>
        <w:bottom w:val="none" w:sz="0" w:space="0" w:color="auto"/>
        <w:right w:val="none" w:sz="0" w:space="0" w:color="auto"/>
      </w:divBdr>
    </w:div>
    <w:div w:id="18797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livier.MIENS@eiffage.com/tel" TargetMode="External"/><Relationship Id="rId18" Type="http://schemas.openxmlformats.org/officeDocument/2006/relationships/hyperlink" Target="mailto:Lamis.Aljounaidi@parisinfrastructureadvisory.com" TargetMode="External"/><Relationship Id="rId26" Type="http://schemas.openxmlformats.org/officeDocument/2006/relationships/hyperlink" Target="mailto:julien.lamberet@arteliagroup.com" TargetMode="External"/><Relationship Id="rId39" Type="http://schemas.openxmlformats.org/officeDocument/2006/relationships/hyperlink" Target="mailto:lamis.aljounaidi@tractebel.engie.com" TargetMode="External"/><Relationship Id="rId3" Type="http://schemas.openxmlformats.org/officeDocument/2006/relationships/settings" Target="settings.xml"/><Relationship Id="rId21" Type="http://schemas.openxmlformats.org/officeDocument/2006/relationships/hyperlink" Target="mailto:Benjamin.VandenEede@gopa-intec.de" TargetMode="External"/><Relationship Id="rId34" Type="http://schemas.openxmlformats.org/officeDocument/2006/relationships/hyperlink" Target="mailto:Clemens.Hussong@gopa-intec.de" TargetMode="External"/><Relationship Id="rId42" Type="http://schemas.openxmlformats.org/officeDocument/2006/relationships/hyperlink" Target="mailto:machabarege5@gmail.com" TargetMode="External"/><Relationship Id="rId47" Type="http://schemas.openxmlformats.org/officeDocument/2006/relationships/hyperlink" Target="mailto:josierafidi@gmail.com" TargetMode="External"/><Relationship Id="rId50" Type="http://schemas.openxmlformats.org/officeDocument/2006/relationships/hyperlink" Target="mailto:vkv@strategy-sa.com" TargetMode="External"/><Relationship Id="rId7" Type="http://schemas.openxmlformats.org/officeDocument/2006/relationships/footer" Target="footer1.xml"/><Relationship Id="rId12" Type="http://schemas.openxmlformats.org/officeDocument/2006/relationships/hyperlink" Target="mailto:Theo.Audigier@sofreco.com" TargetMode="External"/><Relationship Id="rId17" Type="http://schemas.openxmlformats.org/officeDocument/2006/relationships/hyperlink" Target="mailto:Luca.RONDI@eeas.europa.eu" TargetMode="External"/><Relationship Id="rId25" Type="http://schemas.openxmlformats.org/officeDocument/2006/relationships/hyperlink" Target="mailto:Michel.BERD@sofreco.com" TargetMode="External"/><Relationship Id="rId33" Type="http://schemas.openxmlformats.org/officeDocument/2006/relationships/hyperlink" Target="mailto:burkhard.rosier@gopa-intec.de" TargetMode="External"/><Relationship Id="rId38" Type="http://schemas.openxmlformats.org/officeDocument/2006/relationships/hyperlink" Target="mailto:lamis.aljounaidi@tractebel.engie.com" TargetMode="External"/><Relationship Id="rId46" Type="http://schemas.openxmlformats.org/officeDocument/2006/relationships/hyperlink" Target="mailto:bayeracine1@hotmail.fr" TargetMode="External"/><Relationship Id="rId2" Type="http://schemas.openxmlformats.org/officeDocument/2006/relationships/styles" Target="styles.xml"/><Relationship Id="rId16" Type="http://schemas.openxmlformats.org/officeDocument/2006/relationships/hyperlink" Target="mailto:abackhaus@integration.org" TargetMode="External"/><Relationship Id="rId20" Type="http://schemas.openxmlformats.org/officeDocument/2006/relationships/hyperlink" Target="mailto:fabien.robert@gopa-intec.de" TargetMode="External"/><Relationship Id="rId29" Type="http://schemas.openxmlformats.org/officeDocument/2006/relationships/hyperlink" Target="mailto:Guillaume.Macaux@sofreco.com" TargetMode="External"/><Relationship Id="rId41" Type="http://schemas.openxmlformats.org/officeDocument/2006/relationships/hyperlink" Target="mailto:n.tlassellal@tme.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ouhaid@worldbank.org" TargetMode="External"/><Relationship Id="rId24" Type="http://schemas.openxmlformats.org/officeDocument/2006/relationships/hyperlink" Target="mailto:pierre.bourcheix@engie.com" TargetMode="External"/><Relationship Id="rId32" Type="http://schemas.openxmlformats.org/officeDocument/2006/relationships/hyperlink" Target="mailto:lamis.aljounaidi@tractebel.engie.com" TargetMode="External"/><Relationship Id="rId37" Type="http://schemas.openxmlformats.org/officeDocument/2006/relationships/hyperlink" Target="mailto:lamis.aljounaidi@tractebel.engie.com" TargetMode="External"/><Relationship Id="rId40" Type="http://schemas.openxmlformats.org/officeDocument/2006/relationships/hyperlink" Target="mailto:marie.darifat@icea-consulting.com" TargetMode="External"/><Relationship Id="rId45" Type="http://schemas.openxmlformats.org/officeDocument/2006/relationships/hyperlink" Target="mailto:ekbergcoulibaly@un.org"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ouldkerkoub@yahoo.fr" TargetMode="External"/><Relationship Id="rId23" Type="http://schemas.openxmlformats.org/officeDocument/2006/relationships/hyperlink" Target="mailto:Benjamin.VandenEede@gopa-intec.de" TargetMode="External"/><Relationship Id="rId28" Type="http://schemas.openxmlformats.org/officeDocument/2006/relationships/hyperlink" Target="mailto:pierre.bourcheix@tractebel.engie.com" TargetMode="External"/><Relationship Id="rId36" Type="http://schemas.openxmlformats.org/officeDocument/2006/relationships/hyperlink" Target="mailto:monika.rammelt@giz.de" TargetMode="External"/><Relationship Id="rId49" Type="http://schemas.openxmlformats.org/officeDocument/2006/relationships/hyperlink" Target="mailto:vkv@strategy-sa.com" TargetMode="External"/><Relationship Id="rId10" Type="http://schemas.openxmlformats.org/officeDocument/2006/relationships/hyperlink" Target="mailto:lamine.lo@gmail.com" TargetMode="External"/><Relationship Id="rId19" Type="http://schemas.openxmlformats.org/officeDocument/2006/relationships/hyperlink" Target="mailto:Lamis.Aljounaidi@parisinfrastructureadvisory.com" TargetMode="External"/><Relationship Id="rId31" Type="http://schemas.openxmlformats.org/officeDocument/2006/relationships/hyperlink" Target="mailto:mansour.dahouenon@giz.de" TargetMode="External"/><Relationship Id="rId44" Type="http://schemas.openxmlformats.org/officeDocument/2006/relationships/hyperlink" Target="mailto:ekbergcoulibaly@un.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ouhaid@worldbank.org" TargetMode="External"/><Relationship Id="rId14" Type="http://schemas.openxmlformats.org/officeDocument/2006/relationships/hyperlink" Target="mailto:akiema@boad.org" TargetMode="External"/><Relationship Id="rId22" Type="http://schemas.openxmlformats.org/officeDocument/2006/relationships/hyperlink" Target="mailto:chokri.benmakhlouf@ideaconsult.com.tn" TargetMode="External"/><Relationship Id="rId27" Type="http://schemas.openxmlformats.org/officeDocument/2006/relationships/hyperlink" Target="mailto:mansour.dahouenon@giz.de" TargetMode="External"/><Relationship Id="rId30" Type="http://schemas.openxmlformats.org/officeDocument/2006/relationships/hyperlink" Target="mailto:mansour.dahouenon@giz.de" TargetMode="External"/><Relationship Id="rId35" Type="http://schemas.openxmlformats.org/officeDocument/2006/relationships/hyperlink" Target="mailto:mahoussi.amoussou@gmail.com" TargetMode="External"/><Relationship Id="rId43" Type="http://schemas.openxmlformats.org/officeDocument/2006/relationships/hyperlink" Target="mailto:olivier.legros@enabel.be" TargetMode="External"/><Relationship Id="rId48" Type="http://schemas.openxmlformats.org/officeDocument/2006/relationships/hyperlink" Target="mailto:Odoherty@afreximbank.co" TargetMode="External"/><Relationship Id="rId8" Type="http://schemas.openxmlformats.org/officeDocument/2006/relationships/hyperlink" Target="mailto:Luca.RONDI@eeas.europa.eu" TargetMode="External"/><Relationship Id="rId5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20conseil\Mes%20documents\CV\mod&#232;leCV_UEjumelages_fran&#231;a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modèleCV_UEjumelages_français</Template>
  <TotalTime>1</TotalTime>
  <Pages>12</Pages>
  <Words>5314</Words>
  <Characters>29227</Characters>
  <Application>Microsoft Office Word</Application>
  <DocSecurity>0</DocSecurity>
  <Lines>243</Lines>
  <Paragraphs>68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CURRICULUM VITAE</vt:lpstr>
      <vt:lpstr>CURRICULUM VITAE</vt:lpstr>
      <vt:lpstr>CURRICULUM VITAE</vt:lpstr>
    </vt:vector>
  </TitlesOfParts>
  <Company>COWI</Company>
  <LinksUpToDate>false</LinksUpToDate>
  <CharactersWithSpaces>34473</CharactersWithSpaces>
  <SharedDoc>false</SharedDoc>
  <HLinks>
    <vt:vector size="18" baseType="variant">
      <vt:variant>
        <vt:i4>5111914</vt:i4>
      </vt:variant>
      <vt:variant>
        <vt:i4>6</vt:i4>
      </vt:variant>
      <vt:variant>
        <vt:i4>0</vt:i4>
      </vt:variant>
      <vt:variant>
        <vt:i4>5</vt:i4>
      </vt:variant>
      <vt:variant>
        <vt:lpwstr>mailto:armp@armp.bj</vt:lpwstr>
      </vt:variant>
      <vt:variant>
        <vt:lpwstr/>
      </vt:variant>
      <vt:variant>
        <vt:i4>5111914</vt:i4>
      </vt:variant>
      <vt:variant>
        <vt:i4>3</vt:i4>
      </vt:variant>
      <vt:variant>
        <vt:i4>0</vt:i4>
      </vt:variant>
      <vt:variant>
        <vt:i4>5</vt:i4>
      </vt:variant>
      <vt:variant>
        <vt:lpwstr>mailto:armp@armp.bf</vt:lpwstr>
      </vt:variant>
      <vt:variant>
        <vt:lpwstr/>
      </vt:variant>
      <vt:variant>
        <vt:i4>5111914</vt:i4>
      </vt:variant>
      <vt:variant>
        <vt:i4>0</vt:i4>
      </vt:variant>
      <vt:variant>
        <vt:i4>0</vt:i4>
      </vt:variant>
      <vt:variant>
        <vt:i4>5</vt:i4>
      </vt:variant>
      <vt:variant>
        <vt:lpwstr>mailto:armp@armp.bj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Apolline Breuil</dc:creator>
  <cp:lastModifiedBy>francois SERRES</cp:lastModifiedBy>
  <cp:revision>2</cp:revision>
  <cp:lastPrinted>2013-04-23T14:31:00Z</cp:lastPrinted>
  <dcterms:created xsi:type="dcterms:W3CDTF">2023-12-17T10:47:00Z</dcterms:created>
  <dcterms:modified xsi:type="dcterms:W3CDTF">2023-12-17T10:47:00Z</dcterms:modified>
</cp:coreProperties>
</file>